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2656" w14:textId="77777777" w:rsidR="00CA1B17" w:rsidRDefault="00CA1B17" w:rsidP="00EC1BA4">
      <w:pPr>
        <w:spacing w:after="0" w:line="360" w:lineRule="auto"/>
        <w:ind w:firstLine="142"/>
        <w:rPr>
          <w:b/>
          <w:bCs/>
        </w:rPr>
      </w:pPr>
    </w:p>
    <w:tbl>
      <w:tblPr>
        <w:tblStyle w:val="a3"/>
        <w:tblW w:w="1092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4683"/>
      </w:tblGrid>
      <w:tr w:rsidR="001717F9" w14:paraId="2A3DF312" w14:textId="77777777" w:rsidTr="00EC1BA4">
        <w:tc>
          <w:tcPr>
            <w:tcW w:w="6238" w:type="dxa"/>
          </w:tcPr>
          <w:p w14:paraId="1EE39DAA" w14:textId="77777777" w:rsidR="00CA1B17" w:rsidRPr="008B4B60" w:rsidRDefault="00CA1B17" w:rsidP="00EC1BA4">
            <w:pPr>
              <w:ind w:firstLine="142"/>
              <w:rPr>
                <w:rFonts w:ascii="Calibri Light" w:hAnsi="Calibri Light" w:cs="Calibri Light"/>
                <w:b/>
                <w:bCs/>
                <w:sz w:val="32"/>
                <w:szCs w:val="32"/>
              </w:rPr>
            </w:pPr>
            <w:r>
              <w:rPr>
                <w:rFonts w:ascii="Calibri Light" w:hAnsi="Calibri Light" w:cs="Calibri Light"/>
                <w:b/>
                <w:bCs/>
                <w:sz w:val="32"/>
                <w:szCs w:val="32"/>
              </w:rPr>
              <w:t xml:space="preserve">Dr. </w:t>
            </w:r>
            <w:r w:rsidRPr="00CA1B17">
              <w:rPr>
                <w:rFonts w:ascii="Calibri Light" w:hAnsi="Calibri Light" w:cs="Calibri Light"/>
                <w:b/>
                <w:bCs/>
                <w:sz w:val="32"/>
                <w:szCs w:val="32"/>
              </w:rPr>
              <w:t>C</w:t>
            </w:r>
            <w:r w:rsidRPr="008B4B60">
              <w:rPr>
                <w:rFonts w:ascii="Calibri Light" w:hAnsi="Calibri Light" w:cs="Calibri Light"/>
                <w:b/>
                <w:bCs/>
                <w:sz w:val="32"/>
                <w:szCs w:val="32"/>
              </w:rPr>
              <w:t xml:space="preserve">onstantinos </w:t>
            </w:r>
            <w:r w:rsidRPr="00CA1B17">
              <w:rPr>
                <w:rFonts w:ascii="Calibri Light" w:hAnsi="Calibri Light" w:cs="Calibri Light"/>
                <w:b/>
                <w:bCs/>
                <w:sz w:val="32"/>
                <w:szCs w:val="32"/>
              </w:rPr>
              <w:t xml:space="preserve">C. </w:t>
            </w:r>
            <w:r w:rsidRPr="008B4B60">
              <w:rPr>
                <w:rFonts w:ascii="Calibri Light" w:hAnsi="Calibri Light" w:cs="Calibri Light"/>
                <w:b/>
                <w:bCs/>
                <w:sz w:val="32"/>
                <w:szCs w:val="32"/>
              </w:rPr>
              <w:t>Tellis</w:t>
            </w:r>
          </w:p>
          <w:p w14:paraId="1D24563B" w14:textId="3496AA58" w:rsidR="00CA1B17" w:rsidRPr="00CA1B17" w:rsidRDefault="00CA1B17" w:rsidP="00EC1BA4">
            <w:pPr>
              <w:ind w:firstLine="142"/>
              <w:rPr>
                <w:rFonts w:ascii="Calibri Light" w:hAnsi="Calibri Light" w:cs="Calibri Light"/>
              </w:rPr>
            </w:pPr>
            <w:r w:rsidRPr="00CA1B17">
              <w:rPr>
                <w:rFonts w:ascii="Calibri Light" w:hAnsi="Calibri Light" w:cs="Calibri Light"/>
              </w:rPr>
              <w:t>Laboratory Teaching Staff of Biochemistry and Clinical Chemistry</w:t>
            </w:r>
          </w:p>
          <w:p w14:paraId="160CD640" w14:textId="77777777" w:rsidR="00CA1B17" w:rsidRPr="00E1740D" w:rsidRDefault="00CA1B17" w:rsidP="00EC1BA4">
            <w:pPr>
              <w:ind w:firstLine="142"/>
              <w:rPr>
                <w:rFonts w:ascii="Calibri Light" w:hAnsi="Calibri Light" w:cs="Calibri Light"/>
              </w:rPr>
            </w:pPr>
            <w:r w:rsidRPr="00CA1B17">
              <w:rPr>
                <w:rFonts w:ascii="Calibri Light" w:hAnsi="Calibri Light" w:cs="Calibri Light"/>
              </w:rPr>
              <w:t>Section of Organic Chemistry and Biochemistry</w:t>
            </w:r>
            <w:r w:rsidR="001717F9" w:rsidRPr="001717F9">
              <w:rPr>
                <w:rFonts w:ascii="Calibri Light" w:hAnsi="Calibri Light" w:cs="Calibri Light"/>
              </w:rPr>
              <w:t>/</w:t>
            </w:r>
          </w:p>
          <w:p w14:paraId="05840D4D" w14:textId="77777777" w:rsidR="001717F9" w:rsidRPr="001717F9" w:rsidRDefault="001717F9" w:rsidP="00EC1BA4">
            <w:pPr>
              <w:ind w:firstLine="142"/>
              <w:rPr>
                <w:rFonts w:ascii="Calibri Light" w:hAnsi="Calibri Light" w:cs="Calibri Light"/>
              </w:rPr>
            </w:pPr>
            <w:r w:rsidRPr="008B4B60">
              <w:rPr>
                <w:rFonts w:ascii="Calibri Light" w:hAnsi="Calibri Light" w:cs="Calibri Light"/>
              </w:rPr>
              <w:t>Atherothrombosis Research Centre (ARC)</w:t>
            </w:r>
          </w:p>
          <w:p w14:paraId="35FEF15B" w14:textId="77777777" w:rsidR="00CA1B17" w:rsidRPr="00CA1B17" w:rsidRDefault="00CA1B17" w:rsidP="00EC1BA4">
            <w:pPr>
              <w:ind w:firstLine="142"/>
              <w:rPr>
                <w:rFonts w:ascii="Calibri Light" w:hAnsi="Calibri Light" w:cs="Calibri Light"/>
              </w:rPr>
            </w:pPr>
            <w:r w:rsidRPr="00CA1B17">
              <w:rPr>
                <w:rFonts w:ascii="Calibri Light" w:hAnsi="Calibri Light" w:cs="Calibri Light"/>
              </w:rPr>
              <w:t>Department of Chemistry</w:t>
            </w:r>
          </w:p>
          <w:p w14:paraId="107DF43F" w14:textId="77777777" w:rsidR="00CA1B17" w:rsidRPr="00CA1B17" w:rsidRDefault="00CA1B17" w:rsidP="00EC1BA4">
            <w:pPr>
              <w:ind w:firstLine="142"/>
              <w:rPr>
                <w:rFonts w:ascii="Calibri Light" w:hAnsi="Calibri Light" w:cs="Calibri Light"/>
              </w:rPr>
            </w:pPr>
            <w:r w:rsidRPr="00CA1B17">
              <w:rPr>
                <w:rFonts w:ascii="Calibri Light" w:hAnsi="Calibri Light" w:cs="Calibri Light"/>
              </w:rPr>
              <w:t xml:space="preserve">University of Ioannina  </w:t>
            </w:r>
          </w:p>
          <w:p w14:paraId="4B0FD39A" w14:textId="77777777" w:rsidR="00CA1B17" w:rsidRPr="00CA1B17" w:rsidRDefault="00CA1B17" w:rsidP="00EC1BA4">
            <w:pPr>
              <w:ind w:firstLine="142"/>
              <w:rPr>
                <w:rFonts w:ascii="Calibri Light" w:hAnsi="Calibri Light" w:cs="Calibri Light"/>
              </w:rPr>
            </w:pPr>
            <w:r w:rsidRPr="00CA1B17">
              <w:rPr>
                <w:rFonts w:ascii="Calibri Light" w:hAnsi="Calibri Light" w:cs="Calibri Light"/>
              </w:rPr>
              <w:t>45110 Ioannina – Greece</w:t>
            </w:r>
          </w:p>
          <w:p w14:paraId="3935960F" w14:textId="77777777" w:rsidR="00CA1B17" w:rsidRPr="00CA1B17" w:rsidRDefault="00CA1B17" w:rsidP="00EC1BA4">
            <w:pPr>
              <w:ind w:firstLine="142"/>
              <w:rPr>
                <w:rFonts w:ascii="Calibri Light" w:hAnsi="Calibri Light" w:cs="Calibri Light"/>
              </w:rPr>
            </w:pPr>
            <w:r w:rsidRPr="00CA1B17">
              <w:rPr>
                <w:rFonts w:ascii="Calibri Light" w:hAnsi="Calibri Light" w:cs="Calibri Light"/>
              </w:rPr>
              <w:t>Office: X3-204</w:t>
            </w:r>
            <w:r w:rsidRPr="00CA1B17">
              <w:rPr>
                <w:rFonts w:ascii="Calibri Light" w:hAnsi="Calibri Light" w:cs="Calibri Light"/>
                <w:lang w:val="el-GR"/>
              </w:rPr>
              <w:t>γ</w:t>
            </w:r>
            <w:r w:rsidRPr="00CA1B17">
              <w:rPr>
                <w:rFonts w:ascii="Calibri Light" w:hAnsi="Calibri Light" w:cs="Calibri Light"/>
              </w:rPr>
              <w:t xml:space="preserve"> / Lab.: X3-124</w:t>
            </w:r>
          </w:p>
          <w:p w14:paraId="57CA927E" w14:textId="77777777" w:rsidR="00CA1B17" w:rsidRPr="00E1740D" w:rsidRDefault="00CA1B17" w:rsidP="00EC1BA4">
            <w:pPr>
              <w:ind w:firstLine="142"/>
              <w:rPr>
                <w:rFonts w:ascii="Calibri Light" w:hAnsi="Calibri Light" w:cs="Calibri Light"/>
              </w:rPr>
            </w:pPr>
            <w:r w:rsidRPr="00E1740D">
              <w:rPr>
                <w:rFonts w:ascii="Calibri Light" w:hAnsi="Calibri Light" w:cs="Calibri Light"/>
              </w:rPr>
              <w:t>Tel.: +306973381582, +302651008326</w:t>
            </w:r>
          </w:p>
          <w:p w14:paraId="1162CBD6" w14:textId="77777777" w:rsidR="00CA1B17" w:rsidRPr="00CA1B17" w:rsidRDefault="00CA1B17" w:rsidP="00EC1BA4">
            <w:pPr>
              <w:ind w:firstLine="142"/>
              <w:rPr>
                <w:rFonts w:ascii="Calibri Light" w:hAnsi="Calibri Light" w:cs="Calibri Light"/>
              </w:rPr>
            </w:pPr>
            <w:r>
              <w:rPr>
                <w:rFonts w:ascii="Calibri Light" w:hAnsi="Calibri Light" w:cs="Calibri Light"/>
              </w:rPr>
              <w:t>Email</w:t>
            </w:r>
            <w:r w:rsidRPr="00E1740D">
              <w:rPr>
                <w:rFonts w:ascii="Calibri Light" w:hAnsi="Calibri Light" w:cs="Calibri Light"/>
              </w:rPr>
              <w:t xml:space="preserve">: </w:t>
            </w:r>
            <w:r>
              <w:rPr>
                <w:rFonts w:ascii="Calibri Light" w:hAnsi="Calibri Light" w:cs="Calibri Light"/>
              </w:rPr>
              <w:t>ktellis@uoi.gr</w:t>
            </w:r>
          </w:p>
        </w:tc>
        <w:tc>
          <w:tcPr>
            <w:tcW w:w="4683" w:type="dxa"/>
          </w:tcPr>
          <w:p w14:paraId="16327EFA" w14:textId="77777777" w:rsidR="00CA1B17" w:rsidRPr="001717F9" w:rsidRDefault="001717F9" w:rsidP="00EC1BA4">
            <w:pPr>
              <w:spacing w:line="360" w:lineRule="auto"/>
              <w:ind w:firstLine="142"/>
              <w:rPr>
                <w:b/>
                <w:bCs/>
                <w:lang w:val="el-GR"/>
              </w:rPr>
            </w:pPr>
            <w:r w:rsidRPr="001717F9">
              <w:rPr>
                <w:b/>
                <w:bCs/>
                <w:noProof/>
              </w:rPr>
              <w:drawing>
                <wp:inline distT="0" distB="0" distL="0" distR="0" wp14:anchorId="4607F178" wp14:editId="5B8D2230">
                  <wp:extent cx="1519429" cy="1945538"/>
                  <wp:effectExtent l="0" t="0" r="5080" b="0"/>
                  <wp:docPr id="180807159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818" cy="1974205"/>
                          </a:xfrm>
                          <a:prstGeom prst="rect">
                            <a:avLst/>
                          </a:prstGeom>
                          <a:noFill/>
                          <a:ln>
                            <a:noFill/>
                          </a:ln>
                        </pic:spPr>
                      </pic:pic>
                    </a:graphicData>
                  </a:graphic>
                </wp:inline>
              </w:drawing>
            </w:r>
          </w:p>
        </w:tc>
      </w:tr>
    </w:tbl>
    <w:p w14:paraId="25A2C080" w14:textId="77777777" w:rsidR="001717F9" w:rsidRPr="00B44B93" w:rsidRDefault="001717F9" w:rsidP="00EC1BA4">
      <w:pPr>
        <w:pBdr>
          <w:bottom w:val="thinThickSmallGap" w:sz="24" w:space="1" w:color="A6A6A6" w:themeColor="background1" w:themeShade="A6"/>
        </w:pBdr>
        <w:ind w:hanging="567"/>
        <w:rPr>
          <w:rFonts w:asciiTheme="majorHAnsi" w:hAnsiTheme="majorHAnsi" w:cstheme="majorHAnsi"/>
          <w:lang w:val="el-GR"/>
        </w:rPr>
      </w:pPr>
    </w:p>
    <w:p w14:paraId="6FBFA27F" w14:textId="77777777" w:rsidR="00046D5B" w:rsidRPr="00B44B93" w:rsidRDefault="00046D5B" w:rsidP="008B4B60">
      <w:pPr>
        <w:rPr>
          <w:rFonts w:asciiTheme="majorHAnsi" w:hAnsiTheme="majorHAnsi" w:cstheme="majorHAnsi"/>
          <w:b/>
          <w:bCs/>
          <w:lang w:val="el-GR"/>
        </w:rPr>
      </w:pPr>
    </w:p>
    <w:tbl>
      <w:tblPr>
        <w:tblStyle w:val="a3"/>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8"/>
      </w:tblGrid>
      <w:tr w:rsidR="00046D5B" w:rsidRPr="00B44B93" w14:paraId="21C39B64" w14:textId="77777777" w:rsidTr="007C1876">
        <w:tc>
          <w:tcPr>
            <w:tcW w:w="3107" w:type="dxa"/>
          </w:tcPr>
          <w:p w14:paraId="70CA268C" w14:textId="77777777" w:rsidR="00780127" w:rsidRDefault="00780127" w:rsidP="008B4B60">
            <w:pPr>
              <w:rPr>
                <w:rFonts w:asciiTheme="majorHAnsi" w:hAnsiTheme="majorHAnsi" w:cstheme="majorHAnsi"/>
                <w:b/>
                <w:bCs/>
              </w:rPr>
            </w:pPr>
          </w:p>
          <w:p w14:paraId="1CBCA600" w14:textId="038DC4F9" w:rsidR="00046D5B" w:rsidRPr="00E1740D" w:rsidRDefault="00E1740D" w:rsidP="008B4B60">
            <w:pPr>
              <w:rPr>
                <w:rFonts w:asciiTheme="majorHAnsi" w:hAnsiTheme="majorHAnsi" w:cstheme="majorHAnsi"/>
                <w:b/>
                <w:bCs/>
              </w:rPr>
            </w:pPr>
            <w:r w:rsidRPr="00E1740D">
              <w:rPr>
                <w:rFonts w:asciiTheme="majorHAnsi" w:hAnsiTheme="majorHAnsi" w:cstheme="majorHAnsi"/>
                <w:b/>
                <w:bCs/>
              </w:rPr>
              <w:t>Title</w:t>
            </w:r>
          </w:p>
        </w:tc>
        <w:tc>
          <w:tcPr>
            <w:tcW w:w="6958" w:type="dxa"/>
          </w:tcPr>
          <w:p w14:paraId="2666F40B" w14:textId="77777777" w:rsidR="00780127" w:rsidRDefault="00780127" w:rsidP="00046D5B">
            <w:pPr>
              <w:jc w:val="both"/>
              <w:rPr>
                <w:rFonts w:asciiTheme="majorHAnsi" w:hAnsiTheme="majorHAnsi" w:cstheme="majorHAnsi"/>
              </w:rPr>
            </w:pPr>
          </w:p>
          <w:p w14:paraId="403A1116" w14:textId="1635BB81" w:rsidR="00E1740D" w:rsidRDefault="00E1740D" w:rsidP="00046D5B">
            <w:pPr>
              <w:jc w:val="both"/>
              <w:rPr>
                <w:rFonts w:asciiTheme="majorHAnsi" w:hAnsiTheme="majorHAnsi" w:cstheme="majorHAnsi"/>
              </w:rPr>
            </w:pPr>
            <w:r w:rsidRPr="00E1740D">
              <w:rPr>
                <w:rFonts w:asciiTheme="majorHAnsi" w:hAnsiTheme="majorHAnsi" w:cstheme="majorHAnsi"/>
              </w:rPr>
              <w:t>Doctor in Biochemistry and Clinical Chemistry</w:t>
            </w:r>
          </w:p>
          <w:p w14:paraId="04789A49" w14:textId="1966707C" w:rsidR="00E7611E" w:rsidRPr="00B44B93" w:rsidRDefault="00E7611E" w:rsidP="00046D5B">
            <w:pPr>
              <w:jc w:val="both"/>
              <w:rPr>
                <w:rFonts w:asciiTheme="majorHAnsi" w:hAnsiTheme="majorHAnsi" w:cstheme="majorHAnsi"/>
              </w:rPr>
            </w:pPr>
          </w:p>
        </w:tc>
      </w:tr>
      <w:tr w:rsidR="00E1740D" w:rsidRPr="00B44B93" w14:paraId="4DED16E0" w14:textId="77777777" w:rsidTr="007C1876">
        <w:tc>
          <w:tcPr>
            <w:tcW w:w="3107" w:type="dxa"/>
          </w:tcPr>
          <w:p w14:paraId="4436C0C3" w14:textId="77777777" w:rsidR="00780127" w:rsidRDefault="00780127" w:rsidP="00E1740D">
            <w:pPr>
              <w:rPr>
                <w:rFonts w:asciiTheme="majorHAnsi" w:hAnsiTheme="majorHAnsi" w:cstheme="majorHAnsi"/>
                <w:b/>
                <w:bCs/>
              </w:rPr>
            </w:pPr>
          </w:p>
          <w:p w14:paraId="645F016F" w14:textId="60C016C7" w:rsidR="00E1740D" w:rsidRPr="00E1740D" w:rsidRDefault="00E1740D" w:rsidP="00E1740D">
            <w:pPr>
              <w:rPr>
                <w:rFonts w:asciiTheme="majorHAnsi" w:hAnsiTheme="majorHAnsi" w:cstheme="majorHAnsi"/>
                <w:b/>
                <w:bCs/>
              </w:rPr>
            </w:pPr>
            <w:r w:rsidRPr="00B44B93">
              <w:rPr>
                <w:rFonts w:asciiTheme="majorHAnsi" w:hAnsiTheme="majorHAnsi" w:cstheme="majorHAnsi"/>
                <w:b/>
                <w:bCs/>
              </w:rPr>
              <w:t>Education</w:t>
            </w:r>
          </w:p>
          <w:p w14:paraId="2BC6FAF5" w14:textId="77777777" w:rsidR="00E1740D" w:rsidRPr="00E1740D" w:rsidRDefault="00E1740D" w:rsidP="00E1740D">
            <w:pPr>
              <w:rPr>
                <w:rFonts w:asciiTheme="majorHAnsi" w:hAnsiTheme="majorHAnsi" w:cstheme="majorHAnsi"/>
                <w:b/>
                <w:bCs/>
              </w:rPr>
            </w:pPr>
          </w:p>
          <w:p w14:paraId="0B96579B" w14:textId="77777777" w:rsidR="00E1740D" w:rsidRPr="00B44B93" w:rsidRDefault="00E1740D" w:rsidP="00E1740D">
            <w:pPr>
              <w:rPr>
                <w:rFonts w:asciiTheme="majorHAnsi" w:hAnsiTheme="majorHAnsi" w:cstheme="majorHAnsi"/>
              </w:rPr>
            </w:pPr>
            <w:r w:rsidRPr="00B44B93">
              <w:rPr>
                <w:rFonts w:asciiTheme="majorHAnsi" w:hAnsiTheme="majorHAnsi" w:cstheme="majorHAnsi"/>
              </w:rPr>
              <w:t>Ph.D. in Chemistry</w:t>
            </w:r>
          </w:p>
          <w:p w14:paraId="21AB9D8B" w14:textId="77777777" w:rsidR="00E1740D" w:rsidRPr="00B44B93" w:rsidRDefault="00E1740D" w:rsidP="00E1740D">
            <w:pPr>
              <w:rPr>
                <w:rFonts w:asciiTheme="majorHAnsi" w:hAnsiTheme="majorHAnsi" w:cstheme="majorHAnsi"/>
              </w:rPr>
            </w:pPr>
          </w:p>
          <w:p w14:paraId="5825349B" w14:textId="4FC794DE" w:rsidR="00E1740D" w:rsidRPr="00B44B93" w:rsidRDefault="00E1740D" w:rsidP="00E1740D">
            <w:pPr>
              <w:rPr>
                <w:rFonts w:asciiTheme="majorHAnsi" w:hAnsiTheme="majorHAnsi" w:cstheme="majorHAnsi"/>
                <w:b/>
                <w:bCs/>
              </w:rPr>
            </w:pPr>
            <w:r w:rsidRPr="00B44B93">
              <w:rPr>
                <w:rFonts w:asciiTheme="majorHAnsi" w:hAnsiTheme="majorHAnsi" w:cstheme="majorHAnsi"/>
              </w:rPr>
              <w:t>BSc in Chemistry</w:t>
            </w:r>
          </w:p>
        </w:tc>
        <w:tc>
          <w:tcPr>
            <w:tcW w:w="6958" w:type="dxa"/>
          </w:tcPr>
          <w:p w14:paraId="4A16C7FE" w14:textId="77777777" w:rsidR="00780127" w:rsidRDefault="00780127" w:rsidP="00E1740D">
            <w:pPr>
              <w:jc w:val="both"/>
              <w:rPr>
                <w:rFonts w:asciiTheme="majorHAnsi" w:hAnsiTheme="majorHAnsi" w:cstheme="majorHAnsi"/>
              </w:rPr>
            </w:pPr>
          </w:p>
          <w:p w14:paraId="624DC3E2" w14:textId="56AD1BF7" w:rsidR="00E1740D" w:rsidRPr="00B44B93" w:rsidRDefault="00E1740D" w:rsidP="00E1740D">
            <w:pPr>
              <w:jc w:val="both"/>
              <w:rPr>
                <w:rFonts w:asciiTheme="majorHAnsi" w:hAnsiTheme="majorHAnsi" w:cstheme="majorHAnsi"/>
              </w:rPr>
            </w:pPr>
            <w:r w:rsidRPr="00E1740D">
              <w:rPr>
                <w:rFonts w:asciiTheme="majorHAnsi" w:hAnsiTheme="majorHAnsi" w:cstheme="majorHAnsi"/>
              </w:rPr>
              <w:t xml:space="preserve">Doctoral Degree in Biochemistry of </w:t>
            </w:r>
            <w:r>
              <w:rPr>
                <w:rFonts w:asciiTheme="majorHAnsi" w:hAnsiTheme="majorHAnsi" w:cstheme="majorHAnsi"/>
              </w:rPr>
              <w:t>L</w:t>
            </w:r>
            <w:r w:rsidRPr="00E1740D">
              <w:rPr>
                <w:rFonts w:asciiTheme="majorHAnsi" w:hAnsiTheme="majorHAnsi" w:cstheme="majorHAnsi"/>
              </w:rPr>
              <w:t xml:space="preserve">ipids and </w:t>
            </w:r>
            <w:r>
              <w:rPr>
                <w:rFonts w:asciiTheme="majorHAnsi" w:hAnsiTheme="majorHAnsi" w:cstheme="majorHAnsi"/>
              </w:rPr>
              <w:t>M</w:t>
            </w:r>
            <w:r w:rsidRPr="00E1740D">
              <w:rPr>
                <w:rFonts w:asciiTheme="majorHAnsi" w:hAnsiTheme="majorHAnsi" w:cstheme="majorHAnsi"/>
              </w:rPr>
              <w:t>embranes</w:t>
            </w:r>
            <w:r>
              <w:rPr>
                <w:rFonts w:asciiTheme="majorHAnsi" w:hAnsiTheme="majorHAnsi" w:cstheme="majorHAnsi"/>
              </w:rPr>
              <w:t xml:space="preserve">. Title of </w:t>
            </w:r>
            <w:r w:rsidRPr="00B44B93">
              <w:rPr>
                <w:rFonts w:asciiTheme="majorHAnsi" w:hAnsiTheme="majorHAnsi" w:cstheme="majorHAnsi"/>
              </w:rPr>
              <w:t xml:space="preserve">Thesis: “Biosynthesis of Platelet Activating Factor in </w:t>
            </w:r>
            <w:r>
              <w:rPr>
                <w:rFonts w:asciiTheme="majorHAnsi" w:hAnsiTheme="majorHAnsi" w:cstheme="majorHAnsi"/>
              </w:rPr>
              <w:t xml:space="preserve">protozoan </w:t>
            </w:r>
            <w:r w:rsidRPr="00B44B93">
              <w:rPr>
                <w:rFonts w:asciiTheme="majorHAnsi" w:hAnsiTheme="majorHAnsi" w:cstheme="majorHAnsi"/>
                <w:i/>
                <w:iCs/>
              </w:rPr>
              <w:t>Tetrahymena pyriformis</w:t>
            </w:r>
            <w:r w:rsidRPr="00B44B93">
              <w:rPr>
                <w:rFonts w:asciiTheme="majorHAnsi" w:hAnsiTheme="majorHAnsi" w:cstheme="majorHAnsi"/>
              </w:rPr>
              <w:t xml:space="preserve">”, Section of Organic Chemistry and Biochemistry, Department of Chemistry, University of Ioannina, Greece (1999). </w:t>
            </w:r>
          </w:p>
          <w:p w14:paraId="26600D5B" w14:textId="5C608DD1" w:rsidR="00E1740D" w:rsidRPr="00B44B93" w:rsidRDefault="00E1740D" w:rsidP="00E1740D">
            <w:pPr>
              <w:jc w:val="both"/>
              <w:rPr>
                <w:rFonts w:asciiTheme="majorHAnsi" w:hAnsiTheme="majorHAnsi" w:cstheme="majorHAnsi"/>
              </w:rPr>
            </w:pPr>
            <w:r w:rsidRPr="00B44B93">
              <w:rPr>
                <w:rFonts w:asciiTheme="majorHAnsi" w:hAnsiTheme="majorHAnsi" w:cstheme="majorHAnsi"/>
              </w:rPr>
              <w:t>BSc in Chemistry Department of Chemistry, University of Ioannina, Greece (1993).</w:t>
            </w:r>
          </w:p>
        </w:tc>
      </w:tr>
      <w:tr w:rsidR="00FA7E0C" w:rsidRPr="00B44B93" w14:paraId="0065A97C" w14:textId="77777777" w:rsidTr="007C1876">
        <w:tc>
          <w:tcPr>
            <w:tcW w:w="3107" w:type="dxa"/>
          </w:tcPr>
          <w:p w14:paraId="436A515C" w14:textId="77777777" w:rsidR="00780127" w:rsidRPr="00B44B93" w:rsidRDefault="00780127" w:rsidP="008B4B60">
            <w:pPr>
              <w:rPr>
                <w:rFonts w:asciiTheme="majorHAnsi" w:hAnsiTheme="majorHAnsi" w:cstheme="majorHAnsi"/>
                <w:b/>
                <w:bCs/>
              </w:rPr>
            </w:pPr>
          </w:p>
          <w:p w14:paraId="7CD53376" w14:textId="3FD46688" w:rsidR="00FA7E0C" w:rsidRPr="00B44B93" w:rsidRDefault="00FA7E0C" w:rsidP="008B4B60">
            <w:pPr>
              <w:rPr>
                <w:rFonts w:asciiTheme="majorHAnsi" w:hAnsiTheme="majorHAnsi" w:cstheme="majorHAnsi"/>
                <w:b/>
                <w:bCs/>
              </w:rPr>
            </w:pPr>
            <w:r w:rsidRPr="00B44B93">
              <w:rPr>
                <w:rFonts w:asciiTheme="majorHAnsi" w:hAnsiTheme="majorHAnsi" w:cstheme="majorHAnsi"/>
                <w:b/>
                <w:bCs/>
              </w:rPr>
              <w:t>Research &amp; Professional Appointments</w:t>
            </w:r>
          </w:p>
          <w:p w14:paraId="7BFE6DE7" w14:textId="77777777" w:rsidR="004D0E8C" w:rsidRPr="00B44B93" w:rsidRDefault="004D0E8C" w:rsidP="008B4B60">
            <w:pPr>
              <w:rPr>
                <w:rFonts w:asciiTheme="majorHAnsi" w:hAnsiTheme="majorHAnsi" w:cstheme="majorHAnsi"/>
                <w:b/>
                <w:bCs/>
              </w:rPr>
            </w:pPr>
          </w:p>
          <w:p w14:paraId="57A48855" w14:textId="51B0028D" w:rsidR="004D0E8C" w:rsidRPr="00B44B93" w:rsidRDefault="004D0E8C" w:rsidP="008B4B60">
            <w:pPr>
              <w:rPr>
                <w:rFonts w:asciiTheme="majorHAnsi" w:hAnsiTheme="majorHAnsi" w:cstheme="majorHAnsi"/>
              </w:rPr>
            </w:pPr>
          </w:p>
        </w:tc>
        <w:tc>
          <w:tcPr>
            <w:tcW w:w="6958" w:type="dxa"/>
          </w:tcPr>
          <w:p w14:paraId="02A3397E" w14:textId="77777777" w:rsidR="00780127" w:rsidRDefault="00780127" w:rsidP="00A06B4F">
            <w:pPr>
              <w:jc w:val="both"/>
              <w:rPr>
                <w:rFonts w:asciiTheme="majorHAnsi" w:hAnsiTheme="majorHAnsi" w:cstheme="majorHAnsi"/>
              </w:rPr>
            </w:pPr>
          </w:p>
          <w:p w14:paraId="4D1304A5" w14:textId="67033F60" w:rsidR="00A06B4F" w:rsidRPr="00A06B4F" w:rsidRDefault="00A06B4F" w:rsidP="00A06B4F">
            <w:pPr>
              <w:jc w:val="both"/>
              <w:rPr>
                <w:rFonts w:asciiTheme="majorHAnsi" w:hAnsiTheme="majorHAnsi" w:cstheme="majorHAnsi"/>
              </w:rPr>
            </w:pPr>
            <w:r w:rsidRPr="00A06B4F">
              <w:rPr>
                <w:rFonts w:asciiTheme="majorHAnsi" w:hAnsiTheme="majorHAnsi" w:cstheme="majorHAnsi"/>
              </w:rPr>
              <w:t>Coordinator of Biochemistry laboratory exercises, Laboratory of Biological Chemistry, School of Medicine, of elective Research and educational program “Biochemistry” of the University of Ioannina -</w:t>
            </w:r>
            <w:proofErr w:type="gramStart"/>
            <w:r w:rsidRPr="00A06B4F">
              <w:rPr>
                <w:rFonts w:asciiTheme="majorHAnsi" w:hAnsiTheme="majorHAnsi" w:cstheme="majorHAnsi"/>
              </w:rPr>
              <w:t xml:space="preserve">   (</w:t>
            </w:r>
            <w:proofErr w:type="gramEnd"/>
            <w:r w:rsidRPr="00A06B4F">
              <w:rPr>
                <w:rFonts w:asciiTheme="majorHAnsi" w:hAnsiTheme="majorHAnsi" w:cstheme="majorHAnsi"/>
              </w:rPr>
              <w:t>1999 – 2002)</w:t>
            </w:r>
          </w:p>
          <w:p w14:paraId="5E0EFF51" w14:textId="64ADFD6A" w:rsidR="00FA7E0C" w:rsidRPr="00B44B93" w:rsidRDefault="00A06B4F" w:rsidP="00A06B4F">
            <w:pPr>
              <w:jc w:val="both"/>
              <w:rPr>
                <w:rFonts w:asciiTheme="majorHAnsi" w:hAnsiTheme="majorHAnsi" w:cstheme="majorHAnsi"/>
              </w:rPr>
            </w:pPr>
            <w:r w:rsidRPr="00A06B4F">
              <w:rPr>
                <w:rFonts w:asciiTheme="majorHAnsi" w:hAnsiTheme="majorHAnsi" w:cstheme="majorHAnsi"/>
              </w:rPr>
              <w:t>Postdoctoral Fellow, Research Associate, at the Atherothrombosis Research Center (</w:t>
            </w:r>
            <w:r>
              <w:rPr>
                <w:rFonts w:asciiTheme="majorHAnsi" w:hAnsiTheme="majorHAnsi" w:cstheme="majorHAnsi"/>
              </w:rPr>
              <w:t>ARC</w:t>
            </w:r>
            <w:r w:rsidRPr="00A06B4F">
              <w:rPr>
                <w:rFonts w:asciiTheme="majorHAnsi" w:hAnsiTheme="majorHAnsi" w:cstheme="majorHAnsi"/>
              </w:rPr>
              <w:t>), of the Network of Research Supporting Laboratories (NRSL) of the University of Ioannina, Greece (2002 –</w:t>
            </w:r>
            <w:r w:rsidR="005B10C0">
              <w:rPr>
                <w:rFonts w:asciiTheme="majorHAnsi" w:hAnsiTheme="majorHAnsi" w:cstheme="majorHAnsi"/>
              </w:rPr>
              <w:t>until today</w:t>
            </w:r>
            <w:r w:rsidRPr="00A06B4F">
              <w:rPr>
                <w:rFonts w:asciiTheme="majorHAnsi" w:hAnsiTheme="majorHAnsi" w:cstheme="majorHAnsi"/>
              </w:rPr>
              <w:t>)</w:t>
            </w:r>
          </w:p>
        </w:tc>
      </w:tr>
      <w:tr w:rsidR="00FA7E0C" w:rsidRPr="00B44B93" w14:paraId="0D4CD476" w14:textId="77777777" w:rsidTr="007C1876">
        <w:tc>
          <w:tcPr>
            <w:tcW w:w="3107" w:type="dxa"/>
          </w:tcPr>
          <w:p w14:paraId="6B3D557B" w14:textId="77777777" w:rsidR="00E7611E" w:rsidRDefault="00E7611E" w:rsidP="008B4B60">
            <w:pPr>
              <w:rPr>
                <w:rFonts w:asciiTheme="majorHAnsi" w:hAnsiTheme="majorHAnsi" w:cstheme="majorHAnsi"/>
                <w:b/>
                <w:bCs/>
              </w:rPr>
            </w:pPr>
          </w:p>
          <w:p w14:paraId="2FF607B9" w14:textId="2AC1E365" w:rsidR="00FA7E0C" w:rsidRPr="003E2A0C" w:rsidRDefault="001424FC" w:rsidP="008B4B60">
            <w:pPr>
              <w:rPr>
                <w:rFonts w:asciiTheme="majorHAnsi" w:hAnsiTheme="majorHAnsi" w:cstheme="majorHAnsi"/>
                <w:b/>
                <w:bCs/>
              </w:rPr>
            </w:pPr>
            <w:r>
              <w:rPr>
                <w:rFonts w:asciiTheme="majorHAnsi" w:hAnsiTheme="majorHAnsi" w:cstheme="majorHAnsi"/>
                <w:b/>
                <w:bCs/>
              </w:rPr>
              <w:t xml:space="preserve">Course </w:t>
            </w:r>
            <w:r w:rsidR="003E2A0C">
              <w:rPr>
                <w:rFonts w:asciiTheme="majorHAnsi" w:hAnsiTheme="majorHAnsi" w:cstheme="majorHAnsi"/>
                <w:b/>
                <w:bCs/>
              </w:rPr>
              <w:t>Lectures</w:t>
            </w:r>
            <w:r w:rsidR="003E2A0C" w:rsidRPr="003E2A0C">
              <w:rPr>
                <w:rFonts w:asciiTheme="majorHAnsi" w:hAnsiTheme="majorHAnsi" w:cstheme="majorHAnsi"/>
                <w:b/>
                <w:bCs/>
              </w:rPr>
              <w:t>:</w:t>
            </w:r>
            <w:r w:rsidR="003E2A0C">
              <w:rPr>
                <w:rFonts w:asciiTheme="majorHAnsi" w:hAnsiTheme="majorHAnsi" w:cstheme="majorHAnsi"/>
                <w:b/>
                <w:bCs/>
              </w:rPr>
              <w:t xml:space="preserve"> </w:t>
            </w:r>
          </w:p>
          <w:p w14:paraId="12AFCBC5" w14:textId="2F2546BC" w:rsidR="003E2A0C" w:rsidRPr="00D54897" w:rsidRDefault="003E2A0C" w:rsidP="008B4B60">
            <w:pPr>
              <w:rPr>
                <w:rFonts w:asciiTheme="majorHAnsi" w:hAnsiTheme="majorHAnsi" w:cstheme="majorHAnsi"/>
              </w:rPr>
            </w:pPr>
            <w:r w:rsidRPr="00D54897">
              <w:rPr>
                <w:rFonts w:asciiTheme="majorHAnsi" w:hAnsiTheme="majorHAnsi" w:cstheme="majorHAnsi"/>
              </w:rPr>
              <w:t xml:space="preserve">Lectures in the Undergraduate </w:t>
            </w:r>
            <w:r w:rsidR="001424FC" w:rsidRPr="00D54897">
              <w:rPr>
                <w:rFonts w:asciiTheme="majorHAnsi" w:hAnsiTheme="majorHAnsi" w:cstheme="majorHAnsi"/>
              </w:rPr>
              <w:t xml:space="preserve">and postgraduate </w:t>
            </w:r>
            <w:r w:rsidRPr="00D54897">
              <w:rPr>
                <w:rFonts w:asciiTheme="majorHAnsi" w:hAnsiTheme="majorHAnsi" w:cstheme="majorHAnsi"/>
              </w:rPr>
              <w:t xml:space="preserve">Courses of </w:t>
            </w:r>
            <w:r w:rsidR="001424FC" w:rsidRPr="00D54897">
              <w:rPr>
                <w:rFonts w:asciiTheme="majorHAnsi" w:hAnsiTheme="majorHAnsi" w:cstheme="majorHAnsi"/>
              </w:rPr>
              <w:t>the Department of Chemistry, UOI</w:t>
            </w:r>
          </w:p>
          <w:p w14:paraId="1B151442" w14:textId="47A43918" w:rsidR="003E2A0C" w:rsidRPr="00E7611E" w:rsidRDefault="003E2A0C" w:rsidP="008B4B60">
            <w:pPr>
              <w:rPr>
                <w:rFonts w:asciiTheme="majorHAnsi" w:hAnsiTheme="majorHAnsi" w:cstheme="majorHAnsi"/>
                <w:b/>
                <w:bCs/>
              </w:rPr>
            </w:pPr>
            <w:r w:rsidRPr="00D54897">
              <w:rPr>
                <w:rFonts w:asciiTheme="majorHAnsi" w:hAnsiTheme="majorHAnsi" w:cstheme="majorHAnsi"/>
              </w:rPr>
              <w:t>-Until today</w:t>
            </w:r>
          </w:p>
        </w:tc>
        <w:tc>
          <w:tcPr>
            <w:tcW w:w="6958" w:type="dxa"/>
          </w:tcPr>
          <w:p w14:paraId="4179D8F3" w14:textId="77777777" w:rsidR="00780127" w:rsidRDefault="00780127" w:rsidP="00046D5B">
            <w:pPr>
              <w:jc w:val="both"/>
              <w:rPr>
                <w:rFonts w:asciiTheme="majorHAnsi" w:hAnsiTheme="majorHAnsi" w:cstheme="majorHAnsi"/>
              </w:rPr>
            </w:pPr>
          </w:p>
          <w:p w14:paraId="5B1291D1" w14:textId="4AE154AA" w:rsidR="00117187" w:rsidRPr="00117187" w:rsidRDefault="00117187" w:rsidP="00046D5B">
            <w:pPr>
              <w:jc w:val="both"/>
              <w:rPr>
                <w:rFonts w:asciiTheme="majorHAnsi" w:hAnsiTheme="majorHAnsi" w:cstheme="majorHAnsi"/>
              </w:rPr>
            </w:pPr>
            <w:r w:rsidRPr="00117187">
              <w:rPr>
                <w:rFonts w:asciiTheme="majorHAnsi" w:hAnsiTheme="majorHAnsi" w:cstheme="majorHAnsi"/>
              </w:rPr>
              <w:t>Undergraguate Courses:</w:t>
            </w:r>
          </w:p>
          <w:p w14:paraId="5B5E11D7" w14:textId="7270EE7E" w:rsidR="00FA7E0C" w:rsidRPr="00117187" w:rsidRDefault="00117187" w:rsidP="00046D5B">
            <w:pPr>
              <w:jc w:val="both"/>
              <w:rPr>
                <w:rFonts w:asciiTheme="majorHAnsi" w:hAnsiTheme="majorHAnsi" w:cstheme="majorHAnsi"/>
              </w:rPr>
            </w:pPr>
            <w:r w:rsidRPr="00117187">
              <w:rPr>
                <w:rFonts w:asciiTheme="majorHAnsi" w:hAnsiTheme="majorHAnsi" w:cstheme="majorHAnsi"/>
              </w:rPr>
              <w:t>-</w:t>
            </w:r>
            <w:r w:rsidR="00F52F9C" w:rsidRPr="00117187">
              <w:rPr>
                <w:rFonts w:asciiTheme="majorHAnsi" w:hAnsiTheme="majorHAnsi" w:cstheme="majorHAnsi"/>
              </w:rPr>
              <w:t>Lectures</w:t>
            </w:r>
            <w:r w:rsidR="001424FC" w:rsidRPr="00117187">
              <w:rPr>
                <w:rFonts w:asciiTheme="majorHAnsi" w:hAnsiTheme="majorHAnsi" w:cstheme="majorHAnsi"/>
              </w:rPr>
              <w:t xml:space="preserve"> and</w:t>
            </w:r>
            <w:r w:rsidR="00F52F9C" w:rsidRPr="00117187">
              <w:rPr>
                <w:rFonts w:asciiTheme="majorHAnsi" w:hAnsiTheme="majorHAnsi" w:cstheme="majorHAnsi"/>
              </w:rPr>
              <w:t xml:space="preserve"> </w:t>
            </w:r>
            <w:r w:rsidR="001424FC" w:rsidRPr="00117187">
              <w:rPr>
                <w:rFonts w:asciiTheme="majorHAnsi" w:hAnsiTheme="majorHAnsi" w:cstheme="majorHAnsi"/>
              </w:rPr>
              <w:t xml:space="preserve">experimental exercises </w:t>
            </w:r>
            <w:r w:rsidR="00F52F9C" w:rsidRPr="00117187">
              <w:rPr>
                <w:rFonts w:asciiTheme="majorHAnsi" w:hAnsiTheme="majorHAnsi" w:cstheme="majorHAnsi"/>
              </w:rPr>
              <w:t xml:space="preserve">in </w:t>
            </w:r>
            <w:r w:rsidR="001424FC" w:rsidRPr="00117187">
              <w:rPr>
                <w:rFonts w:asciiTheme="majorHAnsi" w:hAnsiTheme="majorHAnsi" w:cstheme="majorHAnsi"/>
              </w:rPr>
              <w:t xml:space="preserve">the course “Biochemistry Laboratory” </w:t>
            </w:r>
          </w:p>
          <w:p w14:paraId="0CF6D3A1" w14:textId="3BF9F804" w:rsidR="005509E7" w:rsidRPr="00117187" w:rsidRDefault="00F52F9C" w:rsidP="00046D5B">
            <w:pPr>
              <w:jc w:val="both"/>
              <w:rPr>
                <w:rFonts w:asciiTheme="majorHAnsi" w:hAnsiTheme="majorHAnsi" w:cstheme="majorHAnsi"/>
              </w:rPr>
            </w:pPr>
            <w:r w:rsidRPr="00117187">
              <w:rPr>
                <w:rFonts w:asciiTheme="majorHAnsi" w:hAnsiTheme="majorHAnsi" w:cstheme="majorHAnsi"/>
              </w:rPr>
              <w:t>-</w:t>
            </w:r>
            <w:r w:rsidR="00DA5DA9" w:rsidRPr="00117187">
              <w:rPr>
                <w:rFonts w:asciiTheme="majorHAnsi" w:hAnsiTheme="majorHAnsi" w:cstheme="majorHAnsi"/>
              </w:rPr>
              <w:t>Lectures</w:t>
            </w:r>
            <w:r w:rsidR="00D432BF" w:rsidRPr="00117187">
              <w:rPr>
                <w:rFonts w:asciiTheme="majorHAnsi" w:hAnsiTheme="majorHAnsi" w:cstheme="majorHAnsi"/>
              </w:rPr>
              <w:t xml:space="preserve"> in</w:t>
            </w:r>
            <w:r w:rsidR="00DA5DA9" w:rsidRPr="00117187">
              <w:rPr>
                <w:rFonts w:asciiTheme="majorHAnsi" w:hAnsiTheme="majorHAnsi" w:cstheme="majorHAnsi"/>
              </w:rPr>
              <w:t xml:space="preserve"> </w:t>
            </w:r>
            <w:r w:rsidR="001424FC" w:rsidRPr="00117187">
              <w:rPr>
                <w:rFonts w:asciiTheme="majorHAnsi" w:hAnsiTheme="majorHAnsi" w:cstheme="majorHAnsi"/>
              </w:rPr>
              <w:t>the course “</w:t>
            </w:r>
            <w:r w:rsidR="00D432BF" w:rsidRPr="00117187">
              <w:rPr>
                <w:rFonts w:asciiTheme="majorHAnsi" w:hAnsiTheme="majorHAnsi" w:cstheme="majorHAnsi"/>
              </w:rPr>
              <w:t>I</w:t>
            </w:r>
            <w:r w:rsidR="00DA5DA9" w:rsidRPr="00117187">
              <w:rPr>
                <w:rFonts w:asciiTheme="majorHAnsi" w:hAnsiTheme="majorHAnsi" w:cstheme="majorHAnsi"/>
              </w:rPr>
              <w:t xml:space="preserve">ntroduction </w:t>
            </w:r>
            <w:r w:rsidR="00D432BF" w:rsidRPr="00117187">
              <w:rPr>
                <w:rFonts w:asciiTheme="majorHAnsi" w:hAnsiTheme="majorHAnsi" w:cstheme="majorHAnsi"/>
              </w:rPr>
              <w:t>of</w:t>
            </w:r>
            <w:r w:rsidR="00DA5DA9" w:rsidRPr="00117187">
              <w:rPr>
                <w:rFonts w:asciiTheme="majorHAnsi" w:hAnsiTheme="majorHAnsi" w:cstheme="majorHAnsi"/>
              </w:rPr>
              <w:t xml:space="preserve"> </w:t>
            </w:r>
            <w:r w:rsidR="00D432BF" w:rsidRPr="00117187">
              <w:rPr>
                <w:rFonts w:asciiTheme="majorHAnsi" w:hAnsiTheme="majorHAnsi" w:cstheme="majorHAnsi"/>
              </w:rPr>
              <w:t>C</w:t>
            </w:r>
            <w:r w:rsidR="00DA5DA9" w:rsidRPr="00117187">
              <w:rPr>
                <w:rFonts w:asciiTheme="majorHAnsi" w:hAnsiTheme="majorHAnsi" w:cstheme="majorHAnsi"/>
              </w:rPr>
              <w:t xml:space="preserve">linical </w:t>
            </w:r>
            <w:r w:rsidR="00D432BF" w:rsidRPr="00117187">
              <w:rPr>
                <w:rFonts w:asciiTheme="majorHAnsi" w:hAnsiTheme="majorHAnsi" w:cstheme="majorHAnsi"/>
              </w:rPr>
              <w:t>B</w:t>
            </w:r>
            <w:r w:rsidR="00DA5DA9" w:rsidRPr="00117187">
              <w:rPr>
                <w:rFonts w:asciiTheme="majorHAnsi" w:hAnsiTheme="majorHAnsi" w:cstheme="majorHAnsi"/>
              </w:rPr>
              <w:t>iochemistry</w:t>
            </w:r>
            <w:r w:rsidR="001424FC" w:rsidRPr="00117187">
              <w:rPr>
                <w:rFonts w:asciiTheme="majorHAnsi" w:hAnsiTheme="majorHAnsi" w:cstheme="majorHAnsi"/>
              </w:rPr>
              <w:t>”</w:t>
            </w:r>
          </w:p>
          <w:p w14:paraId="424954FB" w14:textId="4D5C753E" w:rsidR="005509E7" w:rsidRPr="002201ED" w:rsidRDefault="00E651B6" w:rsidP="00046D5B">
            <w:pPr>
              <w:jc w:val="both"/>
              <w:rPr>
                <w:rFonts w:asciiTheme="majorHAnsi" w:hAnsiTheme="majorHAnsi" w:cstheme="majorHAnsi"/>
              </w:rPr>
            </w:pPr>
            <w:r w:rsidRPr="00117187">
              <w:rPr>
                <w:rFonts w:asciiTheme="majorHAnsi" w:hAnsiTheme="majorHAnsi" w:cstheme="majorHAnsi"/>
              </w:rPr>
              <w:t xml:space="preserve">-Lectures </w:t>
            </w:r>
            <w:r w:rsidR="00117187" w:rsidRPr="00117187">
              <w:rPr>
                <w:rFonts w:asciiTheme="majorHAnsi" w:hAnsiTheme="majorHAnsi" w:cstheme="majorHAnsi"/>
              </w:rPr>
              <w:t xml:space="preserve">experimental exercises in the course </w:t>
            </w:r>
            <w:r w:rsidR="001424FC" w:rsidRPr="00117187">
              <w:rPr>
                <w:rFonts w:asciiTheme="majorHAnsi" w:hAnsiTheme="majorHAnsi" w:cstheme="majorHAnsi"/>
              </w:rPr>
              <w:t>“</w:t>
            </w:r>
            <w:r w:rsidR="00117187" w:rsidRPr="00117187">
              <w:rPr>
                <w:rFonts w:asciiTheme="majorHAnsi" w:hAnsiTheme="majorHAnsi" w:cstheme="majorHAnsi"/>
              </w:rPr>
              <w:t>Laboratory of Clinical Chemistry”</w:t>
            </w:r>
          </w:p>
          <w:p w14:paraId="13D53F94" w14:textId="6F0AA8A8" w:rsidR="005509E7" w:rsidRPr="00117187" w:rsidRDefault="00981D39" w:rsidP="00046D5B">
            <w:pPr>
              <w:jc w:val="both"/>
              <w:rPr>
                <w:rFonts w:asciiTheme="majorHAnsi" w:hAnsiTheme="majorHAnsi" w:cstheme="majorHAnsi"/>
              </w:rPr>
            </w:pPr>
            <w:r w:rsidRPr="00117187">
              <w:rPr>
                <w:rFonts w:asciiTheme="majorHAnsi" w:hAnsiTheme="majorHAnsi" w:cstheme="majorHAnsi"/>
              </w:rPr>
              <w:t xml:space="preserve">- Lectures </w:t>
            </w:r>
            <w:r w:rsidR="00117187" w:rsidRPr="00117187">
              <w:rPr>
                <w:rFonts w:asciiTheme="majorHAnsi" w:hAnsiTheme="majorHAnsi" w:cstheme="majorHAnsi"/>
              </w:rPr>
              <w:t xml:space="preserve">in the course “Clinical Chemistry” </w:t>
            </w:r>
          </w:p>
          <w:p w14:paraId="57712E88" w14:textId="39CD615A" w:rsidR="00117187" w:rsidRPr="002201ED" w:rsidRDefault="00117187" w:rsidP="00046D5B">
            <w:pPr>
              <w:jc w:val="both"/>
              <w:rPr>
                <w:rFonts w:asciiTheme="majorHAnsi" w:hAnsiTheme="majorHAnsi" w:cstheme="majorHAnsi"/>
              </w:rPr>
            </w:pPr>
            <w:r w:rsidRPr="00117187">
              <w:rPr>
                <w:rFonts w:asciiTheme="majorHAnsi" w:hAnsiTheme="majorHAnsi" w:cstheme="majorHAnsi"/>
              </w:rPr>
              <w:t>-Lectures and experimental exercises in the course “Advanced Laboratory of Biochemistry”</w:t>
            </w:r>
          </w:p>
          <w:p w14:paraId="0FEE514C" w14:textId="18436C6D" w:rsidR="00117187" w:rsidRPr="00117187" w:rsidRDefault="00117187" w:rsidP="00117187">
            <w:pPr>
              <w:jc w:val="both"/>
              <w:rPr>
                <w:rFonts w:asciiTheme="majorHAnsi" w:hAnsiTheme="majorHAnsi" w:cstheme="majorHAnsi"/>
              </w:rPr>
            </w:pPr>
            <w:r w:rsidRPr="00117187">
              <w:rPr>
                <w:rFonts w:asciiTheme="majorHAnsi" w:hAnsiTheme="majorHAnsi" w:cstheme="majorHAnsi"/>
              </w:rPr>
              <w:t>-</w:t>
            </w:r>
            <w:r w:rsidR="003B46CA" w:rsidRPr="003B46CA">
              <w:rPr>
                <w:rFonts w:asciiTheme="majorHAnsi" w:hAnsiTheme="majorHAnsi" w:cstheme="majorHAnsi"/>
              </w:rPr>
              <w:t xml:space="preserve">-Supervisor of </w:t>
            </w:r>
            <w:r w:rsidR="003B46CA">
              <w:rPr>
                <w:rFonts w:asciiTheme="majorHAnsi" w:hAnsiTheme="majorHAnsi" w:cstheme="majorHAnsi"/>
              </w:rPr>
              <w:t>U</w:t>
            </w:r>
            <w:r w:rsidRPr="00117187">
              <w:rPr>
                <w:rFonts w:asciiTheme="majorHAnsi" w:hAnsiTheme="majorHAnsi" w:cstheme="majorHAnsi"/>
              </w:rPr>
              <w:t>nder</w:t>
            </w:r>
            <w:r w:rsidR="003B46CA" w:rsidRPr="003B46CA">
              <w:rPr>
                <w:rFonts w:asciiTheme="majorHAnsi" w:hAnsiTheme="majorHAnsi" w:cstheme="majorHAnsi"/>
              </w:rPr>
              <w:t>-</w:t>
            </w:r>
            <w:r w:rsidRPr="00117187">
              <w:rPr>
                <w:rFonts w:asciiTheme="majorHAnsi" w:hAnsiTheme="majorHAnsi" w:cstheme="majorHAnsi"/>
              </w:rPr>
              <w:t>graduate Theses (Literary or Experimental)</w:t>
            </w:r>
          </w:p>
          <w:p w14:paraId="7F2E441A" w14:textId="77777777" w:rsidR="00FB19EC" w:rsidRDefault="00117187" w:rsidP="00046D5B">
            <w:pPr>
              <w:jc w:val="both"/>
              <w:rPr>
                <w:rFonts w:asciiTheme="majorHAnsi" w:hAnsiTheme="majorHAnsi" w:cstheme="majorHAnsi"/>
              </w:rPr>
            </w:pPr>
            <w:r>
              <w:rPr>
                <w:rFonts w:asciiTheme="majorHAnsi" w:hAnsiTheme="majorHAnsi" w:cstheme="majorHAnsi"/>
              </w:rPr>
              <w:t>Postgraduate Courses</w:t>
            </w:r>
            <w:r w:rsidRPr="00FB19EC">
              <w:rPr>
                <w:rFonts w:asciiTheme="majorHAnsi" w:hAnsiTheme="majorHAnsi" w:cstheme="majorHAnsi"/>
              </w:rPr>
              <w:t xml:space="preserve">: </w:t>
            </w:r>
          </w:p>
          <w:p w14:paraId="3FFB4D6E" w14:textId="4FAB7B69" w:rsidR="00117187" w:rsidRPr="00FB19EC" w:rsidRDefault="00FB19EC" w:rsidP="00FB19EC">
            <w:pPr>
              <w:jc w:val="both"/>
              <w:rPr>
                <w:rFonts w:asciiTheme="majorHAnsi" w:hAnsiTheme="majorHAnsi" w:cstheme="majorHAnsi"/>
              </w:rPr>
            </w:pPr>
            <w:r>
              <w:rPr>
                <w:rFonts w:asciiTheme="majorHAnsi" w:hAnsiTheme="majorHAnsi" w:cstheme="majorHAnsi"/>
              </w:rPr>
              <w:t xml:space="preserve">-Lectures in the course </w:t>
            </w:r>
            <w:r w:rsidRPr="00FB19EC">
              <w:rPr>
                <w:rFonts w:asciiTheme="majorHAnsi" w:hAnsiTheme="majorHAnsi" w:cstheme="majorHAnsi"/>
              </w:rPr>
              <w:t>"Classical and emerging biomarkers of chronic diseases"</w:t>
            </w:r>
            <w:r>
              <w:rPr>
                <w:rFonts w:asciiTheme="majorHAnsi" w:hAnsiTheme="majorHAnsi" w:cstheme="majorHAnsi"/>
              </w:rPr>
              <w:t xml:space="preserve"> of </w:t>
            </w:r>
            <w:r w:rsidRPr="00FB19EC">
              <w:rPr>
                <w:rFonts w:asciiTheme="majorHAnsi" w:hAnsiTheme="majorHAnsi" w:cstheme="majorHAnsi"/>
              </w:rPr>
              <w:t xml:space="preserve">Interdepartmental Postgraduate Program "Medical Chemistry" of the </w:t>
            </w:r>
            <w:r w:rsidR="000F6EF6">
              <w:rPr>
                <w:rFonts w:asciiTheme="majorHAnsi" w:hAnsiTheme="majorHAnsi" w:cstheme="majorHAnsi"/>
              </w:rPr>
              <w:t>UOI</w:t>
            </w:r>
            <w:r w:rsidRPr="00FB19EC">
              <w:rPr>
                <w:rFonts w:asciiTheme="majorHAnsi" w:hAnsiTheme="majorHAnsi" w:cstheme="majorHAnsi"/>
              </w:rPr>
              <w:t xml:space="preserve"> </w:t>
            </w:r>
          </w:p>
          <w:p w14:paraId="2578FF09" w14:textId="77777777" w:rsidR="00117187" w:rsidRPr="002201ED" w:rsidRDefault="00FB19EC" w:rsidP="00FB19EC">
            <w:pPr>
              <w:jc w:val="both"/>
              <w:rPr>
                <w:rFonts w:asciiTheme="majorHAnsi" w:hAnsiTheme="majorHAnsi" w:cstheme="majorHAnsi"/>
              </w:rPr>
            </w:pPr>
            <w:r w:rsidRPr="00FB19EC">
              <w:rPr>
                <w:rFonts w:asciiTheme="majorHAnsi" w:hAnsiTheme="majorHAnsi" w:cstheme="majorHAnsi"/>
              </w:rPr>
              <w:lastRenderedPageBreak/>
              <w:t>-Lectures in the course "Advanced Biochemistry - Current Topics in Biochemistry"</w:t>
            </w:r>
          </w:p>
          <w:p w14:paraId="7BF77A60" w14:textId="665272FF" w:rsidR="00FB19EC" w:rsidRPr="000F6EF6" w:rsidRDefault="00FB19EC" w:rsidP="00FB19EC">
            <w:pPr>
              <w:jc w:val="both"/>
              <w:rPr>
                <w:rFonts w:asciiTheme="majorHAnsi" w:hAnsiTheme="majorHAnsi" w:cstheme="majorHAnsi"/>
              </w:rPr>
            </w:pPr>
            <w:r w:rsidRPr="00FB19EC">
              <w:rPr>
                <w:rFonts w:asciiTheme="majorHAnsi" w:hAnsiTheme="majorHAnsi" w:cstheme="majorHAnsi"/>
              </w:rPr>
              <w:t xml:space="preserve">-Lectures and experimental exercises in the course “Laboratory of Biochemistry </w:t>
            </w:r>
            <w:r>
              <w:rPr>
                <w:rFonts w:asciiTheme="majorHAnsi" w:hAnsiTheme="majorHAnsi" w:cstheme="majorHAnsi"/>
                <w:lang w:val="el-GR"/>
              </w:rPr>
              <w:t>Ι</w:t>
            </w:r>
            <w:r w:rsidRPr="00FB19EC">
              <w:rPr>
                <w:rFonts w:asciiTheme="majorHAnsi" w:hAnsiTheme="majorHAnsi" w:cstheme="majorHAnsi"/>
              </w:rPr>
              <w:t xml:space="preserve"> </w:t>
            </w:r>
            <w:r>
              <w:rPr>
                <w:rFonts w:asciiTheme="majorHAnsi" w:hAnsiTheme="majorHAnsi" w:cstheme="majorHAnsi"/>
              </w:rPr>
              <w:t>and II</w:t>
            </w:r>
            <w:r w:rsidRPr="00FB19EC">
              <w:rPr>
                <w:rFonts w:asciiTheme="majorHAnsi" w:hAnsiTheme="majorHAnsi" w:cstheme="majorHAnsi"/>
              </w:rPr>
              <w:t>”</w:t>
            </w:r>
            <w:r>
              <w:t xml:space="preserve"> </w:t>
            </w:r>
            <w:r w:rsidRPr="00FB19EC">
              <w:rPr>
                <w:rFonts w:asciiTheme="majorHAnsi" w:hAnsiTheme="majorHAnsi" w:cstheme="majorHAnsi"/>
              </w:rPr>
              <w:t xml:space="preserve">of Postgraduate Program of </w:t>
            </w:r>
            <w:r w:rsidR="003B46CA">
              <w:rPr>
                <w:rFonts w:asciiTheme="majorHAnsi" w:hAnsiTheme="majorHAnsi" w:cstheme="majorHAnsi"/>
              </w:rPr>
              <w:t xml:space="preserve">Department of Chemistry </w:t>
            </w:r>
            <w:r w:rsidR="000F6EF6">
              <w:rPr>
                <w:rFonts w:asciiTheme="majorHAnsi" w:hAnsiTheme="majorHAnsi" w:cstheme="majorHAnsi"/>
              </w:rPr>
              <w:t>UOI</w:t>
            </w:r>
          </w:p>
          <w:p w14:paraId="12B6E3C6" w14:textId="1523F02C" w:rsidR="003B46CA" w:rsidRPr="00FB19EC" w:rsidRDefault="003B46CA" w:rsidP="00FB19EC">
            <w:pPr>
              <w:jc w:val="both"/>
              <w:rPr>
                <w:rFonts w:asciiTheme="majorHAnsi" w:hAnsiTheme="majorHAnsi" w:cstheme="majorHAnsi"/>
              </w:rPr>
            </w:pPr>
            <w:r>
              <w:rPr>
                <w:rFonts w:asciiTheme="majorHAnsi" w:hAnsiTheme="majorHAnsi" w:cstheme="majorHAnsi"/>
              </w:rPr>
              <w:t>-</w:t>
            </w:r>
            <w:r w:rsidRPr="003B46CA">
              <w:rPr>
                <w:rFonts w:asciiTheme="majorHAnsi" w:hAnsiTheme="majorHAnsi" w:cstheme="majorHAnsi"/>
              </w:rPr>
              <w:t xml:space="preserve">Supervisor of post-graduate thesis </w:t>
            </w:r>
            <w:r>
              <w:rPr>
                <w:rFonts w:asciiTheme="majorHAnsi" w:hAnsiTheme="majorHAnsi" w:cstheme="majorHAnsi"/>
              </w:rPr>
              <w:t xml:space="preserve">of above postgraduate programs </w:t>
            </w:r>
          </w:p>
        </w:tc>
      </w:tr>
      <w:tr w:rsidR="00FA7E0C" w:rsidRPr="00B44B93" w14:paraId="634007B7" w14:textId="77777777" w:rsidTr="007C1876">
        <w:tc>
          <w:tcPr>
            <w:tcW w:w="3107" w:type="dxa"/>
          </w:tcPr>
          <w:p w14:paraId="1F247BA3" w14:textId="24C8A917" w:rsidR="00A45D77" w:rsidRDefault="00A45D77" w:rsidP="008B4B60">
            <w:pPr>
              <w:rPr>
                <w:rFonts w:asciiTheme="majorHAnsi" w:hAnsiTheme="majorHAnsi" w:cstheme="majorHAnsi"/>
                <w:b/>
                <w:bCs/>
              </w:rPr>
            </w:pPr>
          </w:p>
          <w:p w14:paraId="17F414A4" w14:textId="12DB2CA2" w:rsidR="00FA7E0C" w:rsidRPr="00B44B93" w:rsidRDefault="0064118B" w:rsidP="008B4B60">
            <w:pPr>
              <w:rPr>
                <w:rFonts w:asciiTheme="majorHAnsi" w:hAnsiTheme="majorHAnsi" w:cstheme="majorHAnsi"/>
                <w:b/>
                <w:bCs/>
              </w:rPr>
            </w:pPr>
            <w:r w:rsidRPr="00B44B93">
              <w:rPr>
                <w:rFonts w:asciiTheme="majorHAnsi" w:hAnsiTheme="majorHAnsi" w:cstheme="majorHAnsi"/>
                <w:b/>
                <w:bCs/>
              </w:rPr>
              <w:t>Scientific</w:t>
            </w:r>
            <w:r w:rsidR="00703F19" w:rsidRPr="00B44B93">
              <w:rPr>
                <w:rFonts w:asciiTheme="majorHAnsi" w:hAnsiTheme="majorHAnsi" w:cstheme="majorHAnsi"/>
                <w:b/>
                <w:bCs/>
              </w:rPr>
              <w:t xml:space="preserve"> Interests</w:t>
            </w:r>
          </w:p>
          <w:p w14:paraId="6E6B9FAB" w14:textId="77777777" w:rsidR="00703F19" w:rsidRPr="00B44B93" w:rsidRDefault="00703F19" w:rsidP="008B4B60">
            <w:pPr>
              <w:rPr>
                <w:rFonts w:asciiTheme="majorHAnsi" w:hAnsiTheme="majorHAnsi" w:cstheme="majorHAnsi"/>
                <w:b/>
                <w:bCs/>
              </w:rPr>
            </w:pPr>
          </w:p>
          <w:p w14:paraId="6226865C" w14:textId="6378AFC7" w:rsidR="00703F19" w:rsidRPr="00B44B93" w:rsidRDefault="00703F19" w:rsidP="008B4B60">
            <w:pPr>
              <w:rPr>
                <w:rFonts w:asciiTheme="majorHAnsi" w:hAnsiTheme="majorHAnsi" w:cstheme="majorHAnsi"/>
                <w:b/>
                <w:bCs/>
              </w:rPr>
            </w:pPr>
          </w:p>
        </w:tc>
        <w:tc>
          <w:tcPr>
            <w:tcW w:w="6958" w:type="dxa"/>
          </w:tcPr>
          <w:p w14:paraId="1EC01F4B" w14:textId="77777777" w:rsidR="00A45D77" w:rsidRDefault="00A45D77" w:rsidP="00046D5B">
            <w:pPr>
              <w:jc w:val="both"/>
              <w:rPr>
                <w:rFonts w:asciiTheme="majorHAnsi" w:hAnsiTheme="majorHAnsi" w:cstheme="majorHAnsi"/>
              </w:rPr>
            </w:pPr>
          </w:p>
          <w:p w14:paraId="7AFD5202" w14:textId="734E5281" w:rsidR="00FA7E0C" w:rsidRPr="00B44B93" w:rsidRDefault="00AC3361" w:rsidP="00046D5B">
            <w:pPr>
              <w:jc w:val="both"/>
              <w:rPr>
                <w:rFonts w:asciiTheme="majorHAnsi" w:hAnsiTheme="majorHAnsi" w:cstheme="majorHAnsi"/>
              </w:rPr>
            </w:pPr>
            <w:r w:rsidRPr="00AC3361">
              <w:rPr>
                <w:rFonts w:asciiTheme="majorHAnsi" w:hAnsiTheme="majorHAnsi" w:cstheme="majorHAnsi"/>
              </w:rPr>
              <w:t xml:space="preserve">Biochemistry, Clinical Chemistry, Lipid and Lipoprotein Biochemistry, Inflammation, Immunochemistry, Pathophysiology of Atherosclerosis and Atherothrombosis. Investigation of the underlying mechanisms of atherothrombosis such as: </w:t>
            </w:r>
            <w:r>
              <w:rPr>
                <w:rFonts w:asciiTheme="majorHAnsi" w:hAnsiTheme="majorHAnsi" w:cstheme="majorHAnsi"/>
              </w:rPr>
              <w:t>t</w:t>
            </w:r>
            <w:r w:rsidRPr="00AC3361">
              <w:rPr>
                <w:rFonts w:asciiTheme="majorHAnsi" w:hAnsiTheme="majorHAnsi" w:cstheme="majorHAnsi"/>
              </w:rPr>
              <w:t>he role of platelets, oxidized lipoproteins and inflammation in the development, progression of atherosclerotic plaque, the biochemical characteristics and biological actions of native or oxidized forms of lipoprotein in patients with various types of dyslipidemias, cardiovascular diseases and chronic kidney disease</w:t>
            </w:r>
            <w:r>
              <w:rPr>
                <w:rFonts w:asciiTheme="majorHAnsi" w:hAnsiTheme="majorHAnsi" w:cstheme="majorHAnsi"/>
              </w:rPr>
              <w:t xml:space="preserve"> etc</w:t>
            </w:r>
            <w:r w:rsidRPr="00AC3361">
              <w:rPr>
                <w:rFonts w:asciiTheme="majorHAnsi" w:hAnsiTheme="majorHAnsi" w:cstheme="majorHAnsi"/>
              </w:rPr>
              <w:t>.</w:t>
            </w:r>
          </w:p>
        </w:tc>
      </w:tr>
      <w:tr w:rsidR="005C75BE" w:rsidRPr="00A84A62" w14:paraId="07CA18B8" w14:textId="77777777" w:rsidTr="007C1876">
        <w:tc>
          <w:tcPr>
            <w:tcW w:w="3107" w:type="dxa"/>
          </w:tcPr>
          <w:p w14:paraId="366643E5" w14:textId="77777777" w:rsidR="00780127" w:rsidRDefault="00780127" w:rsidP="005C75BE">
            <w:pPr>
              <w:rPr>
                <w:rFonts w:asciiTheme="majorHAnsi" w:hAnsiTheme="majorHAnsi" w:cstheme="majorHAnsi"/>
                <w:b/>
                <w:bCs/>
              </w:rPr>
            </w:pPr>
          </w:p>
          <w:p w14:paraId="605DD9CB" w14:textId="151DE1A5" w:rsidR="00D54897" w:rsidRDefault="005C75BE" w:rsidP="005C75BE">
            <w:r w:rsidRPr="005C75BE">
              <w:rPr>
                <w:rFonts w:asciiTheme="majorHAnsi" w:hAnsiTheme="majorHAnsi" w:cstheme="majorHAnsi"/>
                <w:b/>
                <w:bCs/>
              </w:rPr>
              <w:t xml:space="preserve">Supervision of </w:t>
            </w:r>
            <w:r>
              <w:rPr>
                <w:rFonts w:asciiTheme="majorHAnsi" w:hAnsiTheme="majorHAnsi" w:cstheme="majorHAnsi"/>
                <w:b/>
                <w:bCs/>
              </w:rPr>
              <w:t>under-</w:t>
            </w:r>
            <w:r w:rsidRPr="005C75BE">
              <w:rPr>
                <w:rFonts w:asciiTheme="majorHAnsi" w:hAnsiTheme="majorHAnsi" w:cstheme="majorHAnsi"/>
                <w:b/>
                <w:bCs/>
              </w:rPr>
              <w:t>graduate theses</w:t>
            </w:r>
            <w:r>
              <w:t xml:space="preserve"> </w:t>
            </w:r>
          </w:p>
          <w:p w14:paraId="2FDD911B" w14:textId="0B7933FD" w:rsidR="005C75BE" w:rsidRPr="00D54897" w:rsidRDefault="005C75BE" w:rsidP="005C75BE">
            <w:pPr>
              <w:rPr>
                <w:rFonts w:asciiTheme="majorHAnsi" w:hAnsiTheme="majorHAnsi" w:cstheme="majorHAnsi"/>
              </w:rPr>
            </w:pPr>
            <w:r w:rsidRPr="00D54897">
              <w:rPr>
                <w:rFonts w:asciiTheme="majorHAnsi" w:hAnsiTheme="majorHAnsi" w:cstheme="majorHAnsi"/>
              </w:rPr>
              <w:t>Department of Chemistry, UOI</w:t>
            </w:r>
          </w:p>
          <w:p w14:paraId="5CC06BB1" w14:textId="592E8339" w:rsidR="005C75BE" w:rsidRPr="00B44B93" w:rsidRDefault="00733B5D" w:rsidP="005C75BE">
            <w:pPr>
              <w:rPr>
                <w:rFonts w:asciiTheme="majorHAnsi" w:hAnsiTheme="majorHAnsi" w:cstheme="majorHAnsi"/>
                <w:b/>
                <w:bCs/>
              </w:rPr>
            </w:pPr>
            <w:r w:rsidRPr="00D54897">
              <w:rPr>
                <w:rFonts w:asciiTheme="majorHAnsi" w:hAnsiTheme="majorHAnsi" w:cstheme="majorHAnsi"/>
              </w:rPr>
              <w:t>2019</w:t>
            </w:r>
            <w:r w:rsidR="005C75BE" w:rsidRPr="00D54897">
              <w:rPr>
                <w:rFonts w:asciiTheme="majorHAnsi" w:hAnsiTheme="majorHAnsi" w:cstheme="majorHAnsi"/>
              </w:rPr>
              <w:t>-</w:t>
            </w:r>
            <w:r w:rsidRPr="00D54897">
              <w:rPr>
                <w:rFonts w:asciiTheme="majorHAnsi" w:hAnsiTheme="majorHAnsi" w:cstheme="majorHAnsi"/>
              </w:rPr>
              <w:t>2024</w:t>
            </w:r>
          </w:p>
        </w:tc>
        <w:tc>
          <w:tcPr>
            <w:tcW w:w="6958" w:type="dxa"/>
          </w:tcPr>
          <w:p w14:paraId="77B3A72E" w14:textId="77777777" w:rsidR="00A45D77" w:rsidRDefault="00A45D77" w:rsidP="00046D5B">
            <w:pPr>
              <w:jc w:val="both"/>
              <w:rPr>
                <w:rFonts w:asciiTheme="majorHAnsi" w:hAnsiTheme="majorHAnsi" w:cstheme="majorHAnsi"/>
              </w:rPr>
            </w:pPr>
          </w:p>
          <w:p w14:paraId="46345CE4" w14:textId="410BAB33" w:rsidR="005C75BE" w:rsidRDefault="005C75BE" w:rsidP="00046D5B">
            <w:pPr>
              <w:jc w:val="both"/>
              <w:rPr>
                <w:rFonts w:asciiTheme="majorHAnsi" w:hAnsiTheme="majorHAnsi" w:cstheme="majorHAnsi"/>
              </w:rPr>
            </w:pPr>
            <w:r w:rsidRPr="005C75BE">
              <w:rPr>
                <w:rFonts w:asciiTheme="majorHAnsi" w:hAnsiTheme="majorHAnsi" w:cstheme="majorHAnsi"/>
              </w:rPr>
              <w:t xml:space="preserve">Supervision of </w:t>
            </w:r>
            <w:r>
              <w:rPr>
                <w:rFonts w:asciiTheme="majorHAnsi" w:hAnsiTheme="majorHAnsi" w:cstheme="majorHAnsi"/>
              </w:rPr>
              <w:t>several</w:t>
            </w:r>
            <w:r w:rsidRPr="005C75BE">
              <w:rPr>
                <w:rFonts w:asciiTheme="majorHAnsi" w:hAnsiTheme="majorHAnsi" w:cstheme="majorHAnsi"/>
              </w:rPr>
              <w:t xml:space="preserve"> postgraduate theses with successful completion within the framework of the </w:t>
            </w:r>
            <w:r>
              <w:rPr>
                <w:rFonts w:asciiTheme="majorHAnsi" w:hAnsiTheme="majorHAnsi" w:cstheme="majorHAnsi"/>
              </w:rPr>
              <w:t>Under-</w:t>
            </w:r>
            <w:r w:rsidRPr="005C75BE">
              <w:rPr>
                <w:rFonts w:asciiTheme="majorHAnsi" w:hAnsiTheme="majorHAnsi" w:cstheme="majorHAnsi"/>
              </w:rPr>
              <w:t xml:space="preserve">graduate Study Program of </w:t>
            </w:r>
            <w:r>
              <w:rPr>
                <w:rFonts w:asciiTheme="majorHAnsi" w:hAnsiTheme="majorHAnsi" w:cstheme="majorHAnsi"/>
              </w:rPr>
              <w:t>the department of Chmeistry of</w:t>
            </w:r>
            <w:r w:rsidRPr="005C75BE">
              <w:rPr>
                <w:rFonts w:asciiTheme="majorHAnsi" w:hAnsiTheme="majorHAnsi" w:cstheme="majorHAnsi"/>
              </w:rPr>
              <w:t xml:space="preserve"> </w:t>
            </w:r>
            <w:r>
              <w:rPr>
                <w:rFonts w:asciiTheme="majorHAnsi" w:hAnsiTheme="majorHAnsi" w:cstheme="majorHAnsi"/>
              </w:rPr>
              <w:t xml:space="preserve">UOI </w:t>
            </w:r>
            <w:r w:rsidRPr="005C75BE">
              <w:rPr>
                <w:rFonts w:asciiTheme="majorHAnsi" w:hAnsiTheme="majorHAnsi" w:cstheme="majorHAnsi"/>
              </w:rPr>
              <w:t>such as:</w:t>
            </w:r>
          </w:p>
          <w:p w14:paraId="0213C77C" w14:textId="5FEC59EF" w:rsidR="005C75BE" w:rsidRDefault="005C75BE" w:rsidP="00046D5B">
            <w:pPr>
              <w:jc w:val="both"/>
              <w:rPr>
                <w:rFonts w:asciiTheme="majorHAnsi" w:hAnsiTheme="majorHAnsi" w:cstheme="majorHAnsi"/>
              </w:rPr>
            </w:pPr>
            <w:r>
              <w:rPr>
                <w:rFonts w:asciiTheme="majorHAnsi" w:hAnsiTheme="majorHAnsi" w:cstheme="majorHAnsi"/>
              </w:rPr>
              <w:t>-</w:t>
            </w:r>
            <w:r w:rsidR="00C55101" w:rsidRPr="00C55101">
              <w:rPr>
                <w:rFonts w:asciiTheme="majorHAnsi" w:hAnsiTheme="majorHAnsi" w:cstheme="majorHAnsi"/>
              </w:rPr>
              <w:t xml:space="preserve">Artemis Oikonomou </w:t>
            </w:r>
            <w:r w:rsidR="00C55101">
              <w:rPr>
                <w:rFonts w:asciiTheme="majorHAnsi" w:hAnsiTheme="majorHAnsi" w:cstheme="majorHAnsi"/>
              </w:rPr>
              <w:t xml:space="preserve">(2019) </w:t>
            </w:r>
            <w:r>
              <w:rPr>
                <w:rFonts w:asciiTheme="majorHAnsi" w:hAnsiTheme="majorHAnsi" w:cstheme="majorHAnsi"/>
              </w:rPr>
              <w:t>“</w:t>
            </w:r>
            <w:r w:rsidRPr="005C75BE">
              <w:rPr>
                <w:rFonts w:asciiTheme="majorHAnsi" w:hAnsiTheme="majorHAnsi" w:cstheme="majorHAnsi"/>
              </w:rPr>
              <w:t>The role of HDL in atherosclerosis and cardiovascular disease.</w:t>
            </w:r>
            <w:r w:rsidR="00C55101">
              <w:rPr>
                <w:rFonts w:asciiTheme="majorHAnsi" w:hAnsiTheme="majorHAnsi" w:cstheme="majorHAnsi"/>
              </w:rPr>
              <w:t xml:space="preserve"> Recent Data</w:t>
            </w:r>
            <w:r w:rsidRPr="005C75BE">
              <w:rPr>
                <w:rFonts w:asciiTheme="majorHAnsi" w:hAnsiTheme="majorHAnsi" w:cstheme="majorHAnsi"/>
              </w:rPr>
              <w:t>.</w:t>
            </w:r>
            <w:r>
              <w:rPr>
                <w:rFonts w:asciiTheme="majorHAnsi" w:hAnsiTheme="majorHAnsi" w:cstheme="majorHAnsi"/>
              </w:rPr>
              <w:t>”</w:t>
            </w:r>
            <w:r w:rsidR="00C55101">
              <w:rPr>
                <w:rFonts w:asciiTheme="majorHAnsi" w:hAnsiTheme="majorHAnsi" w:cstheme="majorHAnsi"/>
              </w:rPr>
              <w:t xml:space="preserve"> </w:t>
            </w:r>
          </w:p>
          <w:p w14:paraId="024F508E" w14:textId="0A1771ED" w:rsidR="00C55101" w:rsidRDefault="00C55101" w:rsidP="00046D5B">
            <w:pPr>
              <w:jc w:val="both"/>
              <w:rPr>
                <w:rFonts w:asciiTheme="majorHAnsi" w:hAnsiTheme="majorHAnsi" w:cstheme="majorHAnsi"/>
              </w:rPr>
            </w:pPr>
            <w:r>
              <w:rPr>
                <w:rFonts w:asciiTheme="majorHAnsi" w:hAnsiTheme="majorHAnsi" w:cstheme="majorHAnsi"/>
              </w:rPr>
              <w:t>-</w:t>
            </w:r>
            <w:r>
              <w:t xml:space="preserve"> </w:t>
            </w:r>
            <w:r w:rsidRPr="00C55101">
              <w:rPr>
                <w:rFonts w:asciiTheme="majorHAnsi" w:hAnsiTheme="majorHAnsi" w:cstheme="majorHAnsi"/>
              </w:rPr>
              <w:t xml:space="preserve">Antonis -Paris </w:t>
            </w:r>
            <w:proofErr w:type="spellStart"/>
            <w:r w:rsidRPr="00C55101">
              <w:rPr>
                <w:rFonts w:asciiTheme="majorHAnsi" w:hAnsiTheme="majorHAnsi" w:cstheme="majorHAnsi"/>
              </w:rPr>
              <w:t>Karydakis</w:t>
            </w:r>
            <w:proofErr w:type="spellEnd"/>
            <w:r w:rsidRPr="00C55101">
              <w:rPr>
                <w:rFonts w:asciiTheme="majorHAnsi" w:hAnsiTheme="majorHAnsi" w:cstheme="majorHAnsi"/>
              </w:rPr>
              <w:t xml:space="preserve"> </w:t>
            </w:r>
            <w:r>
              <w:rPr>
                <w:rFonts w:asciiTheme="majorHAnsi" w:hAnsiTheme="majorHAnsi" w:cstheme="majorHAnsi"/>
              </w:rPr>
              <w:t>(2019) “</w:t>
            </w:r>
            <w:r w:rsidRPr="00C55101">
              <w:rPr>
                <w:rFonts w:asciiTheme="majorHAnsi" w:hAnsiTheme="majorHAnsi" w:cstheme="majorHAnsi"/>
              </w:rPr>
              <w:t xml:space="preserve">The role of Vitamin D in the pathophysiology of atherosclerosis and cardiovascular disease. </w:t>
            </w:r>
            <w:r>
              <w:rPr>
                <w:rFonts w:asciiTheme="majorHAnsi" w:hAnsiTheme="majorHAnsi" w:cstheme="majorHAnsi"/>
              </w:rPr>
              <w:t>Recent</w:t>
            </w:r>
            <w:r w:rsidRPr="00C55101">
              <w:rPr>
                <w:rFonts w:asciiTheme="majorHAnsi" w:hAnsiTheme="majorHAnsi" w:cstheme="majorHAnsi"/>
              </w:rPr>
              <w:t xml:space="preserve"> data</w:t>
            </w:r>
          </w:p>
          <w:p w14:paraId="2D245EFD" w14:textId="5A3F6F2C" w:rsidR="00733B5D" w:rsidRDefault="00733B5D" w:rsidP="00046D5B">
            <w:pPr>
              <w:jc w:val="both"/>
              <w:rPr>
                <w:rFonts w:asciiTheme="majorHAnsi" w:hAnsiTheme="majorHAnsi" w:cstheme="majorHAnsi"/>
              </w:rPr>
            </w:pPr>
            <w:r>
              <w:rPr>
                <w:rFonts w:asciiTheme="majorHAnsi" w:hAnsiTheme="majorHAnsi" w:cstheme="majorHAnsi"/>
              </w:rPr>
              <w:t>-Solon Sialou (202</w:t>
            </w:r>
            <w:r w:rsidR="00230C84">
              <w:rPr>
                <w:rFonts w:asciiTheme="majorHAnsi" w:hAnsiTheme="majorHAnsi" w:cstheme="majorHAnsi"/>
              </w:rPr>
              <w:t>0</w:t>
            </w:r>
            <w:r>
              <w:rPr>
                <w:rFonts w:asciiTheme="majorHAnsi" w:hAnsiTheme="majorHAnsi" w:cstheme="majorHAnsi"/>
              </w:rPr>
              <w:t xml:space="preserve">) </w:t>
            </w:r>
            <w:r w:rsidRPr="00A84A62">
              <w:rPr>
                <w:rFonts w:asciiTheme="majorHAnsi" w:hAnsiTheme="majorHAnsi" w:cstheme="majorHAnsi"/>
              </w:rPr>
              <w:t>The role of lipoprotein lipase in atherosclerosis and cardiovascular disease</w:t>
            </w:r>
          </w:p>
          <w:p w14:paraId="288E1C48" w14:textId="0E8A2222" w:rsidR="00C55101" w:rsidRDefault="005C75BE" w:rsidP="005C75BE">
            <w:pPr>
              <w:jc w:val="both"/>
              <w:rPr>
                <w:rFonts w:asciiTheme="majorHAnsi" w:hAnsiTheme="majorHAnsi" w:cstheme="majorHAnsi"/>
              </w:rPr>
            </w:pPr>
            <w:r>
              <w:rPr>
                <w:rFonts w:asciiTheme="majorHAnsi" w:hAnsiTheme="majorHAnsi" w:cstheme="majorHAnsi"/>
              </w:rPr>
              <w:t>-</w:t>
            </w:r>
            <w:r w:rsidR="00C55101" w:rsidRPr="003F07C0">
              <w:rPr>
                <w:rFonts w:asciiTheme="majorHAnsi" w:hAnsiTheme="majorHAnsi" w:cstheme="majorHAnsi"/>
              </w:rPr>
              <w:t xml:space="preserve"> </w:t>
            </w:r>
            <w:r w:rsidR="003F07C0" w:rsidRPr="003F07C0">
              <w:rPr>
                <w:rFonts w:asciiTheme="majorHAnsi" w:hAnsiTheme="majorHAnsi" w:cstheme="majorHAnsi"/>
              </w:rPr>
              <w:t>Ei</w:t>
            </w:r>
            <w:r w:rsidR="00C55101" w:rsidRPr="00C55101">
              <w:rPr>
                <w:rFonts w:asciiTheme="majorHAnsi" w:hAnsiTheme="majorHAnsi" w:cstheme="majorHAnsi"/>
              </w:rPr>
              <w:t xml:space="preserve">rene </w:t>
            </w:r>
            <w:proofErr w:type="spellStart"/>
            <w:r w:rsidR="00C55101" w:rsidRPr="00C55101">
              <w:rPr>
                <w:rFonts w:asciiTheme="majorHAnsi" w:hAnsiTheme="majorHAnsi" w:cstheme="majorHAnsi"/>
              </w:rPr>
              <w:t>Kazakou</w:t>
            </w:r>
            <w:proofErr w:type="spellEnd"/>
            <w:r w:rsidR="00C55101" w:rsidRPr="00C55101">
              <w:rPr>
                <w:rFonts w:asciiTheme="majorHAnsi" w:hAnsiTheme="majorHAnsi" w:cstheme="majorHAnsi"/>
              </w:rPr>
              <w:t xml:space="preserve"> (2021) </w:t>
            </w:r>
            <w:r>
              <w:rPr>
                <w:rFonts w:asciiTheme="majorHAnsi" w:hAnsiTheme="majorHAnsi" w:cstheme="majorHAnsi"/>
              </w:rPr>
              <w:t>“</w:t>
            </w:r>
            <w:r w:rsidRPr="005C75BE">
              <w:rPr>
                <w:rFonts w:asciiTheme="majorHAnsi" w:hAnsiTheme="majorHAnsi" w:cstheme="majorHAnsi"/>
              </w:rPr>
              <w:t>Peroxisome proliferator-activated receptor (PPARs) and their role in atherosclerosis and cardiovascular</w:t>
            </w:r>
            <w:r>
              <w:rPr>
                <w:rFonts w:asciiTheme="majorHAnsi" w:hAnsiTheme="majorHAnsi" w:cstheme="majorHAnsi"/>
              </w:rPr>
              <w:t xml:space="preserve"> </w:t>
            </w:r>
            <w:r w:rsidRPr="005C75BE">
              <w:rPr>
                <w:rFonts w:asciiTheme="majorHAnsi" w:hAnsiTheme="majorHAnsi" w:cstheme="majorHAnsi"/>
              </w:rPr>
              <w:t>disease</w:t>
            </w:r>
            <w:r>
              <w:rPr>
                <w:rFonts w:asciiTheme="majorHAnsi" w:hAnsiTheme="majorHAnsi" w:cstheme="majorHAnsi"/>
              </w:rPr>
              <w:t>”</w:t>
            </w:r>
          </w:p>
          <w:p w14:paraId="6840DC19" w14:textId="4B8CDBF6" w:rsidR="00733B5D" w:rsidRPr="003F07C0" w:rsidRDefault="00733B5D" w:rsidP="005C75BE">
            <w:pPr>
              <w:jc w:val="both"/>
              <w:rPr>
                <w:rFonts w:asciiTheme="majorHAnsi" w:hAnsiTheme="majorHAnsi" w:cstheme="majorHAnsi"/>
              </w:rPr>
            </w:pPr>
            <w:r>
              <w:rPr>
                <w:rFonts w:asciiTheme="majorHAnsi" w:hAnsiTheme="majorHAnsi" w:cstheme="majorHAnsi"/>
              </w:rPr>
              <w:t>-</w:t>
            </w:r>
            <w:r>
              <w:t xml:space="preserve"> </w:t>
            </w:r>
            <w:r w:rsidRPr="003F07C0">
              <w:rPr>
                <w:rFonts w:asciiTheme="majorHAnsi" w:hAnsiTheme="majorHAnsi" w:cstheme="majorHAnsi"/>
              </w:rPr>
              <w:t xml:space="preserve">Chrisanthi </w:t>
            </w:r>
            <w:proofErr w:type="spellStart"/>
            <w:r w:rsidRPr="003F07C0">
              <w:rPr>
                <w:rFonts w:asciiTheme="majorHAnsi" w:hAnsiTheme="majorHAnsi" w:cstheme="majorHAnsi"/>
              </w:rPr>
              <w:t>Petrol</w:t>
            </w:r>
            <w:r>
              <w:rPr>
                <w:rFonts w:asciiTheme="majorHAnsi" w:hAnsiTheme="majorHAnsi" w:cstheme="majorHAnsi"/>
              </w:rPr>
              <w:t>l</w:t>
            </w:r>
            <w:r w:rsidRPr="003F07C0">
              <w:rPr>
                <w:rFonts w:asciiTheme="majorHAnsi" w:hAnsiTheme="majorHAnsi" w:cstheme="majorHAnsi"/>
              </w:rPr>
              <w:t>ari</w:t>
            </w:r>
            <w:proofErr w:type="spellEnd"/>
            <w:r w:rsidRPr="003F07C0">
              <w:rPr>
                <w:rFonts w:asciiTheme="majorHAnsi" w:hAnsiTheme="majorHAnsi" w:cstheme="majorHAnsi"/>
              </w:rPr>
              <w:t xml:space="preserve"> </w:t>
            </w:r>
            <w:r>
              <w:rPr>
                <w:rFonts w:asciiTheme="majorHAnsi" w:hAnsiTheme="majorHAnsi" w:cstheme="majorHAnsi"/>
              </w:rPr>
              <w:t>(2021) “</w:t>
            </w:r>
            <w:r w:rsidRPr="00C55101">
              <w:rPr>
                <w:rFonts w:asciiTheme="majorHAnsi" w:hAnsiTheme="majorHAnsi" w:cstheme="majorHAnsi"/>
              </w:rPr>
              <w:t>Natural compounds and extracts as inhibitors of PCSK9 in atherosclerosis and cardiovascular disease</w:t>
            </w:r>
            <w:r>
              <w:rPr>
                <w:rFonts w:asciiTheme="majorHAnsi" w:hAnsiTheme="majorHAnsi" w:cstheme="majorHAnsi"/>
              </w:rPr>
              <w:t>”</w:t>
            </w:r>
          </w:p>
          <w:p w14:paraId="059C04F1" w14:textId="778E9BA9" w:rsidR="003F07C0" w:rsidRPr="003F07C0" w:rsidRDefault="003F07C0" w:rsidP="005C75BE">
            <w:pPr>
              <w:jc w:val="both"/>
              <w:rPr>
                <w:rFonts w:asciiTheme="majorHAnsi" w:hAnsiTheme="majorHAnsi" w:cstheme="majorHAnsi"/>
              </w:rPr>
            </w:pPr>
            <w:r>
              <w:rPr>
                <w:rFonts w:asciiTheme="majorHAnsi" w:hAnsiTheme="majorHAnsi" w:cstheme="majorHAnsi"/>
              </w:rPr>
              <w:t>Ioanna Iordanou (2022) “</w:t>
            </w:r>
            <w:r w:rsidRPr="003F07C0">
              <w:rPr>
                <w:rFonts w:asciiTheme="majorHAnsi" w:hAnsiTheme="majorHAnsi" w:cstheme="majorHAnsi"/>
              </w:rPr>
              <w:t>Hepatic LXR receptors and their role in atherosclerosis and cardiovascular disease</w:t>
            </w:r>
            <w:r>
              <w:rPr>
                <w:rFonts w:asciiTheme="majorHAnsi" w:hAnsiTheme="majorHAnsi" w:cstheme="majorHAnsi"/>
              </w:rPr>
              <w:t>”</w:t>
            </w:r>
          </w:p>
          <w:p w14:paraId="206677AF" w14:textId="3B9075F0" w:rsidR="00C55101" w:rsidRDefault="00C55101" w:rsidP="005C75BE">
            <w:pPr>
              <w:jc w:val="both"/>
              <w:rPr>
                <w:rFonts w:asciiTheme="majorHAnsi" w:hAnsiTheme="majorHAnsi" w:cstheme="majorHAnsi"/>
              </w:rPr>
            </w:pPr>
            <w:r>
              <w:rPr>
                <w:rFonts w:asciiTheme="majorHAnsi" w:hAnsiTheme="majorHAnsi" w:cstheme="majorHAnsi"/>
              </w:rPr>
              <w:t>-</w:t>
            </w:r>
            <w:r w:rsidR="003F07C0">
              <w:rPr>
                <w:rFonts w:asciiTheme="majorHAnsi" w:hAnsiTheme="majorHAnsi" w:cstheme="majorHAnsi"/>
              </w:rPr>
              <w:t>Michaela Vassiliou (</w:t>
            </w:r>
            <w:proofErr w:type="gramStart"/>
            <w:r w:rsidR="003F07C0">
              <w:rPr>
                <w:rFonts w:asciiTheme="majorHAnsi" w:hAnsiTheme="majorHAnsi" w:cstheme="majorHAnsi"/>
              </w:rPr>
              <w:t>2022)</w:t>
            </w:r>
            <w:r>
              <w:rPr>
                <w:rFonts w:asciiTheme="majorHAnsi" w:hAnsiTheme="majorHAnsi" w:cstheme="majorHAnsi"/>
              </w:rPr>
              <w:t>“</w:t>
            </w:r>
            <w:proofErr w:type="gramEnd"/>
            <w:r w:rsidRPr="00C55101">
              <w:rPr>
                <w:rFonts w:asciiTheme="majorHAnsi" w:hAnsiTheme="majorHAnsi" w:cstheme="majorHAnsi"/>
              </w:rPr>
              <w:t xml:space="preserve">The role of </w:t>
            </w:r>
            <w:proofErr w:type="spellStart"/>
            <w:r w:rsidRPr="00C55101">
              <w:rPr>
                <w:rFonts w:asciiTheme="majorHAnsi" w:hAnsiTheme="majorHAnsi" w:cstheme="majorHAnsi"/>
              </w:rPr>
              <w:t>Angiopoitein</w:t>
            </w:r>
            <w:proofErr w:type="spellEnd"/>
            <w:r w:rsidRPr="00C55101">
              <w:rPr>
                <w:rFonts w:asciiTheme="majorHAnsi" w:hAnsiTheme="majorHAnsi" w:cstheme="majorHAnsi"/>
              </w:rPr>
              <w:t>-like 3 in lipoprotein metabolism and atherosclerosis</w:t>
            </w:r>
            <w:r>
              <w:rPr>
                <w:rFonts w:asciiTheme="majorHAnsi" w:hAnsiTheme="majorHAnsi" w:cstheme="majorHAnsi"/>
              </w:rPr>
              <w:t>”</w:t>
            </w:r>
          </w:p>
          <w:p w14:paraId="7226767F" w14:textId="78BC5320" w:rsidR="003F07C0" w:rsidRDefault="00A84A62" w:rsidP="005C75BE">
            <w:pPr>
              <w:jc w:val="both"/>
              <w:rPr>
                <w:rFonts w:asciiTheme="majorHAnsi" w:hAnsiTheme="majorHAnsi" w:cstheme="majorHAnsi"/>
              </w:rPr>
            </w:pPr>
            <w:r>
              <w:rPr>
                <w:rFonts w:asciiTheme="majorHAnsi" w:hAnsiTheme="majorHAnsi" w:cstheme="majorHAnsi"/>
              </w:rPr>
              <w:t>-</w:t>
            </w:r>
            <w:r w:rsidR="003F07C0">
              <w:rPr>
                <w:rFonts w:asciiTheme="majorHAnsi" w:hAnsiTheme="majorHAnsi" w:cstheme="majorHAnsi"/>
              </w:rPr>
              <w:t>Raphaela Kosta (2022) “</w:t>
            </w:r>
            <w:r w:rsidR="003F07C0" w:rsidRPr="003F07C0">
              <w:rPr>
                <w:rFonts w:asciiTheme="majorHAnsi" w:hAnsiTheme="majorHAnsi" w:cstheme="majorHAnsi"/>
              </w:rPr>
              <w:t>The role of ANGPTL4 in Lipoprotein metabolism and Atherosclerosis</w:t>
            </w:r>
            <w:r w:rsidR="003F07C0">
              <w:rPr>
                <w:rFonts w:asciiTheme="majorHAnsi" w:hAnsiTheme="majorHAnsi" w:cstheme="majorHAnsi"/>
              </w:rPr>
              <w:t>”</w:t>
            </w:r>
          </w:p>
          <w:p w14:paraId="62BC9C12" w14:textId="6BCDE4BD" w:rsidR="005C75BE" w:rsidRDefault="00A84A62" w:rsidP="005C75BE">
            <w:pPr>
              <w:jc w:val="both"/>
              <w:rPr>
                <w:rFonts w:asciiTheme="majorHAnsi" w:hAnsiTheme="majorHAnsi" w:cstheme="majorHAnsi"/>
              </w:rPr>
            </w:pPr>
            <w:r>
              <w:rPr>
                <w:rFonts w:asciiTheme="majorHAnsi" w:hAnsiTheme="majorHAnsi" w:cstheme="majorHAnsi"/>
              </w:rPr>
              <w:t xml:space="preserve">-Eleni </w:t>
            </w:r>
            <w:proofErr w:type="spellStart"/>
            <w:r>
              <w:rPr>
                <w:rFonts w:asciiTheme="majorHAnsi" w:hAnsiTheme="majorHAnsi" w:cstheme="majorHAnsi"/>
              </w:rPr>
              <w:t>Konstatnopoulou</w:t>
            </w:r>
            <w:proofErr w:type="spellEnd"/>
            <w:r>
              <w:rPr>
                <w:rFonts w:asciiTheme="majorHAnsi" w:hAnsiTheme="majorHAnsi" w:cstheme="majorHAnsi"/>
              </w:rPr>
              <w:t xml:space="preserve"> </w:t>
            </w:r>
            <w:r w:rsidR="003F07C0">
              <w:rPr>
                <w:rFonts w:asciiTheme="majorHAnsi" w:hAnsiTheme="majorHAnsi" w:cstheme="majorHAnsi"/>
              </w:rPr>
              <w:t>(</w:t>
            </w:r>
            <w:proofErr w:type="gramStart"/>
            <w:r w:rsidR="003F07C0">
              <w:rPr>
                <w:rFonts w:asciiTheme="majorHAnsi" w:hAnsiTheme="majorHAnsi" w:cstheme="majorHAnsi"/>
              </w:rPr>
              <w:t>2022)“</w:t>
            </w:r>
            <w:proofErr w:type="gramEnd"/>
            <w:r w:rsidR="003F07C0" w:rsidRPr="003F07C0">
              <w:rPr>
                <w:rFonts w:asciiTheme="majorHAnsi" w:hAnsiTheme="majorHAnsi" w:cstheme="majorHAnsi"/>
              </w:rPr>
              <w:t>MicroRNAs and Cardiovascular Disease</w:t>
            </w:r>
            <w:r w:rsidR="003F07C0">
              <w:rPr>
                <w:rFonts w:asciiTheme="majorHAnsi" w:hAnsiTheme="majorHAnsi" w:cstheme="majorHAnsi"/>
              </w:rPr>
              <w:t>”</w:t>
            </w:r>
          </w:p>
          <w:p w14:paraId="59D1D099" w14:textId="77777777" w:rsidR="00A84A62" w:rsidRDefault="00A84A62" w:rsidP="005C75BE">
            <w:pPr>
              <w:jc w:val="both"/>
              <w:rPr>
                <w:rFonts w:asciiTheme="majorHAnsi" w:hAnsiTheme="majorHAnsi" w:cstheme="majorHAnsi"/>
              </w:rPr>
            </w:pPr>
            <w:r>
              <w:rPr>
                <w:rFonts w:asciiTheme="majorHAnsi" w:hAnsiTheme="majorHAnsi" w:cstheme="majorHAnsi"/>
              </w:rPr>
              <w:t xml:space="preserve">-Eleni-Maria </w:t>
            </w:r>
            <w:proofErr w:type="spellStart"/>
            <w:r>
              <w:rPr>
                <w:rFonts w:asciiTheme="majorHAnsi" w:hAnsiTheme="majorHAnsi" w:cstheme="majorHAnsi"/>
              </w:rPr>
              <w:t>Zerma</w:t>
            </w:r>
            <w:proofErr w:type="spellEnd"/>
            <w:r>
              <w:rPr>
                <w:rFonts w:asciiTheme="majorHAnsi" w:hAnsiTheme="majorHAnsi" w:cstheme="majorHAnsi"/>
              </w:rPr>
              <w:t xml:space="preserve"> (</w:t>
            </w:r>
            <w:proofErr w:type="gramStart"/>
            <w:r>
              <w:rPr>
                <w:rFonts w:asciiTheme="majorHAnsi" w:hAnsiTheme="majorHAnsi" w:cstheme="majorHAnsi"/>
              </w:rPr>
              <w:t>2022)“</w:t>
            </w:r>
            <w:proofErr w:type="gramEnd"/>
            <w:r w:rsidRPr="00A84A62">
              <w:rPr>
                <w:rFonts w:asciiTheme="majorHAnsi" w:hAnsiTheme="majorHAnsi" w:cstheme="majorHAnsi"/>
              </w:rPr>
              <w:t>The pathophysiological role of Proprotein Convertase Subtilisin/Kexin type 9 (PCSK9) in the brain</w:t>
            </w:r>
            <w:r>
              <w:rPr>
                <w:rFonts w:asciiTheme="majorHAnsi" w:hAnsiTheme="majorHAnsi" w:cstheme="majorHAnsi"/>
              </w:rPr>
              <w:t>”</w:t>
            </w:r>
          </w:p>
          <w:p w14:paraId="23DC605B" w14:textId="5869491E" w:rsidR="00A84A62" w:rsidRPr="00733B5D" w:rsidRDefault="00A84A62" w:rsidP="005C75BE">
            <w:pPr>
              <w:jc w:val="both"/>
              <w:rPr>
                <w:rFonts w:asciiTheme="majorHAnsi" w:hAnsiTheme="majorHAnsi" w:cstheme="majorHAnsi"/>
                <w:lang w:val="el-GR"/>
              </w:rPr>
            </w:pPr>
            <w:r w:rsidRPr="00A84A62">
              <w:rPr>
                <w:rFonts w:asciiTheme="majorHAnsi" w:hAnsiTheme="majorHAnsi" w:cstheme="majorHAnsi"/>
                <w:lang w:val="el-GR"/>
              </w:rPr>
              <w:t>-</w:t>
            </w:r>
            <w:r>
              <w:rPr>
                <w:rFonts w:asciiTheme="majorHAnsi" w:hAnsiTheme="majorHAnsi" w:cstheme="majorHAnsi"/>
              </w:rPr>
              <w:t>Anastasia</w:t>
            </w:r>
            <w:r w:rsidRPr="00A84A62">
              <w:rPr>
                <w:rFonts w:asciiTheme="majorHAnsi" w:hAnsiTheme="majorHAnsi" w:cstheme="majorHAnsi"/>
                <w:lang w:val="el-GR"/>
              </w:rPr>
              <w:t xml:space="preserve"> </w:t>
            </w:r>
            <w:r>
              <w:rPr>
                <w:rFonts w:asciiTheme="majorHAnsi" w:hAnsiTheme="majorHAnsi" w:cstheme="majorHAnsi"/>
              </w:rPr>
              <w:t>Avella</w:t>
            </w:r>
            <w:r w:rsidRPr="00A84A62">
              <w:rPr>
                <w:rFonts w:asciiTheme="majorHAnsi" w:hAnsiTheme="majorHAnsi" w:cstheme="majorHAnsi"/>
                <w:lang w:val="el-GR"/>
              </w:rPr>
              <w:t xml:space="preserve"> (2023) “</w:t>
            </w:r>
            <w:proofErr w:type="spellStart"/>
            <w:r w:rsidRPr="00A84A62">
              <w:rPr>
                <w:rFonts w:asciiTheme="majorHAnsi" w:hAnsiTheme="majorHAnsi" w:cstheme="majorHAnsi"/>
                <w:lang w:val="el-GR"/>
              </w:rPr>
              <w:t>Βιοδείκτες</w:t>
            </w:r>
            <w:proofErr w:type="spellEnd"/>
            <w:r w:rsidRPr="00A84A62">
              <w:rPr>
                <w:rFonts w:asciiTheme="majorHAnsi" w:hAnsiTheme="majorHAnsi" w:cstheme="majorHAnsi"/>
                <w:lang w:val="el-GR"/>
              </w:rPr>
              <w:t xml:space="preserve"> φλεγμονής στην </w:t>
            </w:r>
            <w:proofErr w:type="spellStart"/>
            <w:r w:rsidRPr="00A84A62">
              <w:rPr>
                <w:rFonts w:asciiTheme="majorHAnsi" w:hAnsiTheme="majorHAnsi" w:cstheme="majorHAnsi"/>
                <w:lang w:val="el-GR"/>
              </w:rPr>
              <w:t>αθηροσκληρωτική</w:t>
            </w:r>
            <w:proofErr w:type="spellEnd"/>
            <w:r w:rsidRPr="00A84A62">
              <w:rPr>
                <w:rFonts w:asciiTheme="majorHAnsi" w:hAnsiTheme="majorHAnsi" w:cstheme="majorHAnsi"/>
                <w:lang w:val="el-GR"/>
              </w:rPr>
              <w:t xml:space="preserve"> καρδιαγγειακή νόσο”</w:t>
            </w:r>
          </w:p>
          <w:p w14:paraId="01B92F95" w14:textId="2AE13E84" w:rsidR="00A84A62" w:rsidRPr="00A84A62" w:rsidRDefault="001C31D1" w:rsidP="005C75BE">
            <w:pPr>
              <w:jc w:val="both"/>
              <w:rPr>
                <w:rFonts w:asciiTheme="majorHAnsi" w:hAnsiTheme="majorHAnsi" w:cstheme="majorHAnsi"/>
              </w:rPr>
            </w:pPr>
            <w:r w:rsidRPr="001C31D1">
              <w:rPr>
                <w:rFonts w:asciiTheme="majorHAnsi" w:hAnsiTheme="majorHAnsi" w:cstheme="majorHAnsi"/>
              </w:rPr>
              <w:t xml:space="preserve">Anna </w:t>
            </w:r>
            <w:proofErr w:type="spellStart"/>
            <w:r w:rsidRPr="001C31D1">
              <w:rPr>
                <w:rFonts w:asciiTheme="majorHAnsi" w:hAnsiTheme="majorHAnsi" w:cstheme="majorHAnsi"/>
              </w:rPr>
              <w:t>Liagkou</w:t>
            </w:r>
            <w:proofErr w:type="spellEnd"/>
            <w:r w:rsidRPr="001C31D1">
              <w:rPr>
                <w:rFonts w:asciiTheme="majorHAnsi" w:hAnsiTheme="majorHAnsi" w:cstheme="majorHAnsi"/>
              </w:rPr>
              <w:t xml:space="preserve"> </w:t>
            </w:r>
            <w:r>
              <w:rPr>
                <w:rFonts w:asciiTheme="majorHAnsi" w:hAnsiTheme="majorHAnsi" w:cstheme="majorHAnsi"/>
              </w:rPr>
              <w:t xml:space="preserve">(2023) </w:t>
            </w:r>
            <w:r w:rsidR="00A84A62">
              <w:rPr>
                <w:rFonts w:asciiTheme="majorHAnsi" w:hAnsiTheme="majorHAnsi" w:cstheme="majorHAnsi"/>
              </w:rPr>
              <w:t>“</w:t>
            </w:r>
            <w:r w:rsidR="00A84A62" w:rsidRPr="00A84A62">
              <w:rPr>
                <w:rFonts w:asciiTheme="majorHAnsi" w:hAnsiTheme="majorHAnsi" w:cstheme="majorHAnsi"/>
              </w:rPr>
              <w:t xml:space="preserve">The role of </w:t>
            </w:r>
            <w:proofErr w:type="spellStart"/>
            <w:r w:rsidR="00A84A62" w:rsidRPr="00A84A62">
              <w:rPr>
                <w:rFonts w:asciiTheme="majorHAnsi" w:hAnsiTheme="majorHAnsi" w:cstheme="majorHAnsi"/>
              </w:rPr>
              <w:t>apoCIII</w:t>
            </w:r>
            <w:proofErr w:type="spellEnd"/>
            <w:r w:rsidR="00A84A62" w:rsidRPr="00A84A62">
              <w:rPr>
                <w:rFonts w:asciiTheme="majorHAnsi" w:hAnsiTheme="majorHAnsi" w:cstheme="majorHAnsi"/>
              </w:rPr>
              <w:t xml:space="preserve"> in atherosclerosis and cardiovascular disease"</w:t>
            </w:r>
          </w:p>
          <w:p w14:paraId="09B9E914" w14:textId="77777777" w:rsidR="00A84A62" w:rsidRDefault="001C31D1" w:rsidP="005C75BE">
            <w:pPr>
              <w:jc w:val="both"/>
              <w:rPr>
                <w:rFonts w:asciiTheme="majorHAnsi" w:hAnsiTheme="majorHAnsi" w:cstheme="majorHAnsi"/>
              </w:rPr>
            </w:pPr>
            <w:r>
              <w:rPr>
                <w:rFonts w:asciiTheme="majorHAnsi" w:hAnsiTheme="majorHAnsi" w:cstheme="majorHAnsi"/>
              </w:rPr>
              <w:t xml:space="preserve">Georgios Maris (2024) </w:t>
            </w:r>
            <w:r w:rsidRPr="001C31D1">
              <w:rPr>
                <w:rFonts w:asciiTheme="majorHAnsi" w:hAnsiTheme="majorHAnsi" w:cstheme="majorHAnsi"/>
              </w:rPr>
              <w:t>«Trimethylamine N-oxide (TMAO) and its Role in Atherosclerosis and Cardiovascular Disease»</w:t>
            </w:r>
          </w:p>
          <w:p w14:paraId="5CF03FBD" w14:textId="22CD38CB" w:rsidR="001C31D1" w:rsidRPr="00A84A62" w:rsidRDefault="001C31D1" w:rsidP="005C75BE">
            <w:pPr>
              <w:jc w:val="both"/>
              <w:rPr>
                <w:rFonts w:asciiTheme="majorHAnsi" w:hAnsiTheme="majorHAnsi" w:cstheme="majorHAnsi"/>
              </w:rPr>
            </w:pPr>
            <w:r>
              <w:rPr>
                <w:rFonts w:asciiTheme="majorHAnsi" w:hAnsiTheme="majorHAnsi" w:cstheme="majorHAnsi"/>
              </w:rPr>
              <w:t>Maria-Eirini Kakou (2024) “</w:t>
            </w:r>
            <w:proofErr w:type="spellStart"/>
            <w:r w:rsidRPr="001C31D1">
              <w:rPr>
                <w:rFonts w:asciiTheme="majorHAnsi" w:hAnsiTheme="majorHAnsi" w:cstheme="majorHAnsi"/>
              </w:rPr>
              <w:t>Pedraxin</w:t>
            </w:r>
            <w:proofErr w:type="spellEnd"/>
            <w:r w:rsidRPr="001C31D1">
              <w:rPr>
                <w:rFonts w:asciiTheme="majorHAnsi" w:hAnsiTheme="majorHAnsi" w:cstheme="majorHAnsi"/>
              </w:rPr>
              <w:t xml:space="preserve"> 3 (PTX3) as a novel biomarker of atherosclerotic cardiovascular disease (ASCVD)</w:t>
            </w:r>
            <w:r>
              <w:rPr>
                <w:rFonts w:asciiTheme="majorHAnsi" w:hAnsiTheme="majorHAnsi" w:cstheme="majorHAnsi"/>
              </w:rPr>
              <w:t>”</w:t>
            </w:r>
          </w:p>
        </w:tc>
      </w:tr>
      <w:tr w:rsidR="00F10842" w:rsidRPr="00B44B93" w14:paraId="27E2F739" w14:textId="77777777" w:rsidTr="007C1876">
        <w:tc>
          <w:tcPr>
            <w:tcW w:w="3107" w:type="dxa"/>
          </w:tcPr>
          <w:p w14:paraId="1B9D39AC" w14:textId="77777777" w:rsidR="00A45D77" w:rsidRDefault="00A45D77" w:rsidP="008B4B60">
            <w:pPr>
              <w:rPr>
                <w:rFonts w:asciiTheme="majorHAnsi" w:hAnsiTheme="majorHAnsi" w:cstheme="majorHAnsi"/>
                <w:b/>
                <w:bCs/>
              </w:rPr>
            </w:pPr>
          </w:p>
          <w:p w14:paraId="2CA28F40" w14:textId="4C2AA8DE" w:rsidR="00F10842" w:rsidRDefault="00E43C79" w:rsidP="008B4B60">
            <w:pPr>
              <w:rPr>
                <w:rFonts w:asciiTheme="majorHAnsi" w:hAnsiTheme="majorHAnsi" w:cstheme="majorHAnsi"/>
                <w:b/>
                <w:bCs/>
              </w:rPr>
            </w:pPr>
            <w:r w:rsidRPr="00E43C79">
              <w:rPr>
                <w:rFonts w:asciiTheme="majorHAnsi" w:hAnsiTheme="majorHAnsi" w:cstheme="majorHAnsi"/>
                <w:b/>
                <w:bCs/>
              </w:rPr>
              <w:lastRenderedPageBreak/>
              <w:t>Supervision of postgraduate theses</w:t>
            </w:r>
          </w:p>
          <w:p w14:paraId="735E534D" w14:textId="77777777" w:rsidR="00D54897" w:rsidRPr="00D54897" w:rsidRDefault="00D54897" w:rsidP="00D54897">
            <w:pPr>
              <w:rPr>
                <w:rFonts w:asciiTheme="majorHAnsi" w:hAnsiTheme="majorHAnsi" w:cstheme="majorHAnsi"/>
              </w:rPr>
            </w:pPr>
            <w:r w:rsidRPr="00D54897">
              <w:rPr>
                <w:rFonts w:asciiTheme="majorHAnsi" w:hAnsiTheme="majorHAnsi" w:cstheme="majorHAnsi"/>
              </w:rPr>
              <w:t>Department of Chemistry, UOI</w:t>
            </w:r>
          </w:p>
          <w:p w14:paraId="0C653F95" w14:textId="04AEB500" w:rsidR="00D54897" w:rsidRPr="00B44B93" w:rsidRDefault="00D54897" w:rsidP="00D54897">
            <w:pPr>
              <w:rPr>
                <w:rFonts w:asciiTheme="majorHAnsi" w:hAnsiTheme="majorHAnsi" w:cstheme="majorHAnsi"/>
                <w:b/>
                <w:bCs/>
              </w:rPr>
            </w:pPr>
            <w:r w:rsidRPr="00D54897">
              <w:rPr>
                <w:rFonts w:asciiTheme="majorHAnsi" w:hAnsiTheme="majorHAnsi" w:cstheme="majorHAnsi"/>
              </w:rPr>
              <w:t>2019-2024</w:t>
            </w:r>
          </w:p>
        </w:tc>
        <w:tc>
          <w:tcPr>
            <w:tcW w:w="6958" w:type="dxa"/>
          </w:tcPr>
          <w:p w14:paraId="1A33B16F" w14:textId="77777777" w:rsidR="00A45D77" w:rsidRDefault="00A45D77" w:rsidP="0005441D">
            <w:pPr>
              <w:jc w:val="both"/>
              <w:rPr>
                <w:rFonts w:asciiTheme="majorHAnsi" w:hAnsiTheme="majorHAnsi" w:cstheme="majorHAnsi"/>
              </w:rPr>
            </w:pPr>
          </w:p>
          <w:p w14:paraId="11D73B5C" w14:textId="42217FE1" w:rsidR="006348D3" w:rsidRDefault="00E43C79" w:rsidP="0005441D">
            <w:pPr>
              <w:jc w:val="both"/>
              <w:rPr>
                <w:rFonts w:asciiTheme="majorHAnsi" w:hAnsiTheme="majorHAnsi" w:cstheme="majorHAnsi"/>
              </w:rPr>
            </w:pPr>
            <w:r w:rsidRPr="00E43C79">
              <w:rPr>
                <w:rFonts w:asciiTheme="majorHAnsi" w:hAnsiTheme="majorHAnsi" w:cstheme="majorHAnsi"/>
              </w:rPr>
              <w:lastRenderedPageBreak/>
              <w:t xml:space="preserve">Supervision of two postgraduate theses with successful completion within the framework of the </w:t>
            </w:r>
            <w:r w:rsidR="0005441D">
              <w:rPr>
                <w:rFonts w:asciiTheme="majorHAnsi" w:hAnsiTheme="majorHAnsi" w:cstheme="majorHAnsi"/>
              </w:rPr>
              <w:t>I</w:t>
            </w:r>
            <w:r w:rsidRPr="00E43C79">
              <w:rPr>
                <w:rFonts w:asciiTheme="majorHAnsi" w:hAnsiTheme="majorHAnsi" w:cstheme="majorHAnsi"/>
              </w:rPr>
              <w:t xml:space="preserve">nterdepartmental </w:t>
            </w:r>
            <w:r w:rsidR="0005441D">
              <w:rPr>
                <w:rFonts w:asciiTheme="majorHAnsi" w:hAnsiTheme="majorHAnsi" w:cstheme="majorHAnsi"/>
              </w:rPr>
              <w:t>P</w:t>
            </w:r>
            <w:r w:rsidRPr="00E43C79">
              <w:rPr>
                <w:rFonts w:asciiTheme="majorHAnsi" w:hAnsiTheme="majorHAnsi" w:cstheme="majorHAnsi"/>
              </w:rPr>
              <w:t xml:space="preserve">ostgraduate </w:t>
            </w:r>
            <w:r w:rsidR="0005441D">
              <w:rPr>
                <w:rFonts w:asciiTheme="majorHAnsi" w:hAnsiTheme="majorHAnsi" w:cstheme="majorHAnsi"/>
              </w:rPr>
              <w:t>S</w:t>
            </w:r>
            <w:r w:rsidRPr="00E43C79">
              <w:rPr>
                <w:rFonts w:asciiTheme="majorHAnsi" w:hAnsiTheme="majorHAnsi" w:cstheme="majorHAnsi"/>
              </w:rPr>
              <w:t xml:space="preserve">tudy </w:t>
            </w:r>
            <w:r w:rsidR="0005441D">
              <w:rPr>
                <w:rFonts w:asciiTheme="majorHAnsi" w:hAnsiTheme="majorHAnsi" w:cstheme="majorHAnsi"/>
              </w:rPr>
              <w:t>P</w:t>
            </w:r>
            <w:r w:rsidRPr="00E43C79">
              <w:rPr>
                <w:rFonts w:asciiTheme="majorHAnsi" w:hAnsiTheme="majorHAnsi" w:cstheme="majorHAnsi"/>
              </w:rPr>
              <w:t xml:space="preserve">rogram </w:t>
            </w:r>
            <w:r>
              <w:rPr>
                <w:rFonts w:asciiTheme="majorHAnsi" w:hAnsiTheme="majorHAnsi" w:cstheme="majorHAnsi"/>
              </w:rPr>
              <w:t>“</w:t>
            </w:r>
            <w:r w:rsidRPr="00E43C79">
              <w:rPr>
                <w:rFonts w:asciiTheme="majorHAnsi" w:hAnsiTheme="majorHAnsi" w:cstheme="majorHAnsi"/>
              </w:rPr>
              <w:t>Medi</w:t>
            </w:r>
            <w:r w:rsidR="00FB19EC">
              <w:rPr>
                <w:rFonts w:asciiTheme="majorHAnsi" w:hAnsiTheme="majorHAnsi" w:cstheme="majorHAnsi"/>
              </w:rPr>
              <w:t>cal</w:t>
            </w:r>
            <w:r w:rsidRPr="00E43C79">
              <w:rPr>
                <w:rFonts w:asciiTheme="majorHAnsi" w:hAnsiTheme="majorHAnsi" w:cstheme="majorHAnsi"/>
              </w:rPr>
              <w:t xml:space="preserve"> Chemistry</w:t>
            </w:r>
            <w:r>
              <w:rPr>
                <w:rFonts w:asciiTheme="majorHAnsi" w:hAnsiTheme="majorHAnsi" w:cstheme="majorHAnsi"/>
              </w:rPr>
              <w:t>”</w:t>
            </w:r>
            <w:r w:rsidRPr="00E43C79">
              <w:rPr>
                <w:rFonts w:asciiTheme="majorHAnsi" w:hAnsiTheme="majorHAnsi" w:cstheme="majorHAnsi"/>
              </w:rPr>
              <w:t xml:space="preserve"> of the University of Ioannina </w:t>
            </w:r>
          </w:p>
          <w:p w14:paraId="4F2D2EF3" w14:textId="4A5B0A8B" w:rsidR="006348D3" w:rsidRDefault="00E43C79" w:rsidP="0005441D">
            <w:pPr>
              <w:jc w:val="both"/>
              <w:rPr>
                <w:rFonts w:asciiTheme="majorHAnsi" w:hAnsiTheme="majorHAnsi" w:cstheme="majorHAnsi"/>
              </w:rPr>
            </w:pPr>
            <w:r w:rsidRPr="00E43C79">
              <w:rPr>
                <w:rFonts w:asciiTheme="majorHAnsi" w:hAnsiTheme="majorHAnsi" w:cstheme="majorHAnsi"/>
              </w:rPr>
              <w:t>1.</w:t>
            </w:r>
            <w:r w:rsidR="0005441D">
              <w:rPr>
                <w:rFonts w:asciiTheme="majorHAnsi" w:hAnsiTheme="majorHAnsi" w:cstheme="majorHAnsi"/>
              </w:rPr>
              <w:t xml:space="preserve"> </w:t>
            </w:r>
            <w:r w:rsidR="00A537DB">
              <w:rPr>
                <w:rFonts w:asciiTheme="majorHAnsi" w:hAnsiTheme="majorHAnsi" w:cstheme="majorHAnsi"/>
              </w:rPr>
              <w:t xml:space="preserve">Maria </w:t>
            </w:r>
            <w:proofErr w:type="spellStart"/>
            <w:r w:rsidR="00A537DB">
              <w:rPr>
                <w:rFonts w:asciiTheme="majorHAnsi" w:hAnsiTheme="majorHAnsi" w:cstheme="majorHAnsi"/>
              </w:rPr>
              <w:t>Tournoglou</w:t>
            </w:r>
            <w:proofErr w:type="spellEnd"/>
            <w:r w:rsidR="00A537DB">
              <w:rPr>
                <w:rFonts w:asciiTheme="majorHAnsi" w:hAnsiTheme="majorHAnsi" w:cstheme="majorHAnsi"/>
              </w:rPr>
              <w:t xml:space="preserve"> (2014) </w:t>
            </w:r>
            <w:r w:rsidR="0005441D">
              <w:rPr>
                <w:rFonts w:asciiTheme="majorHAnsi" w:hAnsiTheme="majorHAnsi" w:cstheme="majorHAnsi"/>
              </w:rPr>
              <w:t xml:space="preserve">“The role of PCSK9 in the activation of endothelial cells HUVECs, and peripheral blood monocytes by modified forms of lipoproteins” </w:t>
            </w:r>
          </w:p>
          <w:p w14:paraId="2344F7CB" w14:textId="1D7EA2E7" w:rsidR="00E43C79" w:rsidRPr="0005441D" w:rsidRDefault="0005441D" w:rsidP="0005441D">
            <w:pPr>
              <w:jc w:val="both"/>
              <w:rPr>
                <w:rFonts w:asciiTheme="majorHAnsi" w:hAnsiTheme="majorHAnsi" w:cstheme="majorHAnsi"/>
              </w:rPr>
            </w:pPr>
            <w:r>
              <w:rPr>
                <w:rFonts w:asciiTheme="majorHAnsi" w:hAnsiTheme="majorHAnsi" w:cstheme="majorHAnsi"/>
              </w:rPr>
              <w:t xml:space="preserve">2. </w:t>
            </w:r>
            <w:r w:rsidR="00A537DB">
              <w:rPr>
                <w:rFonts w:asciiTheme="majorHAnsi" w:hAnsiTheme="majorHAnsi" w:cstheme="majorHAnsi"/>
              </w:rPr>
              <w:t>Georgios Tatsis (2015</w:t>
            </w:r>
            <w:proofErr w:type="gramStart"/>
            <w:r w:rsidR="00A537DB">
              <w:rPr>
                <w:rFonts w:asciiTheme="majorHAnsi" w:hAnsiTheme="majorHAnsi" w:cstheme="majorHAnsi"/>
              </w:rPr>
              <w:t xml:space="preserve">) </w:t>
            </w:r>
            <w:r w:rsidRPr="0005441D">
              <w:rPr>
                <w:rFonts w:asciiTheme="majorHAnsi" w:hAnsiTheme="majorHAnsi" w:cstheme="majorHAnsi"/>
              </w:rPr>
              <w:t>”The</w:t>
            </w:r>
            <w:proofErr w:type="gramEnd"/>
            <w:r w:rsidRPr="0005441D">
              <w:rPr>
                <w:rFonts w:asciiTheme="majorHAnsi" w:hAnsiTheme="majorHAnsi" w:cstheme="majorHAnsi"/>
              </w:rPr>
              <w:t xml:space="preserve"> role of </w:t>
            </w:r>
            <w:proofErr w:type="spellStart"/>
            <w:r w:rsidRPr="0005441D">
              <w:rPr>
                <w:rFonts w:asciiTheme="majorHAnsi" w:hAnsiTheme="majorHAnsi" w:cstheme="majorHAnsi"/>
              </w:rPr>
              <w:t>Lp</w:t>
            </w:r>
            <w:proofErr w:type="spellEnd"/>
            <w:r w:rsidRPr="0005441D">
              <w:rPr>
                <w:rFonts w:asciiTheme="majorHAnsi" w:hAnsiTheme="majorHAnsi" w:cstheme="majorHAnsi"/>
              </w:rPr>
              <w:t>(a) in the quality and functionality characteristics of HD</w:t>
            </w:r>
            <w:r>
              <w:rPr>
                <w:rFonts w:asciiTheme="majorHAnsi" w:hAnsiTheme="majorHAnsi" w:cstheme="majorHAnsi"/>
              </w:rPr>
              <w:t>L”</w:t>
            </w:r>
          </w:p>
        </w:tc>
      </w:tr>
      <w:tr w:rsidR="0005441D" w:rsidRPr="00B44B93" w14:paraId="5B4A419C" w14:textId="77777777" w:rsidTr="007C1876">
        <w:tc>
          <w:tcPr>
            <w:tcW w:w="3107" w:type="dxa"/>
          </w:tcPr>
          <w:p w14:paraId="784EF206" w14:textId="77777777" w:rsidR="00A45D77" w:rsidRDefault="00A45D77" w:rsidP="008B4B60">
            <w:pPr>
              <w:rPr>
                <w:rFonts w:asciiTheme="majorHAnsi" w:hAnsiTheme="majorHAnsi" w:cstheme="majorHAnsi"/>
                <w:b/>
                <w:bCs/>
              </w:rPr>
            </w:pPr>
          </w:p>
          <w:p w14:paraId="056BBA60" w14:textId="79BA39F9" w:rsidR="0005441D" w:rsidRDefault="006C75AE" w:rsidP="008B4B60">
            <w:pPr>
              <w:rPr>
                <w:rFonts w:asciiTheme="majorHAnsi" w:hAnsiTheme="majorHAnsi" w:cstheme="majorHAnsi"/>
                <w:b/>
                <w:bCs/>
              </w:rPr>
            </w:pPr>
            <w:r w:rsidRPr="006C75AE">
              <w:rPr>
                <w:rFonts w:asciiTheme="majorHAnsi" w:hAnsiTheme="majorHAnsi" w:cstheme="majorHAnsi"/>
                <w:b/>
                <w:bCs/>
              </w:rPr>
              <w:t>Participation in a three-member examination committee for postgraduate theses</w:t>
            </w:r>
          </w:p>
          <w:p w14:paraId="08FF97AA" w14:textId="77777777" w:rsidR="00D54897" w:rsidRDefault="00D54897" w:rsidP="008B4B60">
            <w:pPr>
              <w:rPr>
                <w:rFonts w:asciiTheme="majorHAnsi" w:hAnsiTheme="majorHAnsi" w:cstheme="majorHAnsi"/>
                <w:b/>
                <w:bCs/>
              </w:rPr>
            </w:pPr>
          </w:p>
          <w:p w14:paraId="506A0AA1" w14:textId="77777777" w:rsidR="00D54897" w:rsidRPr="00D54897" w:rsidRDefault="00D54897" w:rsidP="00D54897">
            <w:pPr>
              <w:rPr>
                <w:rFonts w:asciiTheme="majorHAnsi" w:hAnsiTheme="majorHAnsi" w:cstheme="majorHAnsi"/>
              </w:rPr>
            </w:pPr>
            <w:r w:rsidRPr="00D54897">
              <w:rPr>
                <w:rFonts w:asciiTheme="majorHAnsi" w:hAnsiTheme="majorHAnsi" w:cstheme="majorHAnsi"/>
              </w:rPr>
              <w:t>Department of Chemistry, UOI</w:t>
            </w:r>
          </w:p>
          <w:p w14:paraId="7A664382" w14:textId="0F26B355" w:rsidR="00D54897" w:rsidRPr="00E43C79" w:rsidRDefault="00D54897" w:rsidP="00D54897">
            <w:pPr>
              <w:rPr>
                <w:rFonts w:asciiTheme="majorHAnsi" w:hAnsiTheme="majorHAnsi" w:cstheme="majorHAnsi"/>
                <w:b/>
                <w:bCs/>
              </w:rPr>
            </w:pPr>
            <w:r w:rsidRPr="00D54897">
              <w:rPr>
                <w:rFonts w:asciiTheme="majorHAnsi" w:hAnsiTheme="majorHAnsi" w:cstheme="majorHAnsi"/>
              </w:rPr>
              <w:t>2019-2024</w:t>
            </w:r>
          </w:p>
        </w:tc>
        <w:tc>
          <w:tcPr>
            <w:tcW w:w="6958" w:type="dxa"/>
          </w:tcPr>
          <w:p w14:paraId="4D174428" w14:textId="77777777" w:rsidR="00A45D77" w:rsidRDefault="00A45D77" w:rsidP="0005441D">
            <w:pPr>
              <w:jc w:val="both"/>
              <w:rPr>
                <w:rFonts w:asciiTheme="majorHAnsi" w:hAnsiTheme="majorHAnsi" w:cstheme="majorHAnsi"/>
              </w:rPr>
            </w:pPr>
          </w:p>
          <w:p w14:paraId="4AF46250" w14:textId="07A7D807" w:rsidR="006348D3" w:rsidRPr="006348D3" w:rsidRDefault="006C75AE" w:rsidP="0005441D">
            <w:pPr>
              <w:jc w:val="both"/>
              <w:rPr>
                <w:rFonts w:asciiTheme="majorHAnsi" w:hAnsiTheme="majorHAnsi" w:cstheme="majorHAnsi"/>
              </w:rPr>
            </w:pPr>
            <w:r w:rsidRPr="006C75AE">
              <w:rPr>
                <w:rFonts w:asciiTheme="majorHAnsi" w:hAnsiTheme="majorHAnsi" w:cstheme="majorHAnsi"/>
              </w:rPr>
              <w:t xml:space="preserve">Participation in a three-member examination committee for </w:t>
            </w:r>
            <w:r w:rsidR="00AC3361">
              <w:rPr>
                <w:rFonts w:asciiTheme="majorHAnsi" w:hAnsiTheme="majorHAnsi" w:cstheme="majorHAnsi"/>
              </w:rPr>
              <w:t xml:space="preserve">several </w:t>
            </w:r>
            <w:r w:rsidRPr="006C75AE">
              <w:rPr>
                <w:rFonts w:asciiTheme="majorHAnsi" w:hAnsiTheme="majorHAnsi" w:cstheme="majorHAnsi"/>
              </w:rPr>
              <w:t>postgraduate theses</w:t>
            </w:r>
            <w:r>
              <w:t xml:space="preserve"> </w:t>
            </w:r>
            <w:r w:rsidRPr="006C75AE">
              <w:rPr>
                <w:rFonts w:asciiTheme="majorHAnsi" w:hAnsiTheme="majorHAnsi" w:cstheme="majorHAnsi"/>
              </w:rPr>
              <w:t xml:space="preserve">with successful completion within the framework of the Interdepartmental Postgraduate Study Program “Medical Chemistry” of the </w:t>
            </w:r>
            <w:r w:rsidR="006348D3">
              <w:rPr>
                <w:rFonts w:asciiTheme="majorHAnsi" w:hAnsiTheme="majorHAnsi" w:cstheme="majorHAnsi"/>
              </w:rPr>
              <w:t>U.O.I.</w:t>
            </w:r>
            <w:r w:rsidR="00AC3361">
              <w:rPr>
                <w:rFonts w:asciiTheme="majorHAnsi" w:hAnsiTheme="majorHAnsi" w:cstheme="majorHAnsi"/>
              </w:rPr>
              <w:t xml:space="preserve"> such as</w:t>
            </w:r>
            <w:r w:rsidR="00AC3361" w:rsidRPr="00AC3361">
              <w:rPr>
                <w:rFonts w:asciiTheme="majorHAnsi" w:hAnsiTheme="majorHAnsi" w:cstheme="majorHAnsi"/>
              </w:rPr>
              <w:t>:</w:t>
            </w:r>
            <w:r w:rsidR="00AC3361">
              <w:rPr>
                <w:rFonts w:asciiTheme="majorHAnsi" w:hAnsiTheme="majorHAnsi" w:cstheme="majorHAnsi"/>
              </w:rPr>
              <w:t xml:space="preserve"> </w:t>
            </w:r>
          </w:p>
          <w:p w14:paraId="0A8CB90E" w14:textId="77777777" w:rsidR="006348D3" w:rsidRPr="002201ED" w:rsidRDefault="006348D3" w:rsidP="0005441D">
            <w:pPr>
              <w:jc w:val="both"/>
              <w:rPr>
                <w:rFonts w:asciiTheme="majorHAnsi" w:hAnsiTheme="majorHAnsi" w:cstheme="majorHAnsi"/>
              </w:rPr>
            </w:pPr>
            <w:r w:rsidRPr="006348D3">
              <w:rPr>
                <w:rFonts w:ascii="Arial" w:eastAsia="Times New Roman" w:hAnsi="Arial" w:cs="Arial"/>
                <w:color w:val="222222"/>
                <w:kern w:val="0"/>
                <w:sz w:val="24"/>
                <w:szCs w:val="24"/>
                <w14:ligatures w14:val="none"/>
              </w:rPr>
              <w:t>-</w:t>
            </w:r>
            <w:r w:rsidRPr="006348D3">
              <w:rPr>
                <w:rFonts w:asciiTheme="majorHAnsi" w:hAnsiTheme="majorHAnsi" w:cstheme="majorHAnsi"/>
              </w:rPr>
              <w:t>"Investigation of the antiatherogenic and antithrombotic properties of natural products"</w:t>
            </w:r>
          </w:p>
          <w:p w14:paraId="55BA4489" w14:textId="77777777" w:rsidR="006348D3" w:rsidRPr="002201ED" w:rsidRDefault="006348D3" w:rsidP="0005441D">
            <w:pPr>
              <w:jc w:val="both"/>
            </w:pPr>
            <w:r w:rsidRPr="006348D3">
              <w:rPr>
                <w:rFonts w:asciiTheme="majorHAnsi" w:hAnsiTheme="majorHAnsi" w:cstheme="majorHAnsi"/>
              </w:rPr>
              <w:t>-</w:t>
            </w:r>
            <w:r w:rsidR="00AC3361" w:rsidRPr="00AC3361">
              <w:rPr>
                <w:rFonts w:asciiTheme="majorHAnsi" w:hAnsiTheme="majorHAnsi" w:cstheme="majorHAnsi"/>
              </w:rPr>
              <w:t xml:space="preserve">"In Vitro Investigation of Platelet Influence on HepG2 Liver Cancer Cells", </w:t>
            </w:r>
            <w:proofErr w:type="gramStart"/>
            <w:r w:rsidRPr="006348D3">
              <w:rPr>
                <w:rFonts w:asciiTheme="majorHAnsi" w:hAnsiTheme="majorHAnsi" w:cstheme="majorHAnsi"/>
              </w:rPr>
              <w:t>-</w:t>
            </w:r>
            <w:r w:rsidR="00AC3361">
              <w:rPr>
                <w:rFonts w:asciiTheme="majorHAnsi" w:hAnsiTheme="majorHAnsi" w:cstheme="majorHAnsi"/>
              </w:rPr>
              <w:t>“</w:t>
            </w:r>
            <w:proofErr w:type="gramEnd"/>
            <w:r w:rsidR="00AC3361">
              <w:rPr>
                <w:rFonts w:asciiTheme="majorHAnsi" w:hAnsiTheme="majorHAnsi" w:cstheme="majorHAnsi"/>
              </w:rPr>
              <w:t>Investigation</w:t>
            </w:r>
            <w:r w:rsidR="00AC3361" w:rsidRPr="00AC3361">
              <w:rPr>
                <w:rFonts w:asciiTheme="majorHAnsi" w:hAnsiTheme="majorHAnsi" w:cstheme="majorHAnsi"/>
              </w:rPr>
              <w:t xml:space="preserve"> of the effect of </w:t>
            </w:r>
            <w:r w:rsidR="000E5AD3" w:rsidRPr="000E5AD3">
              <w:rPr>
                <w:rFonts w:asciiTheme="majorHAnsi" w:hAnsiTheme="majorHAnsi" w:cstheme="majorHAnsi"/>
                <w:i/>
                <w:iCs/>
              </w:rPr>
              <w:t>E</w:t>
            </w:r>
            <w:r w:rsidR="00AC3361" w:rsidRPr="000E5AD3">
              <w:rPr>
                <w:rFonts w:asciiTheme="majorHAnsi" w:hAnsiTheme="majorHAnsi" w:cstheme="majorHAnsi"/>
                <w:i/>
                <w:iCs/>
              </w:rPr>
              <w:t xml:space="preserve">chinacea </w:t>
            </w:r>
            <w:r w:rsidR="000E5AD3">
              <w:rPr>
                <w:rFonts w:asciiTheme="majorHAnsi" w:hAnsiTheme="majorHAnsi" w:cstheme="majorHAnsi"/>
                <w:i/>
                <w:iCs/>
              </w:rPr>
              <w:t>E</w:t>
            </w:r>
            <w:r w:rsidR="00AC3361" w:rsidRPr="00AC3361">
              <w:rPr>
                <w:rFonts w:asciiTheme="majorHAnsi" w:hAnsiTheme="majorHAnsi" w:cstheme="majorHAnsi"/>
              </w:rPr>
              <w:t xml:space="preserve">xtracts and their individual components on </w:t>
            </w:r>
            <w:r w:rsidR="000E5AD3">
              <w:rPr>
                <w:rFonts w:asciiTheme="majorHAnsi" w:hAnsiTheme="majorHAnsi" w:cstheme="majorHAnsi"/>
              </w:rPr>
              <w:t>A</w:t>
            </w:r>
            <w:r w:rsidR="00AC3361" w:rsidRPr="00AC3361">
              <w:rPr>
                <w:rFonts w:asciiTheme="majorHAnsi" w:hAnsiTheme="majorHAnsi" w:cstheme="majorHAnsi"/>
              </w:rPr>
              <w:t>therosclerosis</w:t>
            </w:r>
            <w:r w:rsidR="00AC3361">
              <w:rPr>
                <w:rFonts w:asciiTheme="majorHAnsi" w:hAnsiTheme="majorHAnsi" w:cstheme="majorHAnsi"/>
              </w:rPr>
              <w:t>”</w:t>
            </w:r>
            <w:r w:rsidR="000E5AD3">
              <w:t xml:space="preserve"> </w:t>
            </w:r>
          </w:p>
          <w:p w14:paraId="7BB600FA" w14:textId="77777777" w:rsidR="006348D3" w:rsidRPr="002201ED" w:rsidRDefault="006348D3" w:rsidP="0005441D">
            <w:pPr>
              <w:jc w:val="both"/>
              <w:rPr>
                <w:rFonts w:asciiTheme="majorHAnsi" w:hAnsiTheme="majorHAnsi" w:cstheme="majorHAnsi"/>
              </w:rPr>
            </w:pPr>
            <w:proofErr w:type="gramStart"/>
            <w:r w:rsidRPr="006348D3">
              <w:t>-</w:t>
            </w:r>
            <w:r w:rsidR="000E5AD3">
              <w:t>“</w:t>
            </w:r>
            <w:proofErr w:type="gramEnd"/>
            <w:r w:rsidR="000E5AD3" w:rsidRPr="000E5AD3">
              <w:rPr>
                <w:rFonts w:asciiTheme="majorHAnsi" w:hAnsiTheme="majorHAnsi" w:cstheme="majorHAnsi"/>
              </w:rPr>
              <w:t xml:space="preserve">Study of the </w:t>
            </w:r>
            <w:r w:rsidR="000E5AD3">
              <w:rPr>
                <w:rFonts w:asciiTheme="majorHAnsi" w:hAnsiTheme="majorHAnsi" w:cstheme="majorHAnsi"/>
              </w:rPr>
              <w:t>A</w:t>
            </w:r>
            <w:r w:rsidR="000E5AD3" w:rsidRPr="000E5AD3">
              <w:rPr>
                <w:rFonts w:asciiTheme="majorHAnsi" w:hAnsiTheme="majorHAnsi" w:cstheme="majorHAnsi"/>
              </w:rPr>
              <w:t xml:space="preserve">ntiatherogenic and </w:t>
            </w:r>
            <w:r w:rsidR="000E5AD3">
              <w:rPr>
                <w:rFonts w:asciiTheme="majorHAnsi" w:hAnsiTheme="majorHAnsi" w:cstheme="majorHAnsi"/>
              </w:rPr>
              <w:t>A</w:t>
            </w:r>
            <w:r w:rsidR="000E5AD3" w:rsidRPr="000E5AD3">
              <w:rPr>
                <w:rFonts w:asciiTheme="majorHAnsi" w:hAnsiTheme="majorHAnsi" w:cstheme="majorHAnsi"/>
              </w:rPr>
              <w:t xml:space="preserve">ntiplatelet </w:t>
            </w:r>
            <w:r w:rsidR="000E5AD3">
              <w:rPr>
                <w:rFonts w:asciiTheme="majorHAnsi" w:hAnsiTheme="majorHAnsi" w:cstheme="majorHAnsi"/>
              </w:rPr>
              <w:t>E</w:t>
            </w:r>
            <w:r w:rsidR="000E5AD3" w:rsidRPr="000E5AD3">
              <w:rPr>
                <w:rFonts w:asciiTheme="majorHAnsi" w:hAnsiTheme="majorHAnsi" w:cstheme="majorHAnsi"/>
              </w:rPr>
              <w:t xml:space="preserve">fficacy of </w:t>
            </w:r>
            <w:r w:rsidR="000E5AD3">
              <w:rPr>
                <w:rFonts w:asciiTheme="majorHAnsi" w:hAnsiTheme="majorHAnsi" w:cstheme="majorHAnsi"/>
              </w:rPr>
              <w:t>R</w:t>
            </w:r>
            <w:r w:rsidR="000E5AD3" w:rsidRPr="000E5AD3">
              <w:rPr>
                <w:rFonts w:asciiTheme="majorHAnsi" w:hAnsiTheme="majorHAnsi" w:cstheme="majorHAnsi"/>
              </w:rPr>
              <w:t xml:space="preserve">ed </w:t>
            </w:r>
            <w:r w:rsidR="000E5AD3">
              <w:rPr>
                <w:rFonts w:asciiTheme="majorHAnsi" w:hAnsiTheme="majorHAnsi" w:cstheme="majorHAnsi"/>
              </w:rPr>
              <w:t>Y</w:t>
            </w:r>
            <w:r w:rsidR="000E5AD3" w:rsidRPr="000E5AD3">
              <w:rPr>
                <w:rFonts w:asciiTheme="majorHAnsi" w:hAnsiTheme="majorHAnsi" w:cstheme="majorHAnsi"/>
              </w:rPr>
              <w:t xml:space="preserve">east </w:t>
            </w:r>
            <w:r w:rsidR="000E5AD3">
              <w:rPr>
                <w:rFonts w:asciiTheme="majorHAnsi" w:hAnsiTheme="majorHAnsi" w:cstheme="majorHAnsi"/>
              </w:rPr>
              <w:t>R</w:t>
            </w:r>
            <w:r w:rsidR="000E5AD3" w:rsidRPr="000E5AD3">
              <w:rPr>
                <w:rFonts w:asciiTheme="majorHAnsi" w:hAnsiTheme="majorHAnsi" w:cstheme="majorHAnsi"/>
              </w:rPr>
              <w:t xml:space="preserve">ice and </w:t>
            </w:r>
            <w:r w:rsidR="000E5AD3">
              <w:rPr>
                <w:rFonts w:asciiTheme="majorHAnsi" w:hAnsiTheme="majorHAnsi" w:cstheme="majorHAnsi"/>
              </w:rPr>
              <w:t>T</w:t>
            </w:r>
            <w:r w:rsidR="000E5AD3" w:rsidRPr="000E5AD3">
              <w:rPr>
                <w:rFonts w:asciiTheme="majorHAnsi" w:hAnsiTheme="majorHAnsi" w:cstheme="majorHAnsi"/>
              </w:rPr>
              <w:t xml:space="preserve">omato </w:t>
            </w:r>
            <w:r w:rsidR="000E5AD3">
              <w:rPr>
                <w:rFonts w:asciiTheme="majorHAnsi" w:hAnsiTheme="majorHAnsi" w:cstheme="majorHAnsi"/>
              </w:rPr>
              <w:t>E</w:t>
            </w:r>
            <w:r w:rsidR="000E5AD3" w:rsidRPr="000E5AD3">
              <w:rPr>
                <w:rFonts w:asciiTheme="majorHAnsi" w:hAnsiTheme="majorHAnsi" w:cstheme="majorHAnsi"/>
              </w:rPr>
              <w:t xml:space="preserve">xtract </w:t>
            </w:r>
            <w:r w:rsidR="000E5AD3">
              <w:rPr>
                <w:rFonts w:asciiTheme="majorHAnsi" w:hAnsiTheme="majorHAnsi" w:cstheme="majorHAnsi"/>
              </w:rPr>
              <w:t>I</w:t>
            </w:r>
            <w:r w:rsidR="000E5AD3" w:rsidRPr="000E5AD3">
              <w:rPr>
                <w:rFonts w:asciiTheme="majorHAnsi" w:hAnsiTheme="majorHAnsi" w:cstheme="majorHAnsi"/>
              </w:rPr>
              <w:t xml:space="preserve">n </w:t>
            </w:r>
            <w:r w:rsidR="000E5AD3">
              <w:rPr>
                <w:rFonts w:asciiTheme="majorHAnsi" w:hAnsiTheme="majorHAnsi" w:cstheme="majorHAnsi"/>
              </w:rPr>
              <w:t>V</w:t>
            </w:r>
            <w:r w:rsidR="000E5AD3" w:rsidRPr="000E5AD3">
              <w:rPr>
                <w:rFonts w:asciiTheme="majorHAnsi" w:hAnsiTheme="majorHAnsi" w:cstheme="majorHAnsi"/>
              </w:rPr>
              <w:t>itro"</w:t>
            </w:r>
            <w:r w:rsidR="00DC26B7">
              <w:rPr>
                <w:rFonts w:asciiTheme="majorHAnsi" w:hAnsiTheme="majorHAnsi" w:cstheme="majorHAnsi"/>
              </w:rPr>
              <w:t xml:space="preserve">, </w:t>
            </w:r>
          </w:p>
          <w:p w14:paraId="4038BA27" w14:textId="786C0483" w:rsidR="000F6EF6" w:rsidRPr="002201ED" w:rsidRDefault="006348D3" w:rsidP="0005441D">
            <w:pPr>
              <w:jc w:val="both"/>
              <w:rPr>
                <w:rFonts w:asciiTheme="majorHAnsi" w:hAnsiTheme="majorHAnsi" w:cstheme="majorHAnsi"/>
              </w:rPr>
            </w:pPr>
            <w:r w:rsidRPr="006348D3">
              <w:rPr>
                <w:rFonts w:asciiTheme="majorHAnsi" w:hAnsiTheme="majorHAnsi" w:cstheme="majorHAnsi"/>
              </w:rPr>
              <w:t>-</w:t>
            </w:r>
            <w:r w:rsidR="00DC26B7" w:rsidRPr="00DC26B7">
              <w:rPr>
                <w:rFonts w:asciiTheme="majorHAnsi" w:hAnsiTheme="majorHAnsi" w:cstheme="majorHAnsi"/>
              </w:rPr>
              <w:t>"Effect of Antibiotics on Thyroid Hormone Biosynthesis: Investigation of the Mechanism of the Interaction of Tetracycline"</w:t>
            </w:r>
          </w:p>
        </w:tc>
      </w:tr>
      <w:tr w:rsidR="00FA7E0C" w:rsidRPr="00B44B93" w14:paraId="6B34E955" w14:textId="77777777" w:rsidTr="007C1876">
        <w:tc>
          <w:tcPr>
            <w:tcW w:w="3107" w:type="dxa"/>
          </w:tcPr>
          <w:p w14:paraId="0FA8EFDA" w14:textId="77777777" w:rsidR="00FA7E0C" w:rsidRPr="00B44B93" w:rsidRDefault="00FA7E0C" w:rsidP="008B4B60">
            <w:pPr>
              <w:rPr>
                <w:rFonts w:asciiTheme="majorHAnsi" w:hAnsiTheme="majorHAnsi" w:cstheme="majorHAnsi"/>
                <w:b/>
                <w:bCs/>
              </w:rPr>
            </w:pPr>
          </w:p>
          <w:p w14:paraId="09FA58B0" w14:textId="3BEB218B" w:rsidR="00157B4D" w:rsidRPr="00B44B93" w:rsidRDefault="00157B4D" w:rsidP="008B4B60">
            <w:pPr>
              <w:rPr>
                <w:rFonts w:asciiTheme="majorHAnsi" w:hAnsiTheme="majorHAnsi" w:cstheme="majorHAnsi"/>
                <w:b/>
                <w:bCs/>
              </w:rPr>
            </w:pPr>
            <w:r w:rsidRPr="00B44B93">
              <w:rPr>
                <w:rFonts w:asciiTheme="majorHAnsi" w:hAnsiTheme="majorHAnsi" w:cstheme="majorHAnsi"/>
                <w:b/>
                <w:bCs/>
              </w:rPr>
              <w:t>Participation in Research Projects</w:t>
            </w:r>
          </w:p>
          <w:p w14:paraId="48FE0516" w14:textId="77777777" w:rsidR="00157B4D" w:rsidRPr="00B44B93" w:rsidRDefault="00157B4D" w:rsidP="008B4B60">
            <w:pPr>
              <w:rPr>
                <w:rFonts w:asciiTheme="majorHAnsi" w:hAnsiTheme="majorHAnsi" w:cstheme="majorHAnsi"/>
                <w:b/>
                <w:bCs/>
              </w:rPr>
            </w:pPr>
          </w:p>
        </w:tc>
        <w:tc>
          <w:tcPr>
            <w:tcW w:w="6958" w:type="dxa"/>
          </w:tcPr>
          <w:p w14:paraId="2EB53C17" w14:textId="77777777" w:rsidR="00A45D77" w:rsidRDefault="00A45D77" w:rsidP="00046D5B">
            <w:pPr>
              <w:jc w:val="both"/>
              <w:rPr>
                <w:rFonts w:asciiTheme="majorHAnsi" w:hAnsiTheme="majorHAnsi" w:cstheme="majorHAnsi"/>
              </w:rPr>
            </w:pPr>
          </w:p>
          <w:p w14:paraId="54160118" w14:textId="109E948A" w:rsidR="0020451A" w:rsidRPr="0020451A" w:rsidRDefault="001D3358" w:rsidP="00046D5B">
            <w:pPr>
              <w:jc w:val="both"/>
              <w:rPr>
                <w:rFonts w:asciiTheme="majorHAnsi" w:hAnsiTheme="majorHAnsi" w:cstheme="majorHAnsi"/>
              </w:rPr>
            </w:pPr>
            <w:r w:rsidRPr="001D3358">
              <w:rPr>
                <w:rFonts w:asciiTheme="majorHAnsi" w:hAnsiTheme="majorHAnsi" w:cstheme="majorHAnsi"/>
              </w:rPr>
              <w:t>Participation in sixteen (16) research projects, including the "COMPETITIVENESS" Programs of the National Strategic Reference Framework (NSRF), the "Research-Create-Innovate" Action as well as in innovation research programs of the Hellenic Research Foundation.</w:t>
            </w:r>
          </w:p>
        </w:tc>
      </w:tr>
      <w:tr w:rsidR="001D3358" w:rsidRPr="00B44B93" w14:paraId="6A0997D2" w14:textId="77777777" w:rsidTr="007C1876">
        <w:tc>
          <w:tcPr>
            <w:tcW w:w="3107" w:type="dxa"/>
          </w:tcPr>
          <w:p w14:paraId="0A5909A1" w14:textId="77777777" w:rsidR="00A45D77" w:rsidRDefault="00A45D77" w:rsidP="008B4B60">
            <w:pPr>
              <w:rPr>
                <w:rFonts w:asciiTheme="majorHAnsi" w:hAnsiTheme="majorHAnsi" w:cstheme="majorHAnsi"/>
                <w:b/>
                <w:bCs/>
              </w:rPr>
            </w:pPr>
          </w:p>
          <w:p w14:paraId="43BBE088" w14:textId="721AD48D" w:rsidR="001D3358" w:rsidRPr="00B44B93" w:rsidRDefault="001D3358" w:rsidP="008B4B60">
            <w:pPr>
              <w:rPr>
                <w:rFonts w:asciiTheme="majorHAnsi" w:hAnsiTheme="majorHAnsi" w:cstheme="majorHAnsi"/>
                <w:b/>
                <w:bCs/>
              </w:rPr>
            </w:pPr>
            <w:r>
              <w:rPr>
                <w:rFonts w:asciiTheme="majorHAnsi" w:hAnsiTheme="majorHAnsi" w:cstheme="majorHAnsi"/>
                <w:b/>
                <w:bCs/>
              </w:rPr>
              <w:t>Patents</w:t>
            </w:r>
          </w:p>
        </w:tc>
        <w:tc>
          <w:tcPr>
            <w:tcW w:w="6958" w:type="dxa"/>
          </w:tcPr>
          <w:p w14:paraId="14BB578F" w14:textId="77777777" w:rsidR="00A45D77" w:rsidRDefault="00A45D77" w:rsidP="00046D5B">
            <w:pPr>
              <w:jc w:val="both"/>
              <w:rPr>
                <w:rFonts w:asciiTheme="majorHAnsi" w:hAnsiTheme="majorHAnsi" w:cstheme="majorHAnsi"/>
              </w:rPr>
            </w:pPr>
          </w:p>
          <w:p w14:paraId="19A1AA29" w14:textId="79CEFC8B" w:rsidR="001D3358" w:rsidRPr="001D3358" w:rsidRDefault="00CE3D63" w:rsidP="00046D5B">
            <w:pPr>
              <w:jc w:val="both"/>
              <w:rPr>
                <w:rFonts w:asciiTheme="majorHAnsi" w:hAnsiTheme="majorHAnsi" w:cstheme="majorHAnsi"/>
              </w:rPr>
            </w:pPr>
            <w:r>
              <w:rPr>
                <w:rFonts w:asciiTheme="majorHAnsi" w:hAnsiTheme="majorHAnsi" w:cstheme="majorHAnsi"/>
              </w:rPr>
              <w:t xml:space="preserve">One (1) Patent. </w:t>
            </w:r>
            <w:r w:rsidRPr="00CE3D63">
              <w:rPr>
                <w:rFonts w:asciiTheme="majorHAnsi" w:hAnsiTheme="majorHAnsi" w:cstheme="majorHAnsi"/>
              </w:rPr>
              <w:t>Hellenic Industrial Property Organization (</w:t>
            </w:r>
            <w:r>
              <w:rPr>
                <w:rFonts w:asciiTheme="majorHAnsi" w:hAnsiTheme="majorHAnsi" w:cstheme="majorHAnsi"/>
              </w:rPr>
              <w:t>OBI</w:t>
            </w:r>
            <w:r w:rsidRPr="00CE3D63">
              <w:rPr>
                <w:rFonts w:asciiTheme="majorHAnsi" w:hAnsiTheme="majorHAnsi" w:cstheme="majorHAnsi"/>
              </w:rPr>
              <w:t>)</w:t>
            </w:r>
            <w:r>
              <w:rPr>
                <w:rFonts w:asciiTheme="majorHAnsi" w:hAnsiTheme="majorHAnsi" w:cstheme="majorHAnsi"/>
              </w:rPr>
              <w:t>,</w:t>
            </w:r>
            <w:r w:rsidRPr="00CE3D63">
              <w:rPr>
                <w:rFonts w:asciiTheme="majorHAnsi" w:hAnsiTheme="majorHAnsi" w:cstheme="majorHAnsi"/>
              </w:rPr>
              <w:t xml:space="preserve"> Patent certificate registration number: 1010640</w:t>
            </w:r>
          </w:p>
        </w:tc>
      </w:tr>
      <w:tr w:rsidR="00132F97" w:rsidRPr="00B44B93" w14:paraId="5919D65E" w14:textId="77777777" w:rsidTr="007C1876">
        <w:tc>
          <w:tcPr>
            <w:tcW w:w="3107" w:type="dxa"/>
          </w:tcPr>
          <w:p w14:paraId="2799BF1E" w14:textId="77777777" w:rsidR="00132F97" w:rsidRPr="00B44B93" w:rsidRDefault="00132F97" w:rsidP="008B4B60">
            <w:pPr>
              <w:rPr>
                <w:rFonts w:asciiTheme="majorHAnsi" w:hAnsiTheme="majorHAnsi" w:cstheme="majorHAnsi"/>
                <w:b/>
                <w:bCs/>
              </w:rPr>
            </w:pPr>
          </w:p>
          <w:p w14:paraId="692045CF" w14:textId="4B3E85A0" w:rsidR="00132F97" w:rsidRPr="00B44B93" w:rsidRDefault="00132F97" w:rsidP="008B4B60">
            <w:pPr>
              <w:rPr>
                <w:rFonts w:asciiTheme="majorHAnsi" w:hAnsiTheme="majorHAnsi" w:cstheme="majorHAnsi"/>
                <w:b/>
                <w:bCs/>
              </w:rPr>
            </w:pPr>
            <w:r w:rsidRPr="00B44B93">
              <w:rPr>
                <w:rFonts w:asciiTheme="majorHAnsi" w:hAnsiTheme="majorHAnsi" w:cstheme="majorHAnsi"/>
                <w:b/>
                <w:bCs/>
              </w:rPr>
              <w:t>Member of scientific societies:</w:t>
            </w:r>
          </w:p>
        </w:tc>
        <w:tc>
          <w:tcPr>
            <w:tcW w:w="6958" w:type="dxa"/>
          </w:tcPr>
          <w:p w14:paraId="03BBF306" w14:textId="77777777" w:rsidR="00A45D77" w:rsidRDefault="00A45D77" w:rsidP="009567C1">
            <w:pPr>
              <w:jc w:val="both"/>
              <w:rPr>
                <w:rFonts w:asciiTheme="majorHAnsi" w:hAnsiTheme="majorHAnsi" w:cstheme="majorHAnsi"/>
              </w:rPr>
            </w:pPr>
          </w:p>
          <w:p w14:paraId="162308EB" w14:textId="14D32841" w:rsidR="00132F97" w:rsidRPr="00B44B93" w:rsidRDefault="003A4DD6" w:rsidP="007C1876">
            <w:pPr>
              <w:jc w:val="both"/>
              <w:rPr>
                <w:rFonts w:asciiTheme="majorHAnsi" w:hAnsiTheme="majorHAnsi" w:cstheme="majorHAnsi"/>
              </w:rPr>
            </w:pPr>
            <w:r w:rsidRPr="00B44B93">
              <w:rPr>
                <w:rFonts w:asciiTheme="majorHAnsi" w:hAnsiTheme="majorHAnsi" w:cstheme="majorHAnsi"/>
              </w:rPr>
              <w:t xml:space="preserve">Member of scientific societies: </w:t>
            </w:r>
            <w:proofErr w:type="gramStart"/>
            <w:r w:rsidRPr="00B44B93">
              <w:rPr>
                <w:rFonts w:asciiTheme="majorHAnsi" w:hAnsiTheme="majorHAnsi" w:cstheme="majorHAnsi"/>
              </w:rPr>
              <w:t>a)European</w:t>
            </w:r>
            <w:proofErr w:type="gramEnd"/>
            <w:r w:rsidRPr="00B44B93">
              <w:rPr>
                <w:rFonts w:asciiTheme="majorHAnsi" w:hAnsiTheme="majorHAnsi" w:cstheme="majorHAnsi"/>
              </w:rPr>
              <w:t xml:space="preserve"> Atherosclerosis Society (EAS), b) Hellenic Atherosclerosis Society (HES), c) Greek Society of Free Radicals and Oxidative Stress, d) Hellenic Union of Chemists e) Hellenic Society of Biochemistry and Molecular Biology. Committee members: a) Greek Society of Free Radicals and Oxidative Stress, b) Association of Greek Chemists c) Pathophysiology of Atherosclerosis Hellenic Society of Atherosclerosis.</w:t>
            </w:r>
          </w:p>
        </w:tc>
      </w:tr>
      <w:tr w:rsidR="005B6512" w:rsidRPr="00B44B93" w14:paraId="7F11432B" w14:textId="77777777" w:rsidTr="007C1876">
        <w:tc>
          <w:tcPr>
            <w:tcW w:w="3107" w:type="dxa"/>
          </w:tcPr>
          <w:p w14:paraId="0B7EC6AA" w14:textId="77777777" w:rsidR="00A45D77" w:rsidRDefault="00A45D77" w:rsidP="008B4B60">
            <w:pPr>
              <w:rPr>
                <w:rFonts w:asciiTheme="majorHAnsi" w:hAnsiTheme="majorHAnsi" w:cstheme="majorHAnsi"/>
                <w:b/>
                <w:bCs/>
              </w:rPr>
            </w:pPr>
          </w:p>
          <w:p w14:paraId="1FA2EFFF" w14:textId="1A42B0A1" w:rsidR="005B6512" w:rsidRPr="00B44B93" w:rsidRDefault="00FD373E" w:rsidP="008B4B60">
            <w:pPr>
              <w:rPr>
                <w:rFonts w:asciiTheme="majorHAnsi" w:hAnsiTheme="majorHAnsi" w:cstheme="majorHAnsi"/>
                <w:b/>
                <w:bCs/>
              </w:rPr>
            </w:pPr>
            <w:r w:rsidRPr="00B44B93">
              <w:rPr>
                <w:rFonts w:asciiTheme="majorHAnsi" w:hAnsiTheme="majorHAnsi" w:cstheme="majorHAnsi"/>
                <w:b/>
                <w:bCs/>
              </w:rPr>
              <w:t>Reviewer in scientific Journals:</w:t>
            </w:r>
          </w:p>
        </w:tc>
        <w:tc>
          <w:tcPr>
            <w:tcW w:w="6958" w:type="dxa"/>
          </w:tcPr>
          <w:p w14:paraId="723299C9" w14:textId="77777777" w:rsidR="00A45D77" w:rsidRDefault="00A45D77" w:rsidP="00046D5B">
            <w:pPr>
              <w:jc w:val="both"/>
              <w:rPr>
                <w:rFonts w:asciiTheme="majorHAnsi" w:hAnsiTheme="majorHAnsi" w:cstheme="majorHAnsi"/>
              </w:rPr>
            </w:pPr>
          </w:p>
          <w:p w14:paraId="48DDC667" w14:textId="5C66E380" w:rsidR="00FD373E" w:rsidRPr="00B44B93" w:rsidRDefault="00FD373E" w:rsidP="00046D5B">
            <w:pPr>
              <w:jc w:val="both"/>
              <w:rPr>
                <w:rFonts w:asciiTheme="majorHAnsi" w:hAnsiTheme="majorHAnsi" w:cstheme="majorHAnsi"/>
              </w:rPr>
            </w:pPr>
            <w:r w:rsidRPr="00B44B93">
              <w:rPr>
                <w:rFonts w:asciiTheme="majorHAnsi" w:hAnsiTheme="majorHAnsi" w:cstheme="majorHAnsi"/>
              </w:rPr>
              <w:t xml:space="preserve">Analytical chemistry, Expert Opinion </w:t>
            </w:r>
            <w:proofErr w:type="gramStart"/>
            <w:r w:rsidRPr="00B44B93">
              <w:rPr>
                <w:rFonts w:asciiTheme="majorHAnsi" w:hAnsiTheme="majorHAnsi" w:cstheme="majorHAnsi"/>
              </w:rPr>
              <w:t>On</w:t>
            </w:r>
            <w:proofErr w:type="gramEnd"/>
            <w:r w:rsidRPr="00B44B93">
              <w:rPr>
                <w:rFonts w:asciiTheme="majorHAnsi" w:hAnsiTheme="majorHAnsi" w:cstheme="majorHAnsi"/>
              </w:rPr>
              <w:t xml:space="preserve"> Therapeutic Patents, Cardiovascular</w:t>
            </w:r>
            <w:r w:rsidR="0020451A">
              <w:rPr>
                <w:rFonts w:asciiTheme="majorHAnsi" w:hAnsiTheme="majorHAnsi" w:cstheme="majorHAnsi"/>
              </w:rPr>
              <w:t xml:space="preserve"> </w:t>
            </w:r>
            <w:r w:rsidRPr="00B44B93">
              <w:rPr>
                <w:rFonts w:asciiTheme="majorHAnsi" w:hAnsiTheme="majorHAnsi" w:cstheme="majorHAnsi"/>
              </w:rPr>
              <w:t>Diabetology, BMC Cardiovascular Disorders, Hellenic Journal of Atherosclerosis, Lipids in Health and Disease.</w:t>
            </w:r>
          </w:p>
        </w:tc>
      </w:tr>
      <w:tr w:rsidR="00FD373E" w:rsidRPr="00B44B93" w14:paraId="7407D13A" w14:textId="77777777" w:rsidTr="007C1876">
        <w:tc>
          <w:tcPr>
            <w:tcW w:w="3107" w:type="dxa"/>
          </w:tcPr>
          <w:p w14:paraId="14A8F5A3" w14:textId="77777777" w:rsidR="00A45D77" w:rsidRDefault="00A45D77" w:rsidP="008B4B60">
            <w:pPr>
              <w:rPr>
                <w:rFonts w:asciiTheme="majorHAnsi" w:hAnsiTheme="majorHAnsi" w:cstheme="majorHAnsi"/>
                <w:b/>
                <w:bCs/>
              </w:rPr>
            </w:pPr>
          </w:p>
          <w:p w14:paraId="618DBFAC" w14:textId="28104EBA" w:rsidR="00C10666" w:rsidRDefault="00390FA8" w:rsidP="008B4B60">
            <w:pPr>
              <w:rPr>
                <w:rFonts w:asciiTheme="majorHAnsi" w:hAnsiTheme="majorHAnsi" w:cstheme="majorHAnsi"/>
                <w:b/>
                <w:bCs/>
              </w:rPr>
            </w:pPr>
            <w:r w:rsidRPr="00B44B93">
              <w:rPr>
                <w:rFonts w:asciiTheme="majorHAnsi" w:hAnsiTheme="majorHAnsi" w:cstheme="majorHAnsi"/>
                <w:b/>
                <w:bCs/>
              </w:rPr>
              <w:t xml:space="preserve">Editorial Board </w:t>
            </w:r>
            <w:r w:rsidR="00C10666">
              <w:rPr>
                <w:rFonts w:asciiTheme="majorHAnsi" w:hAnsiTheme="majorHAnsi" w:cstheme="majorHAnsi"/>
                <w:b/>
                <w:bCs/>
              </w:rPr>
              <w:t xml:space="preserve">and </w:t>
            </w:r>
          </w:p>
          <w:p w14:paraId="666FA83E" w14:textId="437E5B9F" w:rsidR="00FD373E" w:rsidRPr="00B44B93" w:rsidRDefault="00390FA8" w:rsidP="008B4B60">
            <w:pPr>
              <w:rPr>
                <w:rFonts w:asciiTheme="majorHAnsi" w:hAnsiTheme="majorHAnsi" w:cstheme="majorHAnsi"/>
                <w:b/>
                <w:bCs/>
              </w:rPr>
            </w:pPr>
            <w:r w:rsidRPr="00B44B93">
              <w:rPr>
                <w:rFonts w:asciiTheme="majorHAnsi" w:hAnsiTheme="majorHAnsi" w:cstheme="majorHAnsi"/>
                <w:b/>
                <w:bCs/>
              </w:rPr>
              <w:t>Associated Editor:</w:t>
            </w:r>
          </w:p>
        </w:tc>
        <w:tc>
          <w:tcPr>
            <w:tcW w:w="6958" w:type="dxa"/>
          </w:tcPr>
          <w:p w14:paraId="7D39A8DE" w14:textId="77777777" w:rsidR="00A45D77" w:rsidRDefault="00A45D77" w:rsidP="00FD373E">
            <w:pPr>
              <w:jc w:val="both"/>
              <w:rPr>
                <w:rFonts w:asciiTheme="majorHAnsi" w:hAnsiTheme="majorHAnsi" w:cstheme="majorHAnsi"/>
              </w:rPr>
            </w:pPr>
          </w:p>
          <w:p w14:paraId="649645FC" w14:textId="199827C0" w:rsidR="00FD373E" w:rsidRPr="00B44B93" w:rsidRDefault="00390FA8" w:rsidP="00FD373E">
            <w:pPr>
              <w:jc w:val="both"/>
              <w:rPr>
                <w:rFonts w:asciiTheme="majorHAnsi" w:hAnsiTheme="majorHAnsi" w:cstheme="majorHAnsi"/>
              </w:rPr>
            </w:pPr>
            <w:r w:rsidRPr="00B44B93">
              <w:rPr>
                <w:rFonts w:asciiTheme="majorHAnsi" w:hAnsiTheme="majorHAnsi" w:cstheme="majorHAnsi"/>
              </w:rPr>
              <w:t xml:space="preserve">Journal Atherosclerosis </w:t>
            </w:r>
            <w:r w:rsidR="00F779CA" w:rsidRPr="00B44B93">
              <w:rPr>
                <w:rFonts w:asciiTheme="majorHAnsi" w:hAnsiTheme="majorHAnsi" w:cstheme="majorHAnsi"/>
              </w:rPr>
              <w:t>P</w:t>
            </w:r>
            <w:r w:rsidRPr="00B44B93">
              <w:rPr>
                <w:rFonts w:asciiTheme="majorHAnsi" w:hAnsiTheme="majorHAnsi" w:cstheme="majorHAnsi"/>
              </w:rPr>
              <w:t xml:space="preserve">revention and </w:t>
            </w:r>
            <w:r w:rsidR="00F779CA" w:rsidRPr="00B44B93">
              <w:rPr>
                <w:rFonts w:asciiTheme="majorHAnsi" w:hAnsiTheme="majorHAnsi" w:cstheme="majorHAnsi"/>
              </w:rPr>
              <w:t>T</w:t>
            </w:r>
            <w:r w:rsidRPr="00B44B93">
              <w:rPr>
                <w:rFonts w:asciiTheme="majorHAnsi" w:hAnsiTheme="majorHAnsi" w:cstheme="majorHAnsi"/>
              </w:rPr>
              <w:t>r</w:t>
            </w:r>
            <w:r w:rsidR="00F779CA" w:rsidRPr="00B44B93">
              <w:rPr>
                <w:rFonts w:asciiTheme="majorHAnsi" w:hAnsiTheme="majorHAnsi" w:cstheme="majorHAnsi"/>
              </w:rPr>
              <w:t>eatment</w:t>
            </w:r>
          </w:p>
        </w:tc>
      </w:tr>
      <w:tr w:rsidR="00F779CA" w:rsidRPr="00B44B93" w14:paraId="5D1E9FA4" w14:textId="77777777" w:rsidTr="007C1876">
        <w:tc>
          <w:tcPr>
            <w:tcW w:w="3107" w:type="dxa"/>
          </w:tcPr>
          <w:p w14:paraId="150BBB7D" w14:textId="77777777" w:rsidR="00A45D77" w:rsidRDefault="00A45D77" w:rsidP="008B4B60">
            <w:pPr>
              <w:rPr>
                <w:rFonts w:asciiTheme="majorHAnsi" w:hAnsiTheme="majorHAnsi" w:cstheme="majorHAnsi"/>
                <w:b/>
                <w:bCs/>
              </w:rPr>
            </w:pPr>
          </w:p>
          <w:p w14:paraId="5685BB5E" w14:textId="77777777" w:rsidR="00A45D77" w:rsidRDefault="00A45D77" w:rsidP="008B4B60">
            <w:pPr>
              <w:rPr>
                <w:rFonts w:asciiTheme="majorHAnsi" w:hAnsiTheme="majorHAnsi" w:cstheme="majorHAnsi"/>
                <w:b/>
                <w:bCs/>
              </w:rPr>
            </w:pPr>
          </w:p>
          <w:p w14:paraId="0360AA1F" w14:textId="7E246D65" w:rsidR="00F779CA" w:rsidRPr="00B44B93" w:rsidRDefault="005C3D10" w:rsidP="008B4B60">
            <w:pPr>
              <w:rPr>
                <w:rFonts w:asciiTheme="majorHAnsi" w:hAnsiTheme="majorHAnsi" w:cstheme="majorHAnsi"/>
                <w:b/>
                <w:bCs/>
              </w:rPr>
            </w:pPr>
            <w:r w:rsidRPr="00B44B93">
              <w:rPr>
                <w:rFonts w:asciiTheme="majorHAnsi" w:hAnsiTheme="majorHAnsi" w:cstheme="majorHAnsi"/>
                <w:b/>
                <w:bCs/>
              </w:rPr>
              <w:t>Book(s)</w:t>
            </w:r>
          </w:p>
        </w:tc>
        <w:tc>
          <w:tcPr>
            <w:tcW w:w="6958" w:type="dxa"/>
          </w:tcPr>
          <w:p w14:paraId="3CAAE0ED" w14:textId="77777777" w:rsidR="00A45D77" w:rsidRDefault="00A45D77" w:rsidP="00FD373E">
            <w:pPr>
              <w:jc w:val="both"/>
              <w:rPr>
                <w:rFonts w:asciiTheme="majorHAnsi" w:hAnsiTheme="majorHAnsi" w:cstheme="majorHAnsi"/>
              </w:rPr>
            </w:pPr>
          </w:p>
          <w:p w14:paraId="2E6B1558" w14:textId="30E42D4E" w:rsidR="00F779CA" w:rsidRPr="00B44B93" w:rsidRDefault="00D54897" w:rsidP="00FD373E">
            <w:pPr>
              <w:jc w:val="both"/>
              <w:rPr>
                <w:rFonts w:asciiTheme="majorHAnsi" w:hAnsiTheme="majorHAnsi" w:cstheme="majorHAnsi"/>
              </w:rPr>
            </w:pPr>
            <w:r>
              <w:rPr>
                <w:rFonts w:asciiTheme="majorHAnsi" w:hAnsiTheme="majorHAnsi" w:cstheme="majorHAnsi"/>
              </w:rPr>
              <w:t>Title</w:t>
            </w:r>
            <w:r w:rsidRPr="00D54897">
              <w:rPr>
                <w:rFonts w:asciiTheme="majorHAnsi" w:hAnsiTheme="majorHAnsi" w:cstheme="majorHAnsi"/>
              </w:rPr>
              <w:t xml:space="preserve">: </w:t>
            </w:r>
            <w:r w:rsidR="0020451A" w:rsidRPr="00D54897">
              <w:rPr>
                <w:rFonts w:asciiTheme="majorHAnsi" w:hAnsiTheme="majorHAnsi" w:cstheme="majorHAnsi"/>
                <w:b/>
                <w:bCs/>
              </w:rPr>
              <w:t>Clinical Biochemistry – Diagnosis</w:t>
            </w:r>
            <w:r w:rsidR="0020451A" w:rsidRPr="0020451A">
              <w:rPr>
                <w:rFonts w:asciiTheme="majorHAnsi" w:hAnsiTheme="majorHAnsi" w:cstheme="majorHAnsi"/>
              </w:rPr>
              <w:t>, KALLIPOS The Initiative of Open Academic Textbooks, accepted for publication</w:t>
            </w:r>
          </w:p>
        </w:tc>
      </w:tr>
      <w:tr w:rsidR="005C3D10" w:rsidRPr="00B44B93" w14:paraId="1A438039" w14:textId="77777777" w:rsidTr="007C1876">
        <w:tc>
          <w:tcPr>
            <w:tcW w:w="3107" w:type="dxa"/>
          </w:tcPr>
          <w:p w14:paraId="257B3F71" w14:textId="77777777" w:rsidR="00A45D77" w:rsidRDefault="00A45D77" w:rsidP="008B4B60">
            <w:pPr>
              <w:rPr>
                <w:rFonts w:asciiTheme="majorHAnsi" w:hAnsiTheme="majorHAnsi" w:cstheme="majorHAnsi"/>
                <w:b/>
                <w:bCs/>
              </w:rPr>
            </w:pPr>
          </w:p>
          <w:p w14:paraId="22EE656F" w14:textId="6371F2C4" w:rsidR="005C3D10" w:rsidRPr="00B44B93" w:rsidRDefault="005C3D10" w:rsidP="008B4B60">
            <w:pPr>
              <w:rPr>
                <w:rFonts w:asciiTheme="majorHAnsi" w:hAnsiTheme="majorHAnsi" w:cstheme="majorHAnsi"/>
                <w:b/>
                <w:bCs/>
              </w:rPr>
            </w:pPr>
            <w:r w:rsidRPr="00B44B93">
              <w:rPr>
                <w:rFonts w:asciiTheme="majorHAnsi" w:hAnsiTheme="majorHAnsi" w:cstheme="majorHAnsi"/>
                <w:b/>
                <w:bCs/>
              </w:rPr>
              <w:lastRenderedPageBreak/>
              <w:t>Abstracts in national and international Congresses</w:t>
            </w:r>
          </w:p>
        </w:tc>
        <w:tc>
          <w:tcPr>
            <w:tcW w:w="6958" w:type="dxa"/>
          </w:tcPr>
          <w:p w14:paraId="4AD5F412" w14:textId="77777777" w:rsidR="00A45D77" w:rsidRDefault="00A45D77" w:rsidP="00FD373E">
            <w:pPr>
              <w:jc w:val="both"/>
              <w:rPr>
                <w:rFonts w:asciiTheme="majorHAnsi" w:hAnsiTheme="majorHAnsi" w:cstheme="majorHAnsi"/>
              </w:rPr>
            </w:pPr>
          </w:p>
          <w:p w14:paraId="2EB614AA" w14:textId="175F0822" w:rsidR="005C3D10" w:rsidRPr="00B44B93" w:rsidRDefault="00A45D77" w:rsidP="00FD373E">
            <w:pPr>
              <w:jc w:val="both"/>
              <w:rPr>
                <w:rFonts w:asciiTheme="majorHAnsi" w:hAnsiTheme="majorHAnsi" w:cstheme="majorHAnsi"/>
              </w:rPr>
            </w:pPr>
            <w:r>
              <w:rPr>
                <w:rFonts w:asciiTheme="majorHAnsi" w:hAnsiTheme="majorHAnsi" w:cstheme="majorHAnsi"/>
              </w:rPr>
              <w:lastRenderedPageBreak/>
              <w:t xml:space="preserve">Up to </w:t>
            </w:r>
            <w:r w:rsidR="00934A80" w:rsidRPr="00B44B93">
              <w:rPr>
                <w:rFonts w:asciiTheme="majorHAnsi" w:hAnsiTheme="majorHAnsi" w:cstheme="majorHAnsi"/>
              </w:rPr>
              <w:t>150</w:t>
            </w:r>
          </w:p>
        </w:tc>
      </w:tr>
      <w:tr w:rsidR="00081166" w:rsidRPr="00B44B93" w14:paraId="7255F936" w14:textId="77777777" w:rsidTr="007C1876">
        <w:tc>
          <w:tcPr>
            <w:tcW w:w="3107" w:type="dxa"/>
          </w:tcPr>
          <w:p w14:paraId="1221DCF9" w14:textId="77777777" w:rsidR="00A45D77" w:rsidRDefault="00A45D77" w:rsidP="008B4B60">
            <w:pPr>
              <w:rPr>
                <w:rFonts w:asciiTheme="majorHAnsi" w:hAnsiTheme="majorHAnsi" w:cstheme="majorHAnsi"/>
                <w:b/>
                <w:bCs/>
              </w:rPr>
            </w:pPr>
          </w:p>
          <w:p w14:paraId="22622B88" w14:textId="33C7C6C9" w:rsidR="00081166" w:rsidRPr="00B44B93" w:rsidRDefault="00081166" w:rsidP="008B4B60">
            <w:pPr>
              <w:rPr>
                <w:rFonts w:asciiTheme="majorHAnsi" w:hAnsiTheme="majorHAnsi" w:cstheme="majorHAnsi"/>
                <w:b/>
                <w:bCs/>
              </w:rPr>
            </w:pPr>
            <w:r w:rsidRPr="00B44B93">
              <w:rPr>
                <w:rFonts w:asciiTheme="majorHAnsi" w:hAnsiTheme="majorHAnsi" w:cstheme="majorHAnsi"/>
                <w:b/>
                <w:bCs/>
              </w:rPr>
              <w:t>Metrics</w:t>
            </w:r>
          </w:p>
        </w:tc>
        <w:tc>
          <w:tcPr>
            <w:tcW w:w="6958" w:type="dxa"/>
          </w:tcPr>
          <w:p w14:paraId="47B8A20A" w14:textId="77777777" w:rsidR="00A45D77" w:rsidRDefault="00A45D77" w:rsidP="00A45D77">
            <w:pPr>
              <w:pStyle w:val="a4"/>
              <w:ind w:left="828"/>
              <w:jc w:val="both"/>
              <w:rPr>
                <w:rFonts w:asciiTheme="majorHAnsi" w:hAnsiTheme="majorHAnsi" w:cstheme="majorHAnsi"/>
              </w:rPr>
            </w:pPr>
          </w:p>
          <w:p w14:paraId="257B1A50" w14:textId="3826E8AA" w:rsidR="0020451A" w:rsidRPr="00462A8F" w:rsidRDefault="00B84616" w:rsidP="00462A8F">
            <w:pPr>
              <w:pStyle w:val="a4"/>
              <w:numPr>
                <w:ilvl w:val="0"/>
                <w:numId w:val="1"/>
              </w:numPr>
              <w:jc w:val="both"/>
              <w:rPr>
                <w:rFonts w:asciiTheme="majorHAnsi" w:hAnsiTheme="majorHAnsi" w:cstheme="majorHAnsi"/>
              </w:rPr>
            </w:pPr>
            <w:r w:rsidRPr="00462A8F">
              <w:rPr>
                <w:rFonts w:asciiTheme="majorHAnsi" w:hAnsiTheme="majorHAnsi" w:cstheme="majorHAnsi"/>
              </w:rPr>
              <w:t>Scopus: h-index: 1</w:t>
            </w:r>
            <w:r w:rsidR="00462A8F" w:rsidRPr="00462A8F">
              <w:rPr>
                <w:rFonts w:asciiTheme="majorHAnsi" w:hAnsiTheme="majorHAnsi" w:cstheme="majorHAnsi"/>
              </w:rPr>
              <w:t>9</w:t>
            </w:r>
            <w:r w:rsidRPr="00462A8F">
              <w:rPr>
                <w:rFonts w:asciiTheme="majorHAnsi" w:hAnsiTheme="majorHAnsi" w:cstheme="majorHAnsi"/>
              </w:rPr>
              <w:t xml:space="preserve">, citation: </w:t>
            </w:r>
            <w:r w:rsidR="00462A8F" w:rsidRPr="00462A8F">
              <w:rPr>
                <w:rFonts w:asciiTheme="majorHAnsi" w:hAnsiTheme="majorHAnsi" w:cstheme="majorHAnsi"/>
              </w:rPr>
              <w:t>1224</w:t>
            </w:r>
            <w:r w:rsidRPr="00462A8F">
              <w:rPr>
                <w:rFonts w:asciiTheme="majorHAnsi" w:hAnsiTheme="majorHAnsi" w:cstheme="majorHAnsi"/>
              </w:rPr>
              <w:t xml:space="preserve">, </w:t>
            </w:r>
            <w:r w:rsidR="00462A8F" w:rsidRPr="00462A8F">
              <w:rPr>
                <w:rFonts w:asciiTheme="majorHAnsi" w:hAnsiTheme="majorHAnsi" w:cstheme="majorHAnsi"/>
              </w:rPr>
              <w:t xml:space="preserve">62 articles </w:t>
            </w:r>
            <w:hyperlink r:id="rId10" w:history="1">
              <w:r w:rsidR="00462A8F" w:rsidRPr="006B5E18">
                <w:rPr>
                  <w:rStyle w:val="-"/>
                  <w:rFonts w:asciiTheme="majorHAnsi" w:hAnsiTheme="majorHAnsi" w:cstheme="majorHAnsi"/>
                </w:rPr>
                <w:t>https://www.scopus.com/authid/detail.uri?authorId=10043892900</w:t>
              </w:r>
            </w:hyperlink>
          </w:p>
          <w:p w14:paraId="751E88EF" w14:textId="77777777" w:rsidR="00462A8F" w:rsidRDefault="00B84616" w:rsidP="00462A8F">
            <w:pPr>
              <w:pStyle w:val="a4"/>
              <w:numPr>
                <w:ilvl w:val="0"/>
                <w:numId w:val="1"/>
              </w:numPr>
              <w:jc w:val="both"/>
              <w:rPr>
                <w:rFonts w:asciiTheme="majorHAnsi" w:hAnsiTheme="majorHAnsi" w:cstheme="majorHAnsi"/>
              </w:rPr>
            </w:pPr>
            <w:r w:rsidRPr="00462A8F">
              <w:rPr>
                <w:rFonts w:asciiTheme="majorHAnsi" w:hAnsiTheme="majorHAnsi" w:cstheme="majorHAnsi"/>
              </w:rPr>
              <w:t>Google Scholar: h-index: 2</w:t>
            </w:r>
            <w:r w:rsidR="00462A8F">
              <w:rPr>
                <w:rFonts w:asciiTheme="majorHAnsi" w:hAnsiTheme="majorHAnsi" w:cstheme="majorHAnsi"/>
              </w:rPr>
              <w:t>5</w:t>
            </w:r>
            <w:r w:rsidRPr="00462A8F">
              <w:rPr>
                <w:rFonts w:asciiTheme="majorHAnsi" w:hAnsiTheme="majorHAnsi" w:cstheme="majorHAnsi"/>
              </w:rPr>
              <w:t>, citation: 1</w:t>
            </w:r>
            <w:r w:rsidR="00462A8F">
              <w:rPr>
                <w:rFonts w:asciiTheme="majorHAnsi" w:hAnsiTheme="majorHAnsi" w:cstheme="majorHAnsi"/>
              </w:rPr>
              <w:t>864</w:t>
            </w:r>
            <w:r w:rsidRPr="00462A8F">
              <w:rPr>
                <w:rFonts w:asciiTheme="majorHAnsi" w:hAnsiTheme="majorHAnsi" w:cstheme="majorHAnsi"/>
              </w:rPr>
              <w:t xml:space="preserve">, i10-index: </w:t>
            </w:r>
            <w:r w:rsidR="00462A8F">
              <w:rPr>
                <w:rFonts w:asciiTheme="majorHAnsi" w:hAnsiTheme="majorHAnsi" w:cstheme="majorHAnsi"/>
              </w:rPr>
              <w:t>40</w:t>
            </w:r>
          </w:p>
          <w:p w14:paraId="2B2CD78D" w14:textId="2CA9473C" w:rsidR="00081166" w:rsidRPr="00462A8F" w:rsidRDefault="00462A8F" w:rsidP="00833A63">
            <w:pPr>
              <w:pStyle w:val="a4"/>
              <w:ind w:left="828"/>
              <w:jc w:val="both"/>
              <w:rPr>
                <w:rFonts w:asciiTheme="majorHAnsi" w:hAnsiTheme="majorHAnsi" w:cstheme="majorHAnsi"/>
              </w:rPr>
            </w:pPr>
            <w:r>
              <w:t xml:space="preserve"> </w:t>
            </w:r>
            <w:r w:rsidRPr="00462A8F">
              <w:rPr>
                <w:rFonts w:asciiTheme="majorHAnsi" w:hAnsiTheme="majorHAnsi" w:cstheme="majorHAnsi"/>
              </w:rPr>
              <w:t>https://scholar.google.gr/citations?user=Ccqnr5cAAAAJ&amp;hl=el</w:t>
            </w:r>
          </w:p>
        </w:tc>
      </w:tr>
      <w:tr w:rsidR="00D54897" w:rsidRPr="00B44B93" w14:paraId="5CA48133" w14:textId="77777777" w:rsidTr="007C1876">
        <w:tc>
          <w:tcPr>
            <w:tcW w:w="10065" w:type="dxa"/>
            <w:gridSpan w:val="2"/>
            <w:shd w:val="clear" w:color="auto" w:fill="E7E6E6" w:themeFill="background2"/>
          </w:tcPr>
          <w:p w14:paraId="10753F9A" w14:textId="77777777" w:rsidR="00A45D77" w:rsidRDefault="00A45D77" w:rsidP="00D54897">
            <w:pPr>
              <w:jc w:val="both"/>
              <w:rPr>
                <w:rFonts w:asciiTheme="majorHAnsi" w:hAnsiTheme="majorHAnsi" w:cstheme="majorHAnsi"/>
                <w:b/>
                <w:bCs/>
              </w:rPr>
            </w:pPr>
          </w:p>
          <w:p w14:paraId="464E3F57" w14:textId="1E9B7F1D" w:rsidR="00D54897" w:rsidRPr="007C1876" w:rsidRDefault="00D54897" w:rsidP="00D54897">
            <w:pPr>
              <w:jc w:val="both"/>
              <w:rPr>
                <w:rFonts w:asciiTheme="majorHAnsi" w:hAnsiTheme="majorHAnsi" w:cstheme="majorHAnsi"/>
              </w:rPr>
            </w:pPr>
            <w:r w:rsidRPr="007C1876">
              <w:rPr>
                <w:rFonts w:asciiTheme="majorHAnsi" w:hAnsiTheme="majorHAnsi" w:cstheme="majorHAnsi"/>
                <w:b/>
                <w:bCs/>
              </w:rPr>
              <w:t>Publications</w:t>
            </w:r>
            <w:r w:rsidRPr="007C1876">
              <w:rPr>
                <w:rFonts w:asciiTheme="majorHAnsi" w:hAnsiTheme="majorHAnsi" w:cstheme="majorHAnsi"/>
                <w:color w:val="000000"/>
              </w:rPr>
              <w:t xml:space="preserve"> </w:t>
            </w:r>
            <w:r w:rsidR="007C1876" w:rsidRPr="007C1876">
              <w:rPr>
                <w:rFonts w:asciiTheme="majorHAnsi" w:hAnsiTheme="majorHAnsi" w:cstheme="majorHAnsi"/>
                <w:color w:val="000000"/>
                <w:lang w:val="el-GR"/>
              </w:rPr>
              <w:t>:</w:t>
            </w:r>
            <w:r w:rsidRPr="007C1876">
              <w:rPr>
                <w:rFonts w:asciiTheme="majorHAnsi" w:hAnsiTheme="majorHAnsi" w:cstheme="majorHAnsi"/>
                <w:lang w:val="el-GR"/>
              </w:rPr>
              <w:t xml:space="preserve">68 </w:t>
            </w:r>
          </w:p>
          <w:p w14:paraId="22CE3A6F" w14:textId="112D4323" w:rsidR="00A45D77" w:rsidRPr="00A45D77" w:rsidRDefault="00A45D77" w:rsidP="00D54897">
            <w:pPr>
              <w:jc w:val="both"/>
              <w:rPr>
                <w:rFonts w:asciiTheme="majorHAnsi" w:hAnsiTheme="majorHAnsi" w:cstheme="majorHAnsi"/>
              </w:rPr>
            </w:pPr>
          </w:p>
        </w:tc>
      </w:tr>
      <w:tr w:rsidR="00FE7C07" w:rsidRPr="007C1876" w14:paraId="7E5C6FDC" w14:textId="77777777" w:rsidTr="007C1876">
        <w:tc>
          <w:tcPr>
            <w:tcW w:w="10065" w:type="dxa"/>
            <w:gridSpan w:val="2"/>
          </w:tcPr>
          <w:p w14:paraId="7EDCAF35" w14:textId="77777777" w:rsidR="00E456F2" w:rsidRPr="007C1876" w:rsidRDefault="00E456F2" w:rsidP="007C1876">
            <w:pPr>
              <w:jc w:val="both"/>
              <w:rPr>
                <w:rFonts w:asciiTheme="majorHAnsi" w:hAnsiTheme="majorHAnsi" w:cstheme="majorHAnsi"/>
              </w:rPr>
            </w:pPr>
          </w:p>
          <w:p w14:paraId="00B59270" w14:textId="65746B12" w:rsidR="00FE7C07" w:rsidRPr="007C1876" w:rsidRDefault="0048246D" w:rsidP="007C1876">
            <w:pPr>
              <w:jc w:val="both"/>
              <w:rPr>
                <w:rFonts w:asciiTheme="majorHAnsi" w:hAnsiTheme="majorHAnsi" w:cstheme="majorHAnsi"/>
                <w:color w:val="000000" w:themeColor="text1"/>
              </w:rPr>
            </w:pPr>
            <w:r w:rsidRPr="007C1876">
              <w:rPr>
                <w:rFonts w:asciiTheme="majorHAnsi" w:hAnsiTheme="majorHAnsi" w:cstheme="majorHAnsi"/>
              </w:rPr>
              <w:t>[</w:t>
            </w:r>
            <w:r w:rsidR="00FE7C07" w:rsidRPr="007C1876">
              <w:rPr>
                <w:rFonts w:asciiTheme="majorHAnsi" w:hAnsiTheme="majorHAnsi" w:cstheme="majorHAnsi"/>
              </w:rPr>
              <w:t>1</w:t>
            </w:r>
            <w:r w:rsidRPr="007C1876">
              <w:rPr>
                <w:rFonts w:asciiTheme="majorHAnsi" w:hAnsiTheme="majorHAnsi" w:cstheme="majorHAnsi"/>
              </w:rPr>
              <w:t>]</w:t>
            </w:r>
            <w:r w:rsidR="007C1876" w:rsidRPr="007C1876">
              <w:rPr>
                <w:rFonts w:asciiTheme="majorHAnsi" w:hAnsiTheme="majorHAnsi" w:cstheme="majorHAnsi"/>
              </w:rPr>
              <w:t xml:space="preserve"> </w:t>
            </w:r>
            <w:r w:rsidR="00FE7C07" w:rsidRPr="007C1876">
              <w:rPr>
                <w:rFonts w:asciiTheme="majorHAnsi" w:hAnsiTheme="majorHAnsi" w:cstheme="majorHAnsi"/>
              </w:rPr>
              <w:t xml:space="preserve">G V </w:t>
            </w:r>
            <w:proofErr w:type="gramStart"/>
            <w:r w:rsidR="00FE7C07" w:rsidRPr="007C1876">
              <w:rPr>
                <w:rFonts w:asciiTheme="majorHAnsi" w:hAnsiTheme="majorHAnsi" w:cstheme="majorHAnsi"/>
              </w:rPr>
              <w:t>Papamichail ,</w:t>
            </w:r>
            <w:proofErr w:type="gramEnd"/>
            <w:r w:rsidR="00FE7C07" w:rsidRPr="007C1876">
              <w:rPr>
                <w:rFonts w:asciiTheme="majorHAnsi" w:hAnsiTheme="majorHAnsi" w:cstheme="majorHAnsi"/>
              </w:rPr>
              <w:t xml:space="preserve"> A N Georgiadis , </w:t>
            </w:r>
            <w:r w:rsidR="00FE7C07" w:rsidRPr="007C1876">
              <w:rPr>
                <w:rFonts w:asciiTheme="majorHAnsi" w:hAnsiTheme="majorHAnsi" w:cstheme="majorHAnsi"/>
                <w:b/>
                <w:bCs/>
              </w:rPr>
              <w:t xml:space="preserve">C </w:t>
            </w:r>
            <w:proofErr w:type="spellStart"/>
            <w:r w:rsidR="00FE7C07" w:rsidRPr="007C1876">
              <w:rPr>
                <w:rFonts w:asciiTheme="majorHAnsi" w:hAnsiTheme="majorHAnsi" w:cstheme="majorHAnsi"/>
                <w:b/>
                <w:bCs/>
              </w:rPr>
              <w:t>C</w:t>
            </w:r>
            <w:proofErr w:type="spellEnd"/>
            <w:r w:rsidR="00FE7C07" w:rsidRPr="007C1876">
              <w:rPr>
                <w:rFonts w:asciiTheme="majorHAnsi" w:hAnsiTheme="majorHAnsi" w:cstheme="majorHAnsi"/>
                <w:b/>
                <w:bCs/>
              </w:rPr>
              <w:t xml:space="preserve"> Tellis</w:t>
            </w:r>
            <w:r w:rsidR="00FE7C07" w:rsidRPr="007C1876">
              <w:rPr>
                <w:rFonts w:asciiTheme="majorHAnsi" w:hAnsiTheme="majorHAnsi" w:cstheme="majorHAnsi"/>
              </w:rPr>
              <w:t xml:space="preserve">, I </w:t>
            </w:r>
            <w:proofErr w:type="spellStart"/>
            <w:r w:rsidR="00FE7C07" w:rsidRPr="007C1876">
              <w:rPr>
                <w:rFonts w:asciiTheme="majorHAnsi" w:hAnsiTheme="majorHAnsi" w:cstheme="majorHAnsi"/>
              </w:rPr>
              <w:t>Rapti</w:t>
            </w:r>
            <w:proofErr w:type="spellEnd"/>
            <w:r w:rsidR="00FE7C07" w:rsidRPr="007C1876">
              <w:rPr>
                <w:rFonts w:asciiTheme="majorHAnsi" w:hAnsiTheme="majorHAnsi" w:cstheme="majorHAnsi"/>
              </w:rPr>
              <w:t xml:space="preserve">, T E </w:t>
            </w:r>
            <w:proofErr w:type="spellStart"/>
            <w:r w:rsidR="00FE7C07" w:rsidRPr="007C1876">
              <w:rPr>
                <w:rFonts w:asciiTheme="majorHAnsi" w:hAnsiTheme="majorHAnsi" w:cstheme="majorHAnsi"/>
              </w:rPr>
              <w:t>Markatseli</w:t>
            </w:r>
            <w:proofErr w:type="spellEnd"/>
            <w:r w:rsidR="00FE7C07" w:rsidRPr="007C1876">
              <w:rPr>
                <w:rFonts w:asciiTheme="majorHAnsi" w:hAnsiTheme="majorHAnsi" w:cstheme="majorHAnsi"/>
              </w:rPr>
              <w:t xml:space="preserve">, V G Xydis, A D Tselepis, A </w:t>
            </w:r>
            <w:proofErr w:type="spellStart"/>
            <w:r w:rsidR="00FE7C07" w:rsidRPr="007C1876">
              <w:rPr>
                <w:rFonts w:asciiTheme="majorHAnsi" w:hAnsiTheme="majorHAnsi" w:cstheme="majorHAnsi"/>
              </w:rPr>
              <w:t>A</w:t>
            </w:r>
            <w:proofErr w:type="spellEnd"/>
            <w:r w:rsidR="00FE7C07" w:rsidRPr="007C1876">
              <w:rPr>
                <w:rFonts w:asciiTheme="majorHAnsi" w:hAnsiTheme="majorHAnsi" w:cstheme="majorHAnsi"/>
              </w:rPr>
              <w:t xml:space="preserve"> Drosos, P V Voulgari. </w:t>
            </w:r>
            <w:hyperlink r:id="rId11" w:history="1">
              <w:r w:rsidR="00FE7C07" w:rsidRPr="007C1876">
                <w:rPr>
                  <w:rStyle w:val="-"/>
                  <w:rFonts w:asciiTheme="majorHAnsi" w:hAnsiTheme="majorHAnsi" w:cstheme="majorHAnsi"/>
                  <w:color w:val="000000" w:themeColor="text1"/>
                  <w:u w:val="none"/>
                </w:rPr>
                <w:t>Antibodies against oxidized LDL and atherosclerosis in rheumatoid arthritis patients treated with biological agents: a prospective controlled study</w:t>
              </w:r>
            </w:hyperlink>
            <w:r w:rsidR="00FE7C07" w:rsidRPr="007C1876">
              <w:rPr>
                <w:rStyle w:val="-"/>
                <w:rFonts w:asciiTheme="majorHAnsi" w:hAnsiTheme="majorHAnsi" w:cstheme="majorHAnsi"/>
                <w:color w:val="000000" w:themeColor="text1"/>
                <w:u w:val="none"/>
              </w:rPr>
              <w:t>.</w:t>
            </w:r>
            <w:r w:rsidR="00FE7C07" w:rsidRPr="007C1876">
              <w:rPr>
                <w:rStyle w:val="-"/>
                <w:rFonts w:asciiTheme="majorHAnsi" w:hAnsiTheme="majorHAnsi" w:cstheme="majorHAnsi"/>
                <w:u w:val="none"/>
              </w:rPr>
              <w:t xml:space="preserve"> </w:t>
            </w:r>
            <w:r w:rsidR="00FE7C07" w:rsidRPr="007C1876">
              <w:rPr>
                <w:rFonts w:asciiTheme="majorHAnsi" w:hAnsiTheme="majorHAnsi" w:cstheme="majorHAnsi"/>
                <w:color w:val="000000" w:themeColor="text1"/>
              </w:rPr>
              <w:t xml:space="preserve">Clin </w:t>
            </w:r>
            <w:proofErr w:type="spellStart"/>
            <w:r w:rsidR="00FE7C07" w:rsidRPr="007C1876">
              <w:rPr>
                <w:rFonts w:asciiTheme="majorHAnsi" w:hAnsiTheme="majorHAnsi" w:cstheme="majorHAnsi"/>
                <w:color w:val="000000" w:themeColor="text1"/>
              </w:rPr>
              <w:t>Rheumatol</w:t>
            </w:r>
            <w:proofErr w:type="spellEnd"/>
            <w:r w:rsidR="00FE7C07" w:rsidRPr="007C1876">
              <w:rPr>
                <w:rFonts w:asciiTheme="majorHAnsi" w:hAnsiTheme="majorHAnsi" w:cstheme="majorHAnsi"/>
                <w:color w:val="000000" w:themeColor="text1"/>
              </w:rPr>
              <w:t>. 2024;43(1):481-488</w:t>
            </w:r>
          </w:p>
          <w:p w14:paraId="7EFCBDF3" w14:textId="72B218CE" w:rsidR="00FE7C07" w:rsidRPr="007C1876" w:rsidRDefault="0048246D" w:rsidP="007C1876">
            <w:pPr>
              <w:jc w:val="both"/>
              <w:rPr>
                <w:rFonts w:asciiTheme="majorHAnsi" w:hAnsiTheme="majorHAnsi" w:cstheme="majorHAnsi"/>
                <w:color w:val="000000" w:themeColor="text1"/>
              </w:rPr>
            </w:pPr>
            <w:r w:rsidRPr="007C1876">
              <w:rPr>
                <w:rFonts w:asciiTheme="majorHAnsi" w:hAnsiTheme="majorHAnsi" w:cstheme="majorHAnsi"/>
                <w:color w:val="000000" w:themeColor="text1"/>
              </w:rPr>
              <w:t>[</w:t>
            </w:r>
            <w:r w:rsidR="00FE7C07" w:rsidRPr="007C1876">
              <w:rPr>
                <w:rFonts w:asciiTheme="majorHAnsi" w:hAnsiTheme="majorHAnsi" w:cstheme="majorHAnsi"/>
                <w:color w:val="000000" w:themeColor="text1"/>
              </w:rPr>
              <w:t>2</w:t>
            </w:r>
            <w:r w:rsidRPr="007C1876">
              <w:rPr>
                <w:rFonts w:asciiTheme="majorHAnsi" w:hAnsiTheme="majorHAnsi" w:cstheme="majorHAnsi"/>
                <w:color w:val="000000" w:themeColor="text1"/>
              </w:rPr>
              <w:t>]</w:t>
            </w:r>
            <w:r w:rsidR="00FE7C07" w:rsidRPr="007C1876">
              <w:rPr>
                <w:rFonts w:asciiTheme="majorHAnsi" w:hAnsiTheme="majorHAnsi" w:cstheme="majorHAnsi"/>
                <w:color w:val="000000" w:themeColor="text1"/>
              </w:rPr>
              <w:t xml:space="preserve"> E. </w:t>
            </w:r>
            <w:proofErr w:type="spellStart"/>
            <w:r w:rsidR="00FE7C07" w:rsidRPr="007C1876">
              <w:rPr>
                <w:rFonts w:asciiTheme="majorHAnsi" w:hAnsiTheme="majorHAnsi" w:cstheme="majorHAnsi"/>
                <w:color w:val="000000" w:themeColor="text1"/>
              </w:rPr>
              <w:t>Fotou</w:t>
            </w:r>
            <w:proofErr w:type="spellEnd"/>
            <w:r w:rsidR="00FE7C07" w:rsidRPr="007C1876">
              <w:rPr>
                <w:rFonts w:asciiTheme="majorHAnsi" w:hAnsiTheme="majorHAnsi" w:cstheme="majorHAnsi"/>
                <w:color w:val="000000" w:themeColor="text1"/>
              </w:rPr>
              <w:t xml:space="preserve">, V. </w:t>
            </w:r>
            <w:proofErr w:type="spellStart"/>
            <w:r w:rsidR="00FE7C07" w:rsidRPr="007C1876">
              <w:rPr>
                <w:rFonts w:asciiTheme="majorHAnsi" w:hAnsiTheme="majorHAnsi" w:cstheme="majorHAnsi"/>
                <w:color w:val="000000" w:themeColor="text1"/>
              </w:rPr>
              <w:t>Moulasioti</w:t>
            </w:r>
            <w:proofErr w:type="spellEnd"/>
            <w:r w:rsidR="00FE7C07" w:rsidRPr="007C1876">
              <w:rPr>
                <w:rFonts w:asciiTheme="majorHAnsi" w:hAnsiTheme="majorHAnsi" w:cstheme="majorHAnsi"/>
                <w:color w:val="000000" w:themeColor="text1"/>
              </w:rPr>
              <w:t xml:space="preserve">, G A. Papadopoulos, D. </w:t>
            </w:r>
            <w:proofErr w:type="spellStart"/>
            <w:proofErr w:type="gramStart"/>
            <w:r w:rsidR="00FE7C07" w:rsidRPr="007C1876">
              <w:rPr>
                <w:rFonts w:asciiTheme="majorHAnsi" w:hAnsiTheme="majorHAnsi" w:cstheme="majorHAnsi"/>
                <w:color w:val="000000" w:themeColor="text1"/>
              </w:rPr>
              <w:t>Kyriakou,M</w:t>
            </w:r>
            <w:proofErr w:type="spellEnd"/>
            <w:proofErr w:type="gramEnd"/>
            <w:r w:rsidR="00FE7C07" w:rsidRPr="007C1876">
              <w:rPr>
                <w:rFonts w:asciiTheme="majorHAnsi" w:hAnsiTheme="majorHAnsi" w:cstheme="majorHAnsi"/>
                <w:color w:val="000000" w:themeColor="text1"/>
              </w:rPr>
              <w:t xml:space="preserve">-E. Boti, V. </w:t>
            </w:r>
            <w:proofErr w:type="spellStart"/>
            <w:r w:rsidR="00FE7C07" w:rsidRPr="007C1876">
              <w:rPr>
                <w:rFonts w:asciiTheme="majorHAnsi" w:hAnsiTheme="majorHAnsi" w:cstheme="majorHAnsi"/>
                <w:color w:val="000000" w:themeColor="text1"/>
              </w:rPr>
              <w:t>Moussis</w:t>
            </w:r>
            <w:proofErr w:type="spellEnd"/>
            <w:r w:rsidR="00FE7C07" w:rsidRPr="007C1876">
              <w:rPr>
                <w:rFonts w:asciiTheme="majorHAnsi" w:hAnsiTheme="majorHAnsi" w:cstheme="majorHAnsi"/>
                <w:color w:val="000000" w:themeColor="text1"/>
              </w:rPr>
              <w:t xml:space="preserve">, M. </w:t>
            </w:r>
            <w:proofErr w:type="spellStart"/>
            <w:r w:rsidR="00FE7C07" w:rsidRPr="007C1876">
              <w:rPr>
                <w:rFonts w:asciiTheme="majorHAnsi" w:hAnsiTheme="majorHAnsi" w:cstheme="majorHAnsi"/>
                <w:color w:val="000000" w:themeColor="text1"/>
              </w:rPr>
              <w:t>Papadami</w:t>
            </w:r>
            <w:proofErr w:type="spellEnd"/>
            <w:r w:rsidR="00FE7C07" w:rsidRPr="007C1876">
              <w:rPr>
                <w:rFonts w:asciiTheme="majorHAnsi" w:hAnsiTheme="majorHAnsi" w:cstheme="majorHAnsi"/>
                <w:color w:val="000000" w:themeColor="text1"/>
              </w:rPr>
              <w:t xml:space="preserve">, </w:t>
            </w:r>
            <w:r w:rsidR="00FE7C07" w:rsidRPr="007C1876">
              <w:rPr>
                <w:rFonts w:asciiTheme="majorHAnsi" w:hAnsiTheme="majorHAnsi" w:cstheme="majorHAnsi"/>
                <w:b/>
                <w:bCs/>
                <w:color w:val="000000" w:themeColor="text1"/>
              </w:rPr>
              <w:t>C. Tellis</w:t>
            </w:r>
            <w:r w:rsidR="00FE7C07" w:rsidRPr="007C1876">
              <w:rPr>
                <w:rFonts w:asciiTheme="majorHAnsi" w:hAnsiTheme="majorHAnsi" w:cstheme="majorHAnsi"/>
                <w:color w:val="000000" w:themeColor="text1"/>
              </w:rPr>
              <w:t xml:space="preserve">, A. </w:t>
            </w:r>
            <w:proofErr w:type="spellStart"/>
            <w:r w:rsidR="00FE7C07" w:rsidRPr="007C1876">
              <w:rPr>
                <w:rFonts w:asciiTheme="majorHAnsi" w:hAnsiTheme="majorHAnsi" w:cstheme="majorHAnsi"/>
                <w:color w:val="000000" w:themeColor="text1"/>
              </w:rPr>
              <w:t>Patsias</w:t>
            </w:r>
            <w:proofErr w:type="spellEnd"/>
            <w:r w:rsidR="00FE7C07" w:rsidRPr="007C1876">
              <w:rPr>
                <w:rFonts w:asciiTheme="majorHAnsi" w:hAnsiTheme="majorHAnsi" w:cstheme="majorHAnsi"/>
                <w:color w:val="000000" w:themeColor="text1"/>
              </w:rPr>
              <w:t xml:space="preserve">, I. </w:t>
            </w:r>
            <w:proofErr w:type="spellStart"/>
            <w:r w:rsidR="00FE7C07" w:rsidRPr="007C1876">
              <w:rPr>
                <w:rFonts w:asciiTheme="majorHAnsi" w:hAnsiTheme="majorHAnsi" w:cstheme="majorHAnsi"/>
                <w:color w:val="000000" w:themeColor="text1"/>
              </w:rPr>
              <w:t>Sarrigeorgiou</w:t>
            </w:r>
            <w:proofErr w:type="spellEnd"/>
            <w:r w:rsidR="00FE7C07" w:rsidRPr="007C1876">
              <w:rPr>
                <w:rFonts w:asciiTheme="majorHAnsi" w:hAnsiTheme="majorHAnsi" w:cstheme="majorHAnsi"/>
                <w:color w:val="000000" w:themeColor="text1"/>
              </w:rPr>
              <w:t xml:space="preserve">, A. Theodoridis, P. </w:t>
            </w:r>
            <w:proofErr w:type="spellStart"/>
            <w:r w:rsidR="00FE7C07" w:rsidRPr="007C1876">
              <w:rPr>
                <w:rFonts w:asciiTheme="majorHAnsi" w:hAnsiTheme="majorHAnsi" w:cstheme="majorHAnsi"/>
                <w:color w:val="000000" w:themeColor="text1"/>
              </w:rPr>
              <w:t>Lymberi</w:t>
            </w:r>
            <w:proofErr w:type="spellEnd"/>
            <w:r w:rsidR="00FE7C07" w:rsidRPr="007C1876">
              <w:rPr>
                <w:rFonts w:asciiTheme="majorHAnsi" w:hAnsiTheme="majorHAnsi" w:cstheme="majorHAnsi"/>
                <w:color w:val="000000" w:themeColor="text1"/>
              </w:rPr>
              <w:t xml:space="preserve">, V. </w:t>
            </w:r>
            <w:proofErr w:type="spellStart"/>
            <w:r w:rsidR="00FE7C07" w:rsidRPr="007C1876">
              <w:rPr>
                <w:rFonts w:asciiTheme="majorHAnsi" w:hAnsiTheme="majorHAnsi" w:cstheme="majorHAnsi"/>
                <w:color w:val="000000" w:themeColor="text1"/>
              </w:rPr>
              <w:t>Tsiouris</w:t>
            </w:r>
            <w:proofErr w:type="spellEnd"/>
            <w:r w:rsidR="00FE7C07" w:rsidRPr="007C1876">
              <w:rPr>
                <w:rFonts w:asciiTheme="majorHAnsi" w:hAnsiTheme="majorHAnsi" w:cstheme="majorHAnsi"/>
                <w:color w:val="000000" w:themeColor="text1"/>
              </w:rPr>
              <w:t xml:space="preserve">, V. </w:t>
            </w:r>
            <w:proofErr w:type="spellStart"/>
            <w:r w:rsidR="00FE7C07" w:rsidRPr="007C1876">
              <w:rPr>
                <w:rFonts w:asciiTheme="majorHAnsi" w:hAnsiTheme="majorHAnsi" w:cstheme="majorHAnsi"/>
                <w:color w:val="000000" w:themeColor="text1"/>
              </w:rPr>
              <w:t>Tsikaris</w:t>
            </w:r>
            <w:proofErr w:type="spellEnd"/>
            <w:r w:rsidR="00FE7C07" w:rsidRPr="007C1876">
              <w:rPr>
                <w:rFonts w:asciiTheme="majorHAnsi" w:hAnsiTheme="majorHAnsi" w:cstheme="majorHAnsi"/>
                <w:color w:val="000000" w:themeColor="text1"/>
              </w:rPr>
              <w:t xml:space="preserve">, D. </w:t>
            </w:r>
            <w:proofErr w:type="spellStart"/>
            <w:r w:rsidR="00FE7C07" w:rsidRPr="007C1876">
              <w:rPr>
                <w:rFonts w:asciiTheme="majorHAnsi" w:hAnsiTheme="majorHAnsi" w:cstheme="majorHAnsi"/>
                <w:color w:val="000000" w:themeColor="text1"/>
              </w:rPr>
              <w:t>Tsoukatos</w:t>
            </w:r>
            <w:proofErr w:type="spellEnd"/>
            <w:r w:rsidR="00FE7C07" w:rsidRPr="007C1876">
              <w:rPr>
                <w:rFonts w:asciiTheme="majorHAnsi" w:hAnsiTheme="majorHAnsi" w:cstheme="majorHAnsi"/>
                <w:color w:val="000000" w:themeColor="text1"/>
              </w:rPr>
              <w:t xml:space="preserve">. </w:t>
            </w:r>
            <w:hyperlink r:id="rId12" w:history="1">
              <w:r w:rsidR="00FE7C07" w:rsidRPr="007C1876">
                <w:rPr>
                  <w:rStyle w:val="-"/>
                  <w:rFonts w:asciiTheme="majorHAnsi" w:hAnsiTheme="majorHAnsi" w:cstheme="majorHAnsi"/>
                  <w:color w:val="000000" w:themeColor="text1"/>
                  <w:u w:val="none"/>
                </w:rPr>
                <w:t>Effect of farming system type on broilers’ antioxidant status, performance, and carcass traits: an industrial-scale production study</w:t>
              </w:r>
            </w:hyperlink>
            <w:r w:rsidR="00FE7C07" w:rsidRPr="007C1876">
              <w:rPr>
                <w:rStyle w:val="-"/>
                <w:rFonts w:asciiTheme="majorHAnsi" w:hAnsiTheme="majorHAnsi" w:cstheme="majorHAnsi"/>
                <w:color w:val="000000" w:themeColor="text1"/>
                <w:u w:val="none"/>
              </w:rPr>
              <w:t xml:space="preserve"> </w:t>
            </w:r>
            <w:r w:rsidR="00FE7C07" w:rsidRPr="007C1876">
              <w:rPr>
                <w:rFonts w:asciiTheme="majorHAnsi" w:hAnsiTheme="majorHAnsi" w:cstheme="majorHAnsi"/>
                <w:color w:val="000000" w:themeColor="text1"/>
              </w:rPr>
              <w:t>Sustainability 2024, 16 (11), 4782</w:t>
            </w:r>
          </w:p>
          <w:p w14:paraId="132AEA04" w14:textId="356E8BBA" w:rsidR="00DB2CB5" w:rsidRPr="007C1876" w:rsidRDefault="0048246D" w:rsidP="007C1876">
            <w:pPr>
              <w:jc w:val="both"/>
              <w:rPr>
                <w:rFonts w:asciiTheme="majorHAnsi" w:hAnsiTheme="majorHAnsi" w:cstheme="majorHAnsi"/>
                <w:color w:val="000000" w:themeColor="text1"/>
              </w:rPr>
            </w:pPr>
            <w:r w:rsidRPr="007C1876">
              <w:rPr>
                <w:rFonts w:asciiTheme="majorHAnsi" w:hAnsiTheme="majorHAnsi" w:cstheme="majorHAnsi"/>
                <w:color w:val="000000" w:themeColor="text1"/>
              </w:rPr>
              <w:t>[</w:t>
            </w:r>
            <w:r w:rsidR="00DB2CB5" w:rsidRPr="007C1876">
              <w:rPr>
                <w:rFonts w:asciiTheme="majorHAnsi" w:hAnsiTheme="majorHAnsi" w:cstheme="majorHAnsi"/>
                <w:color w:val="000000" w:themeColor="text1"/>
              </w:rPr>
              <w:t>3</w:t>
            </w:r>
            <w:r w:rsidRPr="007C1876">
              <w:rPr>
                <w:rFonts w:asciiTheme="majorHAnsi" w:hAnsiTheme="majorHAnsi" w:cstheme="majorHAnsi"/>
                <w:color w:val="000000" w:themeColor="text1"/>
              </w:rPr>
              <w:t>]</w:t>
            </w:r>
            <w:r w:rsidR="00DB2CB5" w:rsidRPr="007C1876">
              <w:rPr>
                <w:rFonts w:asciiTheme="majorHAnsi" w:hAnsiTheme="majorHAnsi" w:cstheme="majorHAnsi"/>
                <w:color w:val="000000" w:themeColor="text1"/>
              </w:rPr>
              <w:t xml:space="preserve"> </w:t>
            </w:r>
            <w:r w:rsidR="00DB2CB5" w:rsidRPr="007C1876">
              <w:rPr>
                <w:rFonts w:asciiTheme="majorHAnsi" w:hAnsiTheme="majorHAnsi" w:cstheme="majorHAnsi"/>
                <w:color w:val="000000" w:themeColor="text1"/>
              </w:rPr>
              <w:t xml:space="preserve">E </w:t>
            </w:r>
            <w:proofErr w:type="spellStart"/>
            <w:r w:rsidR="00DB2CB5" w:rsidRPr="007C1876">
              <w:rPr>
                <w:rFonts w:asciiTheme="majorHAnsi" w:hAnsiTheme="majorHAnsi" w:cstheme="majorHAnsi"/>
                <w:color w:val="000000" w:themeColor="text1"/>
              </w:rPr>
              <w:t>Fotou</w:t>
            </w:r>
            <w:proofErr w:type="spellEnd"/>
            <w:r w:rsidR="00DB2CB5" w:rsidRPr="007C1876">
              <w:rPr>
                <w:rFonts w:asciiTheme="majorHAnsi" w:hAnsiTheme="majorHAnsi" w:cstheme="majorHAnsi"/>
                <w:color w:val="000000" w:themeColor="text1"/>
              </w:rPr>
              <w:t xml:space="preserve">, V </w:t>
            </w:r>
            <w:proofErr w:type="spellStart"/>
            <w:r w:rsidR="00DB2CB5" w:rsidRPr="007C1876">
              <w:rPr>
                <w:rFonts w:asciiTheme="majorHAnsi" w:hAnsiTheme="majorHAnsi" w:cstheme="majorHAnsi"/>
                <w:color w:val="000000" w:themeColor="text1"/>
              </w:rPr>
              <w:t>Moulasioti</w:t>
            </w:r>
            <w:proofErr w:type="spellEnd"/>
            <w:r w:rsidR="00DB2CB5" w:rsidRPr="007C1876">
              <w:rPr>
                <w:rFonts w:asciiTheme="majorHAnsi" w:hAnsiTheme="majorHAnsi" w:cstheme="majorHAnsi"/>
                <w:color w:val="000000" w:themeColor="text1"/>
              </w:rPr>
              <w:t xml:space="preserve">, D Kyriakou, ME Boti, V </w:t>
            </w:r>
            <w:proofErr w:type="spellStart"/>
            <w:r w:rsidR="00DB2CB5" w:rsidRPr="007C1876">
              <w:rPr>
                <w:rFonts w:asciiTheme="majorHAnsi" w:hAnsiTheme="majorHAnsi" w:cstheme="majorHAnsi"/>
                <w:color w:val="000000" w:themeColor="text1"/>
              </w:rPr>
              <w:t>Moussis</w:t>
            </w:r>
            <w:proofErr w:type="spellEnd"/>
            <w:r w:rsidR="00DB2CB5" w:rsidRPr="007C1876">
              <w:rPr>
                <w:rFonts w:asciiTheme="majorHAnsi" w:hAnsiTheme="majorHAnsi" w:cstheme="majorHAnsi"/>
                <w:color w:val="000000" w:themeColor="text1"/>
              </w:rPr>
              <w:t xml:space="preserve">, M </w:t>
            </w:r>
            <w:proofErr w:type="spellStart"/>
            <w:r w:rsidR="00DB2CB5" w:rsidRPr="007C1876">
              <w:rPr>
                <w:rFonts w:asciiTheme="majorHAnsi" w:hAnsiTheme="majorHAnsi" w:cstheme="majorHAnsi"/>
                <w:color w:val="000000" w:themeColor="text1"/>
              </w:rPr>
              <w:t>Papadami</w:t>
            </w:r>
            <w:proofErr w:type="spellEnd"/>
            <w:r w:rsidR="00DB2CB5" w:rsidRPr="007C1876">
              <w:rPr>
                <w:rFonts w:asciiTheme="majorHAnsi" w:hAnsiTheme="majorHAnsi" w:cstheme="majorHAnsi"/>
                <w:color w:val="000000" w:themeColor="text1"/>
              </w:rPr>
              <w:t>,</w:t>
            </w:r>
            <w:r w:rsidR="00DB2CB5" w:rsidRPr="007C1876">
              <w:rPr>
                <w:rFonts w:asciiTheme="majorHAnsi" w:hAnsiTheme="majorHAnsi" w:cstheme="majorHAnsi"/>
                <w:b/>
                <w:bCs/>
                <w:color w:val="000000"/>
                <w:kern w:val="0"/>
              </w:rPr>
              <w:t xml:space="preserve"> </w:t>
            </w:r>
            <w:r w:rsidR="00DB2CB5" w:rsidRPr="007C1876">
              <w:rPr>
                <w:rFonts w:asciiTheme="majorHAnsi" w:hAnsiTheme="majorHAnsi" w:cstheme="majorHAnsi"/>
                <w:b/>
                <w:bCs/>
                <w:color w:val="000000" w:themeColor="text1"/>
              </w:rPr>
              <w:t>C Tellis</w:t>
            </w:r>
            <w:r w:rsidR="00DB2CB5" w:rsidRPr="007C1876">
              <w:rPr>
                <w:rFonts w:asciiTheme="majorHAnsi" w:hAnsiTheme="majorHAnsi" w:cstheme="majorHAnsi"/>
                <w:color w:val="000000" w:themeColor="text1"/>
              </w:rPr>
              <w:t xml:space="preserve">, A </w:t>
            </w:r>
            <w:proofErr w:type="spellStart"/>
            <w:r w:rsidR="00DB2CB5" w:rsidRPr="007C1876">
              <w:rPr>
                <w:rFonts w:asciiTheme="majorHAnsi" w:hAnsiTheme="majorHAnsi" w:cstheme="majorHAnsi"/>
                <w:color w:val="000000" w:themeColor="text1"/>
              </w:rPr>
              <w:t>Patsias</w:t>
            </w:r>
            <w:proofErr w:type="spellEnd"/>
            <w:r w:rsidR="00DB2CB5" w:rsidRPr="007C1876">
              <w:rPr>
                <w:rFonts w:asciiTheme="majorHAnsi" w:hAnsiTheme="majorHAnsi" w:cstheme="majorHAnsi"/>
                <w:color w:val="000000" w:themeColor="text1"/>
              </w:rPr>
              <w:t xml:space="preserve">, I </w:t>
            </w:r>
            <w:proofErr w:type="spellStart"/>
            <w:r w:rsidR="00DB2CB5" w:rsidRPr="007C1876">
              <w:rPr>
                <w:rFonts w:asciiTheme="majorHAnsi" w:hAnsiTheme="majorHAnsi" w:cstheme="majorHAnsi"/>
                <w:color w:val="000000" w:themeColor="text1"/>
              </w:rPr>
              <w:t>Sarrigeorgiou</w:t>
            </w:r>
            <w:proofErr w:type="spellEnd"/>
            <w:r w:rsidR="00DB2CB5" w:rsidRPr="007C1876">
              <w:rPr>
                <w:rFonts w:asciiTheme="majorHAnsi" w:hAnsiTheme="majorHAnsi" w:cstheme="majorHAnsi"/>
                <w:color w:val="000000" w:themeColor="text1"/>
              </w:rPr>
              <w:t>, G A. Papadopoulos, P L</w:t>
            </w:r>
            <w:proofErr w:type="spellStart"/>
            <w:r w:rsidR="00DB2CB5" w:rsidRPr="007C1876">
              <w:rPr>
                <w:rFonts w:asciiTheme="majorHAnsi" w:hAnsiTheme="majorHAnsi" w:cstheme="majorHAnsi"/>
                <w:color w:val="000000" w:themeColor="text1"/>
              </w:rPr>
              <w:t>ymberi</w:t>
            </w:r>
            <w:proofErr w:type="spellEnd"/>
            <w:r w:rsidR="00DB2CB5" w:rsidRPr="007C1876">
              <w:rPr>
                <w:rFonts w:asciiTheme="majorHAnsi" w:hAnsiTheme="majorHAnsi" w:cstheme="majorHAnsi"/>
                <w:color w:val="000000" w:themeColor="text1"/>
              </w:rPr>
              <w:t>, V T</w:t>
            </w:r>
            <w:proofErr w:type="spellStart"/>
            <w:r w:rsidR="00DB2CB5" w:rsidRPr="007C1876">
              <w:rPr>
                <w:rFonts w:asciiTheme="majorHAnsi" w:hAnsiTheme="majorHAnsi" w:cstheme="majorHAnsi"/>
                <w:color w:val="000000" w:themeColor="text1"/>
              </w:rPr>
              <w:t>siouris</w:t>
            </w:r>
            <w:proofErr w:type="spellEnd"/>
            <w:r w:rsidR="00DB2CB5" w:rsidRPr="007C1876">
              <w:rPr>
                <w:rFonts w:asciiTheme="majorHAnsi" w:hAnsiTheme="majorHAnsi" w:cstheme="majorHAnsi"/>
                <w:color w:val="000000" w:themeColor="text1"/>
              </w:rPr>
              <w:t xml:space="preserve">, V </w:t>
            </w:r>
            <w:proofErr w:type="spellStart"/>
            <w:r w:rsidR="00DB2CB5" w:rsidRPr="007C1876">
              <w:rPr>
                <w:rFonts w:asciiTheme="majorHAnsi" w:hAnsiTheme="majorHAnsi" w:cstheme="majorHAnsi"/>
                <w:color w:val="000000" w:themeColor="text1"/>
              </w:rPr>
              <w:t>Tsikaris</w:t>
            </w:r>
            <w:proofErr w:type="spellEnd"/>
            <w:r w:rsidR="00DB2CB5" w:rsidRPr="007C1876">
              <w:rPr>
                <w:rFonts w:asciiTheme="majorHAnsi" w:hAnsiTheme="majorHAnsi" w:cstheme="majorHAnsi"/>
                <w:color w:val="000000" w:themeColor="text1"/>
              </w:rPr>
              <w:t xml:space="preserve"> &amp; D</w:t>
            </w:r>
            <w:r w:rsidR="00DB2CB5" w:rsidRPr="007C1876">
              <w:rPr>
                <w:rFonts w:asciiTheme="majorHAnsi" w:hAnsiTheme="majorHAnsi" w:cstheme="majorHAnsi"/>
                <w:b/>
                <w:bCs/>
                <w:color w:val="000000" w:themeColor="text1"/>
              </w:rPr>
              <w:t xml:space="preserve"> </w:t>
            </w:r>
            <w:proofErr w:type="spellStart"/>
            <w:r w:rsidR="00DB2CB5" w:rsidRPr="007C1876">
              <w:rPr>
                <w:rFonts w:asciiTheme="majorHAnsi" w:hAnsiTheme="majorHAnsi" w:cstheme="majorHAnsi"/>
                <w:color w:val="000000" w:themeColor="text1"/>
              </w:rPr>
              <w:t>Tsoukatos</w:t>
            </w:r>
            <w:proofErr w:type="spellEnd"/>
            <w:r w:rsidR="00DB2CB5" w:rsidRPr="007C1876">
              <w:rPr>
                <w:rFonts w:asciiTheme="majorHAnsi" w:hAnsiTheme="majorHAnsi" w:cstheme="majorHAnsi"/>
                <w:color w:val="000000" w:themeColor="text1"/>
              </w:rPr>
              <w:t xml:space="preserve"> Effect of dietary supplementation with oregano oil premix on the antioxidant status, performance, and meat quality in slow-growth broiler chickens Italian Journal of Animal Science 23 (1), 1741-1751</w:t>
            </w:r>
          </w:p>
          <w:p w14:paraId="6B8F296B" w14:textId="6CF31FD5" w:rsidR="00DB2CB5" w:rsidRPr="007C1876" w:rsidRDefault="0048246D" w:rsidP="007C1876">
            <w:pPr>
              <w:jc w:val="both"/>
              <w:rPr>
                <w:rFonts w:asciiTheme="majorHAnsi" w:hAnsiTheme="majorHAnsi" w:cstheme="majorHAnsi"/>
                <w:color w:val="000000" w:themeColor="text1"/>
              </w:rPr>
            </w:pPr>
            <w:r w:rsidRPr="007C1876">
              <w:rPr>
                <w:rFonts w:asciiTheme="majorHAnsi" w:hAnsiTheme="majorHAnsi" w:cstheme="majorHAnsi"/>
                <w:color w:val="000000" w:themeColor="text1"/>
              </w:rPr>
              <w:t>[</w:t>
            </w:r>
            <w:r w:rsidR="00DB2CB5" w:rsidRPr="007C1876">
              <w:rPr>
                <w:rFonts w:asciiTheme="majorHAnsi" w:hAnsiTheme="majorHAnsi" w:cstheme="majorHAnsi"/>
                <w:color w:val="000000" w:themeColor="text1"/>
              </w:rPr>
              <w:t>4</w:t>
            </w:r>
            <w:r w:rsidRPr="007C1876">
              <w:rPr>
                <w:rFonts w:asciiTheme="majorHAnsi" w:hAnsiTheme="majorHAnsi" w:cstheme="majorHAnsi"/>
                <w:color w:val="000000" w:themeColor="text1"/>
              </w:rPr>
              <w:t>]</w:t>
            </w:r>
            <w:r w:rsidR="00DB2CB5" w:rsidRPr="007C1876">
              <w:rPr>
                <w:rFonts w:asciiTheme="majorHAnsi" w:hAnsiTheme="majorHAnsi" w:cstheme="majorHAnsi"/>
                <w:color w:val="000000" w:themeColor="text1"/>
              </w:rPr>
              <w:t xml:space="preserve"> </w:t>
            </w:r>
            <w:r w:rsidRPr="007C1876">
              <w:rPr>
                <w:rFonts w:asciiTheme="majorHAnsi" w:hAnsiTheme="majorHAnsi" w:cstheme="majorHAnsi"/>
                <w:color w:val="000000" w:themeColor="text1"/>
              </w:rPr>
              <w:t>A.</w:t>
            </w:r>
            <w:r w:rsidRPr="007C1876">
              <w:rPr>
                <w:rFonts w:asciiTheme="majorHAnsi" w:hAnsiTheme="majorHAnsi" w:cstheme="majorHAnsi"/>
                <w:color w:val="000000" w:themeColor="text1"/>
              </w:rPr>
              <w:t xml:space="preserve"> </w:t>
            </w:r>
            <w:r w:rsidRPr="007C1876">
              <w:rPr>
                <w:rFonts w:asciiTheme="majorHAnsi" w:hAnsiTheme="majorHAnsi" w:cstheme="majorHAnsi"/>
                <w:color w:val="000000" w:themeColor="text1"/>
              </w:rPr>
              <w:t xml:space="preserve">Papanikolaou, </w:t>
            </w:r>
            <w:proofErr w:type="gramStart"/>
            <w:r w:rsidRPr="0048246D">
              <w:rPr>
                <w:rFonts w:asciiTheme="majorHAnsi" w:hAnsiTheme="majorHAnsi" w:cstheme="majorHAnsi"/>
                <w:color w:val="000000" w:themeColor="text1"/>
              </w:rPr>
              <w:t>G</w:t>
            </w:r>
            <w:r w:rsidRPr="007C1876">
              <w:rPr>
                <w:rFonts w:asciiTheme="majorHAnsi" w:hAnsiTheme="majorHAnsi" w:cstheme="majorHAnsi"/>
                <w:color w:val="000000" w:themeColor="text1"/>
              </w:rPr>
              <w:t xml:space="preserve">  </w:t>
            </w:r>
            <w:r w:rsidRPr="0048246D">
              <w:rPr>
                <w:rFonts w:asciiTheme="majorHAnsi" w:hAnsiTheme="majorHAnsi" w:cstheme="majorHAnsi"/>
                <w:color w:val="000000" w:themeColor="text1"/>
              </w:rPr>
              <w:t>Anastasiou</w:t>
            </w:r>
            <w:proofErr w:type="gramEnd"/>
            <w:r w:rsidRPr="0048246D">
              <w:rPr>
                <w:rFonts w:asciiTheme="majorHAnsi" w:hAnsiTheme="majorHAnsi" w:cstheme="majorHAnsi"/>
                <w:color w:val="000000" w:themeColor="text1"/>
              </w:rPr>
              <w:t>, F</w:t>
            </w:r>
            <w:r w:rsidRPr="007C1876">
              <w:rPr>
                <w:rFonts w:asciiTheme="majorHAnsi" w:hAnsiTheme="majorHAnsi" w:cstheme="majorHAnsi"/>
                <w:color w:val="000000" w:themeColor="text1"/>
              </w:rPr>
              <w:t xml:space="preserve"> </w:t>
            </w:r>
            <w:r w:rsidRPr="0048246D">
              <w:rPr>
                <w:rFonts w:asciiTheme="majorHAnsi" w:hAnsiTheme="majorHAnsi" w:cstheme="majorHAnsi"/>
                <w:color w:val="000000" w:themeColor="text1"/>
              </w:rPr>
              <w:t xml:space="preserve">Barkas, </w:t>
            </w:r>
            <w:r w:rsidRPr="0048246D">
              <w:rPr>
                <w:rFonts w:asciiTheme="majorHAnsi" w:hAnsiTheme="majorHAnsi" w:cstheme="majorHAnsi"/>
                <w:b/>
                <w:bCs/>
                <w:color w:val="000000" w:themeColor="text1"/>
              </w:rPr>
              <w:t>C</w:t>
            </w:r>
            <w:r w:rsidRPr="007C1876">
              <w:rPr>
                <w:rFonts w:asciiTheme="majorHAnsi" w:hAnsiTheme="majorHAnsi" w:cstheme="majorHAnsi"/>
                <w:b/>
                <w:bCs/>
                <w:color w:val="000000" w:themeColor="text1"/>
              </w:rPr>
              <w:t xml:space="preserve"> </w:t>
            </w:r>
            <w:r w:rsidRPr="0048246D">
              <w:rPr>
                <w:rFonts w:asciiTheme="majorHAnsi" w:hAnsiTheme="majorHAnsi" w:cstheme="majorHAnsi"/>
                <w:b/>
                <w:bCs/>
                <w:color w:val="000000" w:themeColor="text1"/>
              </w:rPr>
              <w:t>Tellis</w:t>
            </w:r>
            <w:r w:rsidRPr="0048246D">
              <w:rPr>
                <w:rFonts w:asciiTheme="majorHAnsi" w:hAnsiTheme="majorHAnsi" w:cstheme="majorHAnsi"/>
                <w:color w:val="000000" w:themeColor="text1"/>
              </w:rPr>
              <w:t>;</w:t>
            </w:r>
            <w:r w:rsidRPr="007C1876">
              <w:rPr>
                <w:rFonts w:asciiTheme="majorHAnsi" w:hAnsiTheme="majorHAnsi" w:cstheme="majorHAnsi"/>
                <w:color w:val="000000" w:themeColor="text1"/>
              </w:rPr>
              <w:t xml:space="preserve"> </w:t>
            </w:r>
            <w:r w:rsidRPr="007C1876">
              <w:rPr>
                <w:rFonts w:asciiTheme="majorHAnsi" w:hAnsiTheme="majorHAnsi" w:cstheme="majorHAnsi"/>
                <w:color w:val="000000" w:themeColor="text1"/>
              </w:rPr>
              <w:t>K</w:t>
            </w:r>
            <w:r w:rsidRPr="007C1876">
              <w:rPr>
                <w:rFonts w:asciiTheme="majorHAnsi" w:hAnsiTheme="majorHAnsi" w:cstheme="majorHAnsi"/>
                <w:color w:val="000000" w:themeColor="text1"/>
              </w:rPr>
              <w:t xml:space="preserve"> </w:t>
            </w:r>
            <w:proofErr w:type="spellStart"/>
            <w:r w:rsidRPr="007C1876">
              <w:rPr>
                <w:rFonts w:asciiTheme="majorHAnsi" w:hAnsiTheme="majorHAnsi" w:cstheme="majorHAnsi"/>
                <w:color w:val="000000" w:themeColor="text1"/>
              </w:rPr>
              <w:t>Zikopoulos</w:t>
            </w:r>
            <w:proofErr w:type="spellEnd"/>
            <w:r w:rsidRPr="007C1876">
              <w:rPr>
                <w:rFonts w:asciiTheme="majorHAnsi" w:hAnsiTheme="majorHAnsi" w:cstheme="majorHAnsi"/>
                <w:color w:val="000000" w:themeColor="text1"/>
              </w:rPr>
              <w:t>,</w:t>
            </w:r>
            <w:r w:rsidRPr="007C1876">
              <w:rPr>
                <w:rFonts w:asciiTheme="majorHAnsi" w:hAnsiTheme="majorHAnsi" w:cstheme="majorHAnsi"/>
                <w:color w:val="000000" w:themeColor="text1"/>
              </w:rPr>
              <w:t xml:space="preserve"> </w:t>
            </w:r>
            <w:r w:rsidRPr="007C1876">
              <w:rPr>
                <w:rFonts w:asciiTheme="majorHAnsi" w:hAnsiTheme="majorHAnsi" w:cstheme="majorHAnsi"/>
                <w:color w:val="000000" w:themeColor="text1"/>
              </w:rPr>
              <w:t xml:space="preserve"> E</w:t>
            </w:r>
            <w:r w:rsidRPr="007C1876">
              <w:rPr>
                <w:rFonts w:asciiTheme="majorHAnsi" w:hAnsiTheme="majorHAnsi" w:cstheme="majorHAnsi"/>
                <w:color w:val="000000" w:themeColor="text1"/>
              </w:rPr>
              <w:t xml:space="preserve"> </w:t>
            </w:r>
            <w:proofErr w:type="spellStart"/>
            <w:r w:rsidRPr="007C1876">
              <w:rPr>
                <w:rFonts w:asciiTheme="majorHAnsi" w:hAnsiTheme="majorHAnsi" w:cstheme="majorHAnsi"/>
                <w:color w:val="000000" w:themeColor="text1"/>
              </w:rPr>
              <w:t>Liberopoulos</w:t>
            </w:r>
            <w:proofErr w:type="spellEnd"/>
            <w:r w:rsidRPr="007C1876">
              <w:rPr>
                <w:rFonts w:asciiTheme="majorHAnsi" w:hAnsiTheme="majorHAnsi" w:cstheme="majorHAnsi"/>
                <w:color w:val="000000" w:themeColor="text1"/>
              </w:rPr>
              <w:t xml:space="preserve">.  </w:t>
            </w:r>
            <w:r w:rsidR="00DB2CB5" w:rsidRPr="007C1876">
              <w:rPr>
                <w:rFonts w:asciiTheme="majorHAnsi" w:hAnsiTheme="majorHAnsi" w:cstheme="majorHAnsi"/>
                <w:color w:val="000000" w:themeColor="text1"/>
              </w:rPr>
              <w:t xml:space="preserve">Effects of Serum Estradiol on Proprotein Convertase Subtilisin/Kexin Type 9 Levels and Lipid Profiles in Women Undergoing In Vitro Fertilization </w:t>
            </w:r>
            <w:r w:rsidRPr="007C1876">
              <w:rPr>
                <w:rFonts w:asciiTheme="majorHAnsi" w:hAnsiTheme="majorHAnsi" w:cstheme="majorHAnsi"/>
                <w:color w:val="000000" w:themeColor="text1"/>
              </w:rPr>
              <w:t>Cardiovasc.</w:t>
            </w:r>
            <w:r w:rsidRPr="007C1876">
              <w:rPr>
                <w:rFonts w:asciiTheme="majorHAnsi" w:hAnsiTheme="majorHAnsi" w:cstheme="majorHAnsi"/>
                <w:color w:val="000000" w:themeColor="text1"/>
              </w:rPr>
              <w:t xml:space="preserve"> </w:t>
            </w:r>
            <w:r w:rsidRPr="0048246D">
              <w:rPr>
                <w:rFonts w:asciiTheme="majorHAnsi" w:hAnsiTheme="majorHAnsi" w:cstheme="majorHAnsi"/>
                <w:color w:val="000000" w:themeColor="text1"/>
              </w:rPr>
              <w:t xml:space="preserve">Dev. Dis. </w:t>
            </w:r>
            <w:r w:rsidRPr="0048246D">
              <w:rPr>
                <w:rFonts w:asciiTheme="majorHAnsi" w:hAnsiTheme="majorHAnsi" w:cstheme="majorHAnsi"/>
                <w:b/>
                <w:bCs/>
                <w:color w:val="000000" w:themeColor="text1"/>
              </w:rPr>
              <w:t>2024</w:t>
            </w:r>
            <w:r w:rsidRPr="0048246D">
              <w:rPr>
                <w:rFonts w:asciiTheme="majorHAnsi" w:hAnsiTheme="majorHAnsi" w:cstheme="majorHAnsi"/>
                <w:color w:val="000000" w:themeColor="text1"/>
              </w:rPr>
              <w:t>, 11, 25. https://</w:t>
            </w:r>
            <w:r w:rsidRPr="007C1876">
              <w:rPr>
                <w:rFonts w:asciiTheme="majorHAnsi" w:hAnsiTheme="majorHAnsi" w:cstheme="majorHAnsi"/>
                <w:color w:val="000000" w:themeColor="text1"/>
              </w:rPr>
              <w:t>doi.org/10.3390/jcdd11010025</w:t>
            </w:r>
          </w:p>
          <w:p w14:paraId="4F174BED" w14:textId="1BE5314F" w:rsidR="002201ED" w:rsidRPr="007C1876" w:rsidRDefault="0048246D" w:rsidP="007C1876">
            <w:pPr>
              <w:jc w:val="both"/>
              <w:rPr>
                <w:rFonts w:asciiTheme="majorHAnsi" w:hAnsiTheme="majorHAnsi" w:cstheme="majorHAnsi"/>
              </w:rPr>
            </w:pPr>
            <w:r w:rsidRPr="007C1876">
              <w:rPr>
                <w:rFonts w:asciiTheme="majorHAnsi" w:hAnsiTheme="majorHAnsi" w:cstheme="majorHAnsi"/>
              </w:rPr>
              <w:t>[5]</w:t>
            </w:r>
            <w:r w:rsidR="00DB2CB5" w:rsidRPr="007C1876">
              <w:rPr>
                <w:rFonts w:asciiTheme="majorHAnsi" w:hAnsiTheme="majorHAnsi" w:cstheme="majorHAnsi"/>
              </w:rPr>
              <w:t xml:space="preserve"> </w:t>
            </w:r>
            <w:r w:rsidR="002201ED" w:rsidRPr="007C1876">
              <w:rPr>
                <w:rFonts w:asciiTheme="majorHAnsi" w:hAnsiTheme="majorHAnsi" w:cstheme="majorHAnsi"/>
                <w:b/>
                <w:bCs/>
              </w:rPr>
              <w:t>C. Tellis</w:t>
            </w:r>
            <w:r w:rsidR="002201ED" w:rsidRPr="007C1876">
              <w:rPr>
                <w:rFonts w:asciiTheme="majorHAnsi" w:hAnsiTheme="majorHAnsi" w:cstheme="majorHAnsi"/>
              </w:rPr>
              <w:t xml:space="preserve">, I. </w:t>
            </w:r>
            <w:proofErr w:type="spellStart"/>
            <w:r w:rsidR="002201ED" w:rsidRPr="007C1876">
              <w:rPr>
                <w:rFonts w:asciiTheme="majorHAnsi" w:hAnsiTheme="majorHAnsi" w:cstheme="majorHAnsi"/>
              </w:rPr>
              <w:t>Sarrigeorgiou</w:t>
            </w:r>
            <w:proofErr w:type="spellEnd"/>
            <w:r w:rsidR="002201ED" w:rsidRPr="007C1876">
              <w:rPr>
                <w:rFonts w:asciiTheme="majorHAnsi" w:hAnsiTheme="majorHAnsi" w:cstheme="majorHAnsi"/>
              </w:rPr>
              <w:t xml:space="preserve">, G. </w:t>
            </w:r>
            <w:proofErr w:type="spellStart"/>
            <w:r w:rsidR="002201ED" w:rsidRPr="007C1876">
              <w:rPr>
                <w:rFonts w:asciiTheme="majorHAnsi" w:hAnsiTheme="majorHAnsi" w:cstheme="majorHAnsi"/>
              </w:rPr>
              <w:t>Tsinti</w:t>
            </w:r>
            <w:proofErr w:type="spellEnd"/>
            <w:r w:rsidR="002201ED" w:rsidRPr="007C1876">
              <w:rPr>
                <w:rFonts w:asciiTheme="majorHAnsi" w:hAnsiTheme="majorHAnsi" w:cstheme="majorHAnsi"/>
              </w:rPr>
              <w:t xml:space="preserve">, A. </w:t>
            </w:r>
            <w:proofErr w:type="spellStart"/>
            <w:r w:rsidR="002201ED" w:rsidRPr="007C1876">
              <w:rPr>
                <w:rFonts w:asciiTheme="majorHAnsi" w:hAnsiTheme="majorHAnsi" w:cstheme="majorHAnsi"/>
              </w:rPr>
              <w:t>Patsias</w:t>
            </w:r>
            <w:proofErr w:type="spellEnd"/>
            <w:r w:rsidR="002201ED" w:rsidRPr="007C1876">
              <w:rPr>
                <w:rFonts w:asciiTheme="majorHAnsi" w:hAnsiTheme="majorHAnsi" w:cstheme="majorHAnsi"/>
              </w:rPr>
              <w:t xml:space="preserve">, E. </w:t>
            </w:r>
            <w:proofErr w:type="spellStart"/>
            <w:r w:rsidR="002201ED" w:rsidRPr="007C1876">
              <w:rPr>
                <w:rFonts w:asciiTheme="majorHAnsi" w:hAnsiTheme="majorHAnsi" w:cstheme="majorHAnsi"/>
              </w:rPr>
              <w:t>Fotou</w:t>
            </w:r>
            <w:proofErr w:type="spellEnd"/>
            <w:r w:rsidR="002201ED" w:rsidRPr="007C1876">
              <w:rPr>
                <w:rFonts w:asciiTheme="majorHAnsi" w:hAnsiTheme="majorHAnsi" w:cstheme="majorHAnsi"/>
              </w:rPr>
              <w:t xml:space="preserve">, V. </w:t>
            </w:r>
            <w:proofErr w:type="spellStart"/>
            <w:r w:rsidR="002201ED" w:rsidRPr="007C1876">
              <w:rPr>
                <w:rFonts w:asciiTheme="majorHAnsi" w:hAnsiTheme="majorHAnsi" w:cstheme="majorHAnsi"/>
              </w:rPr>
              <w:t>Moulasioti</w:t>
            </w:r>
            <w:proofErr w:type="spellEnd"/>
            <w:r w:rsidR="002201ED" w:rsidRPr="007C1876">
              <w:rPr>
                <w:rFonts w:asciiTheme="majorHAnsi" w:hAnsiTheme="majorHAnsi" w:cstheme="majorHAnsi"/>
              </w:rPr>
              <w:t xml:space="preserve">, D. Kyriakou, M. </w:t>
            </w:r>
            <w:proofErr w:type="spellStart"/>
            <w:r w:rsidR="002201ED" w:rsidRPr="007C1876">
              <w:rPr>
                <w:rFonts w:asciiTheme="majorHAnsi" w:hAnsiTheme="majorHAnsi" w:cstheme="majorHAnsi"/>
              </w:rPr>
              <w:t>Papadami</w:t>
            </w:r>
            <w:proofErr w:type="spellEnd"/>
            <w:r w:rsidR="002201ED" w:rsidRPr="007C1876">
              <w:rPr>
                <w:rFonts w:asciiTheme="majorHAnsi" w:hAnsiTheme="majorHAnsi" w:cstheme="majorHAnsi"/>
              </w:rPr>
              <w:t xml:space="preserve">, V. </w:t>
            </w:r>
            <w:proofErr w:type="spellStart"/>
            <w:r w:rsidR="002201ED" w:rsidRPr="007C1876">
              <w:rPr>
                <w:rFonts w:asciiTheme="majorHAnsi" w:hAnsiTheme="majorHAnsi" w:cstheme="majorHAnsi"/>
              </w:rPr>
              <w:t>Moussis</w:t>
            </w:r>
            <w:proofErr w:type="spellEnd"/>
            <w:r w:rsidR="002201ED" w:rsidRPr="007C1876">
              <w:rPr>
                <w:rFonts w:asciiTheme="majorHAnsi" w:hAnsiTheme="majorHAnsi" w:cstheme="majorHAnsi"/>
              </w:rPr>
              <w:t xml:space="preserve">, M.E. Boti, V. </w:t>
            </w:r>
            <w:proofErr w:type="spellStart"/>
            <w:r w:rsidR="002201ED" w:rsidRPr="007C1876">
              <w:rPr>
                <w:rFonts w:asciiTheme="majorHAnsi" w:hAnsiTheme="majorHAnsi" w:cstheme="majorHAnsi"/>
              </w:rPr>
              <w:t>Tsiouris</w:t>
            </w:r>
            <w:proofErr w:type="spellEnd"/>
            <w:r w:rsidR="002201ED" w:rsidRPr="007C1876">
              <w:rPr>
                <w:rFonts w:asciiTheme="majorHAnsi" w:hAnsiTheme="majorHAnsi" w:cstheme="majorHAnsi"/>
              </w:rPr>
              <w:t xml:space="preserve">, V. </w:t>
            </w:r>
            <w:proofErr w:type="spellStart"/>
            <w:r w:rsidR="002201ED" w:rsidRPr="007C1876">
              <w:rPr>
                <w:rFonts w:asciiTheme="majorHAnsi" w:hAnsiTheme="majorHAnsi" w:cstheme="majorHAnsi"/>
              </w:rPr>
              <w:t>Tsikaris</w:t>
            </w:r>
            <w:proofErr w:type="spellEnd"/>
            <w:r w:rsidR="002201ED" w:rsidRPr="007C1876">
              <w:rPr>
                <w:rFonts w:asciiTheme="majorHAnsi" w:hAnsiTheme="majorHAnsi" w:cstheme="majorHAnsi"/>
              </w:rPr>
              <w:t xml:space="preserve">, D. </w:t>
            </w:r>
            <w:proofErr w:type="spellStart"/>
            <w:r w:rsidR="002201ED" w:rsidRPr="007C1876">
              <w:rPr>
                <w:rFonts w:asciiTheme="majorHAnsi" w:hAnsiTheme="majorHAnsi" w:cstheme="majorHAnsi"/>
              </w:rPr>
              <w:t>Tsoukatos</w:t>
            </w:r>
            <w:proofErr w:type="spellEnd"/>
            <w:r w:rsidR="002201ED" w:rsidRPr="007C1876">
              <w:rPr>
                <w:rFonts w:asciiTheme="majorHAnsi" w:hAnsiTheme="majorHAnsi" w:cstheme="majorHAnsi"/>
              </w:rPr>
              <w:t xml:space="preserve">, P. </w:t>
            </w:r>
            <w:proofErr w:type="spellStart"/>
            <w:r w:rsidR="002201ED" w:rsidRPr="007C1876">
              <w:rPr>
                <w:rFonts w:asciiTheme="majorHAnsi" w:hAnsiTheme="majorHAnsi" w:cstheme="majorHAnsi"/>
              </w:rPr>
              <w:t>Lymberi</w:t>
            </w:r>
            <w:proofErr w:type="spellEnd"/>
            <w:r w:rsidR="002201ED" w:rsidRPr="007C1876">
              <w:rPr>
                <w:rFonts w:asciiTheme="majorHAnsi" w:hAnsiTheme="majorHAnsi" w:cstheme="majorHAnsi"/>
              </w:rPr>
              <w:t>, Pasture vs. Coop: Biomarker Insights into Free-Range and Conventional Broilers, Animals 14 (2024). https://doi.org/10.3390/ani14213070.</w:t>
            </w:r>
          </w:p>
          <w:p w14:paraId="4BC8A7F3" w14:textId="208FDB79" w:rsidR="002201ED" w:rsidRPr="007C1876" w:rsidRDefault="002201ED" w:rsidP="007C1876">
            <w:pPr>
              <w:jc w:val="both"/>
              <w:rPr>
                <w:rFonts w:asciiTheme="majorHAnsi" w:hAnsiTheme="majorHAnsi" w:cstheme="majorHAnsi"/>
              </w:rPr>
            </w:pPr>
            <w:r w:rsidRPr="007C1876">
              <w:rPr>
                <w:rFonts w:asciiTheme="majorHAnsi" w:hAnsiTheme="majorHAnsi" w:cstheme="majorHAnsi"/>
              </w:rPr>
              <w:t>[</w:t>
            </w:r>
            <w:r w:rsidR="00BC3293" w:rsidRPr="007C1876">
              <w:rPr>
                <w:rFonts w:asciiTheme="majorHAnsi" w:hAnsiTheme="majorHAnsi" w:cstheme="majorHAnsi"/>
              </w:rPr>
              <w:t>6</w:t>
            </w:r>
            <w:r w:rsidRPr="007C1876">
              <w:rPr>
                <w:rFonts w:asciiTheme="majorHAnsi" w:hAnsiTheme="majorHAnsi" w:cstheme="majorHAnsi"/>
              </w:rPr>
              <w:t>]</w:t>
            </w:r>
            <w:r w:rsidRPr="007C1876">
              <w:rPr>
                <w:rFonts w:asciiTheme="majorHAnsi" w:hAnsiTheme="majorHAnsi" w:cstheme="majorHAnsi"/>
              </w:rPr>
              <w:tab/>
              <w:t xml:space="preserve">I.K. </w:t>
            </w:r>
            <w:proofErr w:type="spellStart"/>
            <w:r w:rsidRPr="007C1876">
              <w:rPr>
                <w:rFonts w:asciiTheme="majorHAnsi" w:hAnsiTheme="majorHAnsi" w:cstheme="majorHAnsi"/>
              </w:rPr>
              <w:t>Koutsaliaris</w:t>
            </w:r>
            <w:proofErr w:type="spellEnd"/>
            <w:r w:rsidRPr="007C1876">
              <w:rPr>
                <w:rFonts w:asciiTheme="majorHAnsi" w:hAnsiTheme="majorHAnsi" w:cstheme="majorHAnsi"/>
              </w:rPr>
              <w:t xml:space="preserve">, D. Pantazi, A.N. </w:t>
            </w:r>
            <w:proofErr w:type="spellStart"/>
            <w:r w:rsidRPr="007C1876">
              <w:rPr>
                <w:rFonts w:asciiTheme="majorHAnsi" w:hAnsiTheme="majorHAnsi" w:cstheme="majorHAnsi"/>
              </w:rPr>
              <w:t>Tsouka</w:t>
            </w:r>
            <w:proofErr w:type="spellEnd"/>
            <w:r w:rsidRPr="007C1876">
              <w:rPr>
                <w:rFonts w:asciiTheme="majorHAnsi" w:hAnsiTheme="majorHAnsi" w:cstheme="majorHAnsi"/>
              </w:rPr>
              <w:t xml:space="preserve">, O. Argyropoulou, </w:t>
            </w:r>
            <w:r w:rsidRPr="007C1876">
              <w:rPr>
                <w:rFonts w:asciiTheme="majorHAnsi" w:hAnsiTheme="majorHAnsi" w:cstheme="majorHAnsi"/>
                <w:b/>
                <w:bCs/>
              </w:rPr>
              <w:t>C.C. Tellis</w:t>
            </w:r>
            <w:r w:rsidRPr="007C1876">
              <w:rPr>
                <w:rFonts w:asciiTheme="majorHAnsi" w:hAnsiTheme="majorHAnsi" w:cstheme="majorHAnsi"/>
              </w:rPr>
              <w:t>, A.D. Tselepis, Differential Effect of Omega-3 Fatty Acids on Platelet Inhibition by Antiplatelet Drugs In Vitro, Int J Mol Sci 25 (2024). https://doi.org/10.3390/ijms251810136.</w:t>
            </w:r>
          </w:p>
          <w:p w14:paraId="097AF096" w14:textId="118B87E6" w:rsidR="005A0651" w:rsidRPr="007C1876" w:rsidRDefault="002201ED" w:rsidP="007C1876">
            <w:pPr>
              <w:jc w:val="both"/>
              <w:rPr>
                <w:rFonts w:asciiTheme="majorHAnsi" w:hAnsiTheme="majorHAnsi" w:cstheme="majorHAnsi"/>
              </w:rPr>
            </w:pPr>
            <w:r w:rsidRPr="007C1876">
              <w:rPr>
                <w:rFonts w:asciiTheme="majorHAnsi" w:hAnsiTheme="majorHAnsi" w:cstheme="majorHAnsi"/>
              </w:rPr>
              <w:t>[</w:t>
            </w:r>
            <w:r w:rsidR="00BC3293" w:rsidRPr="007C1876">
              <w:rPr>
                <w:rFonts w:asciiTheme="majorHAnsi" w:hAnsiTheme="majorHAnsi" w:cstheme="majorHAnsi"/>
              </w:rPr>
              <w:t>7</w:t>
            </w:r>
            <w:r w:rsidRPr="007C1876">
              <w:rPr>
                <w:rFonts w:asciiTheme="majorHAnsi" w:hAnsiTheme="majorHAnsi" w:cstheme="majorHAnsi"/>
              </w:rPr>
              <w:t>]</w:t>
            </w:r>
            <w:r w:rsidRPr="007C1876">
              <w:rPr>
                <w:rFonts w:asciiTheme="majorHAnsi" w:hAnsiTheme="majorHAnsi" w:cstheme="majorHAnsi"/>
              </w:rPr>
              <w:tab/>
              <w:t xml:space="preserve">I. </w:t>
            </w:r>
            <w:proofErr w:type="spellStart"/>
            <w:r w:rsidRPr="007C1876">
              <w:rPr>
                <w:rFonts w:asciiTheme="majorHAnsi" w:hAnsiTheme="majorHAnsi" w:cstheme="majorHAnsi"/>
              </w:rPr>
              <w:t>Sarrigeorgiou</w:t>
            </w:r>
            <w:proofErr w:type="spellEnd"/>
            <w:r w:rsidRPr="007C1876">
              <w:rPr>
                <w:rFonts w:asciiTheme="majorHAnsi" w:hAnsiTheme="majorHAnsi" w:cstheme="majorHAnsi"/>
              </w:rPr>
              <w:t xml:space="preserve">, T. </w:t>
            </w:r>
            <w:proofErr w:type="spellStart"/>
            <w:r w:rsidRPr="007C1876">
              <w:rPr>
                <w:rFonts w:asciiTheme="majorHAnsi" w:hAnsiTheme="majorHAnsi" w:cstheme="majorHAnsi"/>
              </w:rPr>
              <w:t>Stivarou</w:t>
            </w:r>
            <w:proofErr w:type="spellEnd"/>
            <w:r w:rsidRPr="007C1876">
              <w:rPr>
                <w:rFonts w:asciiTheme="majorHAnsi" w:hAnsiTheme="majorHAnsi" w:cstheme="majorHAnsi"/>
              </w:rPr>
              <w:t xml:space="preserve">, G. </w:t>
            </w:r>
            <w:proofErr w:type="spellStart"/>
            <w:r w:rsidRPr="007C1876">
              <w:rPr>
                <w:rFonts w:asciiTheme="majorHAnsi" w:hAnsiTheme="majorHAnsi" w:cstheme="majorHAnsi"/>
              </w:rPr>
              <w:t>Tsinti</w:t>
            </w:r>
            <w:proofErr w:type="spellEnd"/>
            <w:r w:rsidRPr="007C1876">
              <w:rPr>
                <w:rFonts w:asciiTheme="majorHAnsi" w:hAnsiTheme="majorHAnsi" w:cstheme="majorHAnsi"/>
              </w:rPr>
              <w:t xml:space="preserve">, A. </w:t>
            </w:r>
            <w:proofErr w:type="spellStart"/>
            <w:r w:rsidRPr="007C1876">
              <w:rPr>
                <w:rFonts w:asciiTheme="majorHAnsi" w:hAnsiTheme="majorHAnsi" w:cstheme="majorHAnsi"/>
              </w:rPr>
              <w:t>Patsias</w:t>
            </w:r>
            <w:proofErr w:type="spellEnd"/>
            <w:r w:rsidRPr="007C1876">
              <w:rPr>
                <w:rFonts w:asciiTheme="majorHAnsi" w:hAnsiTheme="majorHAnsi" w:cstheme="majorHAnsi"/>
              </w:rPr>
              <w:t xml:space="preserve">, E. </w:t>
            </w:r>
            <w:proofErr w:type="spellStart"/>
            <w:r w:rsidRPr="007C1876">
              <w:rPr>
                <w:rFonts w:asciiTheme="majorHAnsi" w:hAnsiTheme="majorHAnsi" w:cstheme="majorHAnsi"/>
              </w:rPr>
              <w:t>Fotou</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Moulasioti</w:t>
            </w:r>
            <w:proofErr w:type="spellEnd"/>
            <w:r w:rsidRPr="007C1876">
              <w:rPr>
                <w:rFonts w:asciiTheme="majorHAnsi" w:hAnsiTheme="majorHAnsi" w:cstheme="majorHAnsi"/>
              </w:rPr>
              <w:t xml:space="preserve">, D. Kyriakou, </w:t>
            </w:r>
            <w:r w:rsidRPr="007C1876">
              <w:rPr>
                <w:rFonts w:asciiTheme="majorHAnsi" w:hAnsiTheme="majorHAnsi" w:cstheme="majorHAnsi"/>
                <w:b/>
                <w:bCs/>
              </w:rPr>
              <w:t>C. Tellis</w:t>
            </w:r>
            <w:r w:rsidRPr="007C1876">
              <w:rPr>
                <w:rFonts w:asciiTheme="majorHAnsi" w:hAnsiTheme="majorHAnsi" w:cstheme="majorHAnsi"/>
              </w:rPr>
              <w:t xml:space="preserve">, M. </w:t>
            </w:r>
            <w:proofErr w:type="spellStart"/>
            <w:r w:rsidRPr="007C1876">
              <w:rPr>
                <w:rFonts w:asciiTheme="majorHAnsi" w:hAnsiTheme="majorHAnsi" w:cstheme="majorHAnsi"/>
              </w:rPr>
              <w:t>Papadami</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Moussis</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Tsiouris</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Tsikaris</w:t>
            </w:r>
            <w:proofErr w:type="spellEnd"/>
            <w:r w:rsidRPr="007C1876">
              <w:rPr>
                <w:rFonts w:asciiTheme="majorHAnsi" w:hAnsiTheme="majorHAnsi" w:cstheme="majorHAnsi"/>
              </w:rPr>
              <w:t xml:space="preserve">, D. </w:t>
            </w:r>
            <w:proofErr w:type="spellStart"/>
            <w:r w:rsidRPr="007C1876">
              <w:rPr>
                <w:rFonts w:asciiTheme="majorHAnsi" w:hAnsiTheme="majorHAnsi" w:cstheme="majorHAnsi"/>
              </w:rPr>
              <w:t>Tsoukatos</w:t>
            </w:r>
            <w:proofErr w:type="spellEnd"/>
            <w:r w:rsidRPr="007C1876">
              <w:rPr>
                <w:rFonts w:asciiTheme="majorHAnsi" w:hAnsiTheme="majorHAnsi" w:cstheme="majorHAnsi"/>
              </w:rPr>
              <w:t xml:space="preserve">, P. </w:t>
            </w:r>
            <w:proofErr w:type="spellStart"/>
            <w:r w:rsidRPr="007C1876">
              <w:rPr>
                <w:rFonts w:asciiTheme="majorHAnsi" w:hAnsiTheme="majorHAnsi" w:cstheme="majorHAnsi"/>
              </w:rPr>
              <w:t>Lymberi</w:t>
            </w:r>
            <w:proofErr w:type="spellEnd"/>
            <w:r w:rsidRPr="007C1876">
              <w:rPr>
                <w:rFonts w:asciiTheme="majorHAnsi" w:hAnsiTheme="majorHAnsi" w:cstheme="majorHAnsi"/>
              </w:rPr>
              <w:t xml:space="preserve">, Levels of Circulating IgM and </w:t>
            </w:r>
            <w:proofErr w:type="spellStart"/>
            <w:r w:rsidRPr="007C1876">
              <w:rPr>
                <w:rFonts w:asciiTheme="majorHAnsi" w:hAnsiTheme="majorHAnsi" w:cstheme="majorHAnsi"/>
              </w:rPr>
              <w:t>IgY</w:t>
            </w:r>
            <w:proofErr w:type="spellEnd"/>
            <w:r w:rsidRPr="007C1876">
              <w:rPr>
                <w:rFonts w:asciiTheme="majorHAnsi" w:hAnsiTheme="majorHAnsi" w:cstheme="majorHAnsi"/>
              </w:rPr>
              <w:t xml:space="preserve"> Natural Antibodies in Broiler Chicks: Association with Genotype and Farming Systems, Biology (Basel) 12 (2023). </w:t>
            </w:r>
            <w:hyperlink r:id="rId13" w:history="1">
              <w:r w:rsidR="0048246D" w:rsidRPr="007C1876">
                <w:rPr>
                  <w:rStyle w:val="-"/>
                  <w:rFonts w:asciiTheme="majorHAnsi" w:hAnsiTheme="majorHAnsi" w:cstheme="majorHAnsi"/>
                </w:rPr>
                <w:t>https://doi.org/10.3390/biology12020304</w:t>
              </w:r>
            </w:hyperlink>
            <w:r w:rsidRPr="007C1876">
              <w:rPr>
                <w:rFonts w:asciiTheme="majorHAnsi" w:hAnsiTheme="majorHAnsi" w:cstheme="majorHAnsi"/>
              </w:rPr>
              <w:t>.</w:t>
            </w:r>
          </w:p>
          <w:p w14:paraId="7BE1BC05" w14:textId="655BE5CB" w:rsidR="005A0651" w:rsidRPr="007C1876" w:rsidRDefault="00D54897" w:rsidP="007C1876">
            <w:pPr>
              <w:jc w:val="both"/>
              <w:rPr>
                <w:rFonts w:asciiTheme="majorHAnsi" w:hAnsiTheme="majorHAnsi" w:cstheme="majorHAnsi"/>
              </w:rPr>
            </w:pPr>
            <w:r w:rsidRPr="007C1876">
              <w:rPr>
                <w:rFonts w:asciiTheme="majorHAnsi" w:hAnsiTheme="majorHAnsi" w:cstheme="majorHAnsi"/>
              </w:rPr>
              <w:t xml:space="preserve">[8] </w:t>
            </w:r>
            <w:r w:rsidR="005A0651" w:rsidRPr="007C1876">
              <w:rPr>
                <w:rFonts w:asciiTheme="majorHAnsi" w:hAnsiTheme="majorHAnsi" w:cstheme="majorHAnsi"/>
              </w:rPr>
              <w:t xml:space="preserve">I </w:t>
            </w:r>
            <w:proofErr w:type="spellStart"/>
            <w:r w:rsidR="005A0651" w:rsidRPr="007C1876">
              <w:rPr>
                <w:rFonts w:asciiTheme="majorHAnsi" w:hAnsiTheme="majorHAnsi" w:cstheme="majorHAnsi"/>
              </w:rPr>
              <w:t>Sarrigeorgiou</w:t>
            </w:r>
            <w:proofErr w:type="spellEnd"/>
            <w:r w:rsidR="005A0651" w:rsidRPr="007C1876">
              <w:rPr>
                <w:rFonts w:asciiTheme="majorHAnsi" w:hAnsiTheme="majorHAnsi" w:cstheme="majorHAnsi"/>
              </w:rPr>
              <w:t xml:space="preserve">, G </w:t>
            </w:r>
            <w:proofErr w:type="spellStart"/>
            <w:r w:rsidR="005A0651" w:rsidRPr="007C1876">
              <w:rPr>
                <w:rFonts w:asciiTheme="majorHAnsi" w:hAnsiTheme="majorHAnsi" w:cstheme="majorHAnsi"/>
              </w:rPr>
              <w:t>Tsinti</w:t>
            </w:r>
            <w:proofErr w:type="spellEnd"/>
            <w:r w:rsidR="005A0651" w:rsidRPr="007C1876">
              <w:rPr>
                <w:rFonts w:asciiTheme="majorHAnsi" w:hAnsiTheme="majorHAnsi" w:cstheme="majorHAnsi"/>
              </w:rPr>
              <w:t xml:space="preserve">, E </w:t>
            </w:r>
            <w:proofErr w:type="spellStart"/>
            <w:r w:rsidR="005A0651" w:rsidRPr="007C1876">
              <w:rPr>
                <w:rFonts w:asciiTheme="majorHAnsi" w:hAnsiTheme="majorHAnsi" w:cstheme="majorHAnsi"/>
              </w:rPr>
              <w:t>Fotou</w:t>
            </w:r>
            <w:proofErr w:type="spellEnd"/>
            <w:r w:rsidR="005A0651" w:rsidRPr="007C1876">
              <w:rPr>
                <w:rFonts w:asciiTheme="majorHAnsi" w:hAnsiTheme="majorHAnsi" w:cstheme="majorHAnsi"/>
              </w:rPr>
              <w:t xml:space="preserve">, V </w:t>
            </w:r>
            <w:proofErr w:type="spellStart"/>
            <w:r w:rsidR="005A0651" w:rsidRPr="007C1876">
              <w:rPr>
                <w:rFonts w:asciiTheme="majorHAnsi" w:hAnsiTheme="majorHAnsi" w:cstheme="majorHAnsi"/>
              </w:rPr>
              <w:t>Moulasioti</w:t>
            </w:r>
            <w:proofErr w:type="spellEnd"/>
            <w:r w:rsidR="005A0651" w:rsidRPr="007C1876">
              <w:rPr>
                <w:rFonts w:asciiTheme="majorHAnsi" w:hAnsiTheme="majorHAnsi" w:cstheme="majorHAnsi"/>
              </w:rPr>
              <w:t xml:space="preserve">, D Kyriakou, </w:t>
            </w:r>
            <w:r w:rsidR="005A0651" w:rsidRPr="007C1876">
              <w:rPr>
                <w:rFonts w:asciiTheme="majorHAnsi" w:hAnsiTheme="majorHAnsi" w:cstheme="majorHAnsi"/>
                <w:b/>
                <w:bCs/>
              </w:rPr>
              <w:t>C Tellis</w:t>
            </w:r>
            <w:r w:rsidR="005A0651" w:rsidRPr="007C1876">
              <w:rPr>
                <w:rFonts w:asciiTheme="majorHAnsi" w:hAnsiTheme="majorHAnsi" w:cstheme="majorHAnsi"/>
              </w:rPr>
              <w:t xml:space="preserve">, Vassilios </w:t>
            </w:r>
            <w:proofErr w:type="spellStart"/>
            <w:r w:rsidR="005A0651" w:rsidRPr="007C1876">
              <w:rPr>
                <w:rFonts w:asciiTheme="majorHAnsi" w:hAnsiTheme="majorHAnsi" w:cstheme="majorHAnsi"/>
              </w:rPr>
              <w:t>Moussis</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 xml:space="preserve">A </w:t>
            </w:r>
            <w:proofErr w:type="spellStart"/>
            <w:r w:rsidR="005A0651" w:rsidRPr="007C1876">
              <w:rPr>
                <w:rFonts w:asciiTheme="majorHAnsi" w:hAnsiTheme="majorHAnsi" w:cstheme="majorHAnsi"/>
              </w:rPr>
              <w:t>Patsias</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 xml:space="preserve">Th </w:t>
            </w:r>
            <w:proofErr w:type="spellStart"/>
            <w:r w:rsidR="005A0651" w:rsidRPr="007C1876">
              <w:rPr>
                <w:rFonts w:asciiTheme="majorHAnsi" w:hAnsiTheme="majorHAnsi" w:cstheme="majorHAnsi"/>
              </w:rPr>
              <w:t>Stivarou</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 xml:space="preserve">V </w:t>
            </w:r>
            <w:proofErr w:type="spellStart"/>
            <w:r w:rsidR="005A0651" w:rsidRPr="007C1876">
              <w:rPr>
                <w:rFonts w:asciiTheme="majorHAnsi" w:hAnsiTheme="majorHAnsi" w:cstheme="majorHAnsi"/>
              </w:rPr>
              <w:t>Tsikaris</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 xml:space="preserve">V </w:t>
            </w:r>
            <w:proofErr w:type="spellStart"/>
            <w:r w:rsidR="005A0651" w:rsidRPr="007C1876">
              <w:rPr>
                <w:rFonts w:asciiTheme="majorHAnsi" w:hAnsiTheme="majorHAnsi" w:cstheme="majorHAnsi"/>
              </w:rPr>
              <w:t>Tsiouris</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 xml:space="preserve">D </w:t>
            </w:r>
            <w:proofErr w:type="spellStart"/>
            <w:r w:rsidR="005A0651" w:rsidRPr="007C1876">
              <w:rPr>
                <w:rFonts w:asciiTheme="majorHAnsi" w:hAnsiTheme="majorHAnsi" w:cstheme="majorHAnsi"/>
              </w:rPr>
              <w:t>Tsoukatos</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 xml:space="preserve">P </w:t>
            </w:r>
            <w:proofErr w:type="spellStart"/>
            <w:r w:rsidR="005A0651" w:rsidRPr="007C1876">
              <w:rPr>
                <w:rFonts w:asciiTheme="majorHAnsi" w:hAnsiTheme="majorHAnsi" w:cstheme="majorHAnsi"/>
              </w:rPr>
              <w:t>Lymberi</w:t>
            </w:r>
            <w:proofErr w:type="spellEnd"/>
            <w:r w:rsidR="005A0651" w:rsidRPr="007C1876">
              <w:rPr>
                <w:rFonts w:asciiTheme="majorHAnsi" w:hAnsiTheme="majorHAnsi" w:cstheme="majorHAnsi"/>
              </w:rPr>
              <w:t xml:space="preserve"> </w:t>
            </w:r>
            <w:r w:rsidR="005A0651" w:rsidRPr="007C1876">
              <w:rPr>
                <w:rFonts w:asciiTheme="majorHAnsi" w:hAnsiTheme="majorHAnsi" w:cstheme="majorHAnsi"/>
              </w:rPr>
              <w:t>ELISA Based Quantification of Chicken Specific Troponin-T Peptide in Skeletal Muscle TCA Extracts</w:t>
            </w:r>
            <w:r w:rsidRPr="007C1876">
              <w:rPr>
                <w:rFonts w:asciiTheme="majorHAnsi" w:hAnsiTheme="majorHAnsi" w:cstheme="majorHAnsi"/>
              </w:rPr>
              <w:t xml:space="preserve"> </w:t>
            </w:r>
            <w:r w:rsidRPr="007C1876">
              <w:rPr>
                <w:rFonts w:asciiTheme="majorHAnsi" w:hAnsiTheme="majorHAnsi" w:cstheme="majorHAnsi"/>
              </w:rPr>
              <w:t>Conference: 36th European Peptide Symposium</w:t>
            </w:r>
            <w:r w:rsidRPr="007C1876">
              <w:rPr>
                <w:rFonts w:asciiTheme="majorHAnsi" w:hAnsiTheme="majorHAnsi" w:cstheme="majorHAnsi"/>
              </w:rPr>
              <w:t xml:space="preserve"> </w:t>
            </w:r>
            <w:r w:rsidR="005A0651" w:rsidRPr="007C1876">
              <w:rPr>
                <w:rFonts w:asciiTheme="majorHAnsi" w:hAnsiTheme="majorHAnsi" w:cstheme="majorHAnsi"/>
              </w:rPr>
              <w:t>2022</w:t>
            </w:r>
            <w:r w:rsidRPr="007C1876">
              <w:rPr>
                <w:rFonts w:asciiTheme="majorHAnsi" w:hAnsiTheme="majorHAnsi" w:cstheme="majorHAnsi"/>
              </w:rPr>
              <w:t>;</w:t>
            </w:r>
            <w:r w:rsidR="005A0651" w:rsidRPr="007C1876">
              <w:rPr>
                <w:rFonts w:asciiTheme="majorHAnsi" w:hAnsiTheme="majorHAnsi" w:cstheme="majorHAnsi"/>
              </w:rPr>
              <w:t xml:space="preserve"> </w:t>
            </w:r>
            <w:r w:rsidR="005A0651" w:rsidRPr="007C1876">
              <w:rPr>
                <w:rFonts w:asciiTheme="majorHAnsi" w:hAnsiTheme="majorHAnsi" w:cstheme="majorHAnsi"/>
              </w:rPr>
              <w:t>DOI:10.17952/36EPS/36EPS.2022.301</w:t>
            </w:r>
            <w:r w:rsidR="005A0651" w:rsidRPr="007C1876">
              <w:rPr>
                <w:rFonts w:asciiTheme="majorHAnsi" w:hAnsiTheme="majorHAnsi" w:cstheme="majorHAnsi"/>
              </w:rPr>
              <w:t xml:space="preserve"> </w:t>
            </w:r>
          </w:p>
          <w:p w14:paraId="4FC3A40C" w14:textId="42E0D7AE" w:rsidR="0048246D" w:rsidRPr="007C1876" w:rsidRDefault="0048246D" w:rsidP="007C1876">
            <w:pPr>
              <w:jc w:val="both"/>
              <w:rPr>
                <w:rFonts w:asciiTheme="majorHAnsi" w:hAnsiTheme="majorHAnsi" w:cstheme="majorHAnsi"/>
              </w:rPr>
            </w:pPr>
            <w:r w:rsidRPr="007C1876">
              <w:rPr>
                <w:rFonts w:asciiTheme="majorHAnsi" w:hAnsiTheme="majorHAnsi" w:cstheme="majorHAnsi"/>
                <w:color w:val="000000" w:themeColor="text1"/>
              </w:rPr>
              <w:t>[</w:t>
            </w:r>
            <w:r w:rsidR="00D54897" w:rsidRPr="007C1876">
              <w:rPr>
                <w:rFonts w:asciiTheme="majorHAnsi" w:hAnsiTheme="majorHAnsi" w:cstheme="majorHAnsi"/>
                <w:color w:val="000000" w:themeColor="text1"/>
              </w:rPr>
              <w:t>9</w:t>
            </w:r>
            <w:r w:rsidRPr="007C1876">
              <w:rPr>
                <w:rFonts w:asciiTheme="majorHAnsi" w:hAnsiTheme="majorHAnsi" w:cstheme="majorHAnsi"/>
                <w:color w:val="000000" w:themeColor="text1"/>
              </w:rPr>
              <w:t xml:space="preserve">] </w:t>
            </w:r>
            <w:r w:rsidRPr="0048246D">
              <w:rPr>
                <w:rFonts w:asciiTheme="majorHAnsi" w:hAnsiTheme="majorHAnsi" w:cstheme="majorHAnsi"/>
              </w:rPr>
              <w:t xml:space="preserve">AD </w:t>
            </w:r>
            <w:proofErr w:type="spellStart"/>
            <w:r w:rsidRPr="0048246D">
              <w:rPr>
                <w:rFonts w:asciiTheme="majorHAnsi" w:hAnsiTheme="majorHAnsi" w:cstheme="majorHAnsi"/>
              </w:rPr>
              <w:t>Tsiailanis</w:t>
            </w:r>
            <w:proofErr w:type="spellEnd"/>
            <w:r w:rsidRPr="0048246D">
              <w:rPr>
                <w:rFonts w:asciiTheme="majorHAnsi" w:hAnsiTheme="majorHAnsi" w:cstheme="majorHAnsi"/>
              </w:rPr>
              <w:t xml:space="preserve">, </w:t>
            </w:r>
            <w:r w:rsidRPr="0048246D">
              <w:rPr>
                <w:rFonts w:asciiTheme="majorHAnsi" w:hAnsiTheme="majorHAnsi" w:cstheme="majorHAnsi"/>
                <w:b/>
                <w:bCs/>
              </w:rPr>
              <w:t>CC</w:t>
            </w:r>
            <w:r w:rsidRPr="007C1876">
              <w:rPr>
                <w:rFonts w:asciiTheme="majorHAnsi" w:hAnsiTheme="majorHAnsi" w:cstheme="majorHAnsi"/>
                <w:b/>
                <w:bCs/>
              </w:rPr>
              <w:t xml:space="preserve"> </w:t>
            </w:r>
            <w:r w:rsidRPr="0048246D">
              <w:rPr>
                <w:rFonts w:asciiTheme="majorHAnsi" w:hAnsiTheme="majorHAnsi" w:cstheme="majorHAnsi"/>
                <w:b/>
                <w:bCs/>
              </w:rPr>
              <w:t>Tellis</w:t>
            </w:r>
            <w:r w:rsidR="00A45D77" w:rsidRPr="007C1876">
              <w:rPr>
                <w:rFonts w:asciiTheme="majorHAnsi" w:hAnsiTheme="majorHAnsi" w:cstheme="majorHAnsi"/>
              </w:rPr>
              <w:t>*</w:t>
            </w:r>
            <w:r w:rsidRPr="0048246D">
              <w:rPr>
                <w:rFonts w:asciiTheme="majorHAnsi" w:hAnsiTheme="majorHAnsi" w:cstheme="majorHAnsi"/>
              </w:rPr>
              <w:t>,</w:t>
            </w:r>
            <w:r w:rsidRPr="007C1876">
              <w:rPr>
                <w:rFonts w:asciiTheme="majorHAnsi" w:hAnsiTheme="majorHAnsi" w:cstheme="majorHAnsi"/>
              </w:rPr>
              <w:t xml:space="preserve"> </w:t>
            </w:r>
            <w:r w:rsidRPr="0048246D">
              <w:rPr>
                <w:rFonts w:asciiTheme="majorHAnsi" w:hAnsiTheme="majorHAnsi" w:cstheme="majorHAnsi"/>
              </w:rPr>
              <w:t xml:space="preserve">P </w:t>
            </w:r>
            <w:proofErr w:type="spellStart"/>
            <w:r w:rsidRPr="0048246D">
              <w:rPr>
                <w:rFonts w:asciiTheme="majorHAnsi" w:hAnsiTheme="majorHAnsi" w:cstheme="majorHAnsi"/>
              </w:rPr>
              <w:t>Papakyriakopoulou</w:t>
            </w:r>
            <w:proofErr w:type="spellEnd"/>
            <w:r w:rsidRPr="0048246D">
              <w:rPr>
                <w:rFonts w:asciiTheme="majorHAnsi" w:hAnsiTheme="majorHAnsi" w:cstheme="majorHAnsi"/>
              </w:rPr>
              <w:t>, AD</w:t>
            </w:r>
            <w:r w:rsidRPr="007C1876">
              <w:rPr>
                <w:rFonts w:asciiTheme="majorHAnsi" w:hAnsiTheme="majorHAnsi" w:cstheme="majorHAnsi"/>
              </w:rPr>
              <w:t xml:space="preserve"> </w:t>
            </w:r>
            <w:proofErr w:type="spellStart"/>
            <w:r w:rsidRPr="0048246D">
              <w:rPr>
                <w:rFonts w:asciiTheme="majorHAnsi" w:hAnsiTheme="majorHAnsi" w:cstheme="majorHAnsi"/>
              </w:rPr>
              <w:t>Kostagianni</w:t>
            </w:r>
            <w:proofErr w:type="spellEnd"/>
            <w:r w:rsidRPr="0048246D">
              <w:rPr>
                <w:rFonts w:asciiTheme="majorHAnsi" w:hAnsiTheme="majorHAnsi" w:cstheme="majorHAnsi"/>
              </w:rPr>
              <w:t xml:space="preserve">, V </w:t>
            </w:r>
            <w:proofErr w:type="spellStart"/>
            <w:r w:rsidRPr="0048246D">
              <w:rPr>
                <w:rFonts w:asciiTheme="majorHAnsi" w:hAnsiTheme="majorHAnsi" w:cstheme="majorHAnsi"/>
              </w:rPr>
              <w:t>Gkalpinos</w:t>
            </w:r>
            <w:proofErr w:type="spellEnd"/>
            <w:r w:rsidRPr="0048246D">
              <w:rPr>
                <w:rFonts w:asciiTheme="majorHAnsi" w:hAnsiTheme="majorHAnsi" w:cstheme="majorHAnsi"/>
              </w:rPr>
              <w:t>,</w:t>
            </w:r>
            <w:r w:rsidRPr="007C1876">
              <w:rPr>
                <w:rFonts w:asciiTheme="majorHAnsi" w:hAnsiTheme="majorHAnsi" w:cstheme="majorHAnsi"/>
              </w:rPr>
              <w:t xml:space="preserve"> </w:t>
            </w:r>
            <w:r w:rsidRPr="0048246D">
              <w:rPr>
                <w:rFonts w:asciiTheme="majorHAnsi" w:hAnsiTheme="majorHAnsi" w:cstheme="majorHAnsi"/>
              </w:rPr>
              <w:t>CM Chatzigiannis</w:t>
            </w:r>
            <w:r w:rsidRPr="007C1876">
              <w:rPr>
                <w:rFonts w:asciiTheme="majorHAnsi" w:hAnsiTheme="majorHAnsi" w:cstheme="majorHAnsi"/>
              </w:rPr>
              <w:t>,</w:t>
            </w:r>
            <w:r w:rsidRPr="0048246D">
              <w:rPr>
                <w:rFonts w:asciiTheme="majorHAnsi" w:hAnsiTheme="majorHAnsi" w:cstheme="majorHAnsi"/>
              </w:rPr>
              <w:t xml:space="preserve"> N </w:t>
            </w:r>
            <w:proofErr w:type="spellStart"/>
            <w:r w:rsidRPr="0048246D">
              <w:rPr>
                <w:rFonts w:asciiTheme="majorHAnsi" w:hAnsiTheme="majorHAnsi" w:cstheme="majorHAnsi"/>
              </w:rPr>
              <w:t>Kostomitsopoulos</w:t>
            </w:r>
            <w:proofErr w:type="spellEnd"/>
            <w:r w:rsidRPr="0048246D">
              <w:rPr>
                <w:rFonts w:asciiTheme="majorHAnsi" w:hAnsiTheme="majorHAnsi" w:cstheme="majorHAnsi"/>
              </w:rPr>
              <w:t xml:space="preserve">, G </w:t>
            </w:r>
            <w:proofErr w:type="spellStart"/>
            <w:r w:rsidRPr="0048246D">
              <w:rPr>
                <w:rFonts w:asciiTheme="majorHAnsi" w:hAnsiTheme="majorHAnsi" w:cstheme="majorHAnsi"/>
              </w:rPr>
              <w:t>Valsami</w:t>
            </w:r>
            <w:proofErr w:type="spellEnd"/>
            <w:r w:rsidRPr="0048246D">
              <w:rPr>
                <w:rFonts w:asciiTheme="majorHAnsi" w:hAnsiTheme="majorHAnsi" w:cstheme="majorHAnsi"/>
              </w:rPr>
              <w:t>,</w:t>
            </w:r>
            <w:r w:rsidRPr="007C1876">
              <w:rPr>
                <w:rFonts w:asciiTheme="majorHAnsi" w:hAnsiTheme="majorHAnsi" w:cstheme="majorHAnsi"/>
              </w:rPr>
              <w:t xml:space="preserve"> </w:t>
            </w:r>
            <w:r w:rsidRPr="0048246D">
              <w:rPr>
                <w:rFonts w:asciiTheme="majorHAnsi" w:hAnsiTheme="majorHAnsi" w:cstheme="majorHAnsi"/>
              </w:rPr>
              <w:t>AD</w:t>
            </w:r>
            <w:r w:rsidRPr="007C1876">
              <w:rPr>
                <w:rFonts w:asciiTheme="majorHAnsi" w:hAnsiTheme="majorHAnsi" w:cstheme="majorHAnsi"/>
              </w:rPr>
              <w:t xml:space="preserve"> </w:t>
            </w:r>
            <w:r w:rsidRPr="0048246D">
              <w:rPr>
                <w:rFonts w:asciiTheme="majorHAnsi" w:hAnsiTheme="majorHAnsi" w:cstheme="majorHAnsi"/>
              </w:rPr>
              <w:t>Tselepis, AG</w:t>
            </w:r>
            <w:r w:rsidRPr="007C1876">
              <w:rPr>
                <w:rFonts w:asciiTheme="majorHAnsi" w:hAnsiTheme="majorHAnsi" w:cstheme="majorHAnsi"/>
              </w:rPr>
              <w:t xml:space="preserve"> </w:t>
            </w:r>
            <w:proofErr w:type="spellStart"/>
            <w:r w:rsidRPr="0048246D">
              <w:rPr>
                <w:rFonts w:asciiTheme="majorHAnsi" w:hAnsiTheme="majorHAnsi" w:cstheme="majorHAnsi"/>
              </w:rPr>
              <w:t>Tzakos</w:t>
            </w:r>
            <w:proofErr w:type="spellEnd"/>
            <w:r w:rsidRPr="007C1876">
              <w:rPr>
                <w:rFonts w:asciiTheme="majorHAnsi" w:hAnsiTheme="majorHAnsi" w:cstheme="majorHAnsi"/>
              </w:rPr>
              <w:t xml:space="preserve">. </w:t>
            </w:r>
            <w:r w:rsidRPr="0048246D">
              <w:rPr>
                <w:rFonts w:asciiTheme="majorHAnsi" w:hAnsiTheme="majorHAnsi" w:cstheme="majorHAnsi"/>
              </w:rPr>
              <w:t>Development of a Novel Apigenin</w:t>
            </w:r>
            <w:r w:rsidRPr="007C1876">
              <w:rPr>
                <w:rFonts w:asciiTheme="majorHAnsi" w:hAnsiTheme="majorHAnsi" w:cstheme="majorHAnsi"/>
              </w:rPr>
              <w:t xml:space="preserve"> </w:t>
            </w:r>
            <w:r w:rsidRPr="0048246D">
              <w:rPr>
                <w:rFonts w:asciiTheme="majorHAnsi" w:hAnsiTheme="majorHAnsi" w:cstheme="majorHAnsi"/>
              </w:rPr>
              <w:t>Dosage form as a Substitute for the</w:t>
            </w:r>
            <w:r w:rsidRPr="007C1876">
              <w:rPr>
                <w:rFonts w:asciiTheme="majorHAnsi" w:hAnsiTheme="majorHAnsi" w:cstheme="majorHAnsi"/>
              </w:rPr>
              <w:t xml:space="preserve"> </w:t>
            </w:r>
            <w:r w:rsidRPr="0048246D">
              <w:rPr>
                <w:rFonts w:asciiTheme="majorHAnsi" w:hAnsiTheme="majorHAnsi" w:cstheme="majorHAnsi"/>
              </w:rPr>
              <w:t>Modern Triple Antithrombotic</w:t>
            </w:r>
            <w:r w:rsidRPr="007C1876">
              <w:rPr>
                <w:rFonts w:asciiTheme="majorHAnsi" w:hAnsiTheme="majorHAnsi" w:cstheme="majorHAnsi"/>
              </w:rPr>
              <w:t xml:space="preserve"> </w:t>
            </w:r>
            <w:r w:rsidRPr="0048246D">
              <w:rPr>
                <w:rFonts w:asciiTheme="majorHAnsi" w:hAnsiTheme="majorHAnsi" w:cstheme="majorHAnsi"/>
              </w:rPr>
              <w:t xml:space="preserve">Regimen. Molecules </w:t>
            </w:r>
            <w:r w:rsidRPr="0048246D">
              <w:rPr>
                <w:rFonts w:asciiTheme="majorHAnsi" w:hAnsiTheme="majorHAnsi" w:cstheme="majorHAnsi"/>
                <w:b/>
                <w:bCs/>
              </w:rPr>
              <w:t>2023</w:t>
            </w:r>
            <w:r w:rsidRPr="0048246D">
              <w:rPr>
                <w:rFonts w:asciiTheme="majorHAnsi" w:hAnsiTheme="majorHAnsi" w:cstheme="majorHAnsi"/>
              </w:rPr>
              <w:t>, 28, 2311.</w:t>
            </w:r>
            <w:r w:rsidRPr="007C1876">
              <w:rPr>
                <w:rFonts w:asciiTheme="majorHAnsi" w:hAnsiTheme="majorHAnsi" w:cstheme="majorHAnsi"/>
              </w:rPr>
              <w:t xml:space="preserve"> </w:t>
            </w:r>
            <w:hyperlink r:id="rId14" w:history="1">
              <w:r w:rsidRPr="0048246D">
                <w:rPr>
                  <w:rStyle w:val="-"/>
                  <w:rFonts w:asciiTheme="majorHAnsi" w:hAnsiTheme="majorHAnsi" w:cstheme="majorHAnsi"/>
                </w:rPr>
                <w:t>https://doi.org/10.3390/</w:t>
              </w:r>
            </w:hyperlink>
            <w:r w:rsidRPr="007C1876">
              <w:rPr>
                <w:rFonts w:asciiTheme="majorHAnsi" w:hAnsiTheme="majorHAnsi" w:cstheme="majorHAnsi"/>
              </w:rPr>
              <w:t xml:space="preserve"> </w:t>
            </w:r>
            <w:r w:rsidRPr="007C1876">
              <w:rPr>
                <w:rFonts w:asciiTheme="majorHAnsi" w:hAnsiTheme="majorHAnsi" w:cstheme="majorHAnsi"/>
              </w:rPr>
              <w:t>molecules28052311</w:t>
            </w:r>
          </w:p>
          <w:p w14:paraId="7C62DED2" w14:textId="0ACC2522" w:rsidR="0048246D" w:rsidRPr="007C1876" w:rsidRDefault="00BC3293" w:rsidP="007C1876">
            <w:pPr>
              <w:jc w:val="both"/>
              <w:rPr>
                <w:rFonts w:asciiTheme="majorHAnsi" w:hAnsiTheme="majorHAnsi" w:cstheme="majorHAnsi"/>
              </w:rPr>
            </w:pPr>
            <w:r w:rsidRPr="007C1876">
              <w:rPr>
                <w:rFonts w:asciiTheme="majorHAnsi" w:hAnsiTheme="majorHAnsi" w:cstheme="majorHAnsi"/>
              </w:rPr>
              <w:t>[</w:t>
            </w:r>
            <w:r w:rsidR="00D54897" w:rsidRPr="007C1876">
              <w:rPr>
                <w:rFonts w:asciiTheme="majorHAnsi" w:hAnsiTheme="majorHAnsi" w:cstheme="majorHAnsi"/>
              </w:rPr>
              <w:t>10</w:t>
            </w:r>
            <w:r w:rsidRPr="007C1876">
              <w:rPr>
                <w:rFonts w:asciiTheme="majorHAnsi" w:hAnsiTheme="majorHAnsi" w:cstheme="majorHAnsi"/>
              </w:rPr>
              <w:t xml:space="preserve">] </w:t>
            </w:r>
            <w:r w:rsidR="0048246D" w:rsidRPr="007C1876">
              <w:rPr>
                <w:rFonts w:asciiTheme="majorHAnsi" w:hAnsiTheme="majorHAnsi" w:cstheme="majorHAnsi"/>
              </w:rPr>
              <w:t xml:space="preserve">H </w:t>
            </w:r>
            <w:proofErr w:type="spellStart"/>
            <w:r w:rsidR="0048246D" w:rsidRPr="007C1876">
              <w:rPr>
                <w:rFonts w:asciiTheme="majorHAnsi" w:hAnsiTheme="majorHAnsi" w:cstheme="majorHAnsi"/>
              </w:rPr>
              <w:t>Triantafyllidi</w:t>
            </w:r>
            <w:proofErr w:type="spellEnd"/>
            <w:r w:rsidR="0048246D" w:rsidRPr="007C1876">
              <w:rPr>
                <w:rFonts w:asciiTheme="majorHAnsi" w:hAnsiTheme="majorHAnsi" w:cstheme="majorHAnsi"/>
              </w:rPr>
              <w:t xml:space="preserve">, D Benas, </w:t>
            </w:r>
            <w:r w:rsidR="0048246D" w:rsidRPr="007C1876">
              <w:rPr>
                <w:rFonts w:asciiTheme="majorHAnsi" w:hAnsiTheme="majorHAnsi" w:cstheme="majorHAnsi"/>
                <w:b/>
                <w:bCs/>
              </w:rPr>
              <w:t>C Tellis</w:t>
            </w:r>
            <w:r w:rsidR="0048246D" w:rsidRPr="007C1876">
              <w:rPr>
                <w:rFonts w:asciiTheme="majorHAnsi" w:hAnsiTheme="majorHAnsi" w:cstheme="majorHAnsi"/>
              </w:rPr>
              <w:t xml:space="preserve">, A Tselepis, E </w:t>
            </w:r>
            <w:proofErr w:type="spellStart"/>
            <w:r w:rsidR="0048246D" w:rsidRPr="007C1876">
              <w:rPr>
                <w:rFonts w:asciiTheme="majorHAnsi" w:hAnsiTheme="majorHAnsi" w:cstheme="majorHAnsi"/>
              </w:rPr>
              <w:t>Iliodromitis</w:t>
            </w:r>
            <w:proofErr w:type="spellEnd"/>
            <w:r w:rsidR="0048246D" w:rsidRPr="007C1876">
              <w:rPr>
                <w:rFonts w:asciiTheme="majorHAnsi" w:hAnsiTheme="majorHAnsi" w:cstheme="majorHAnsi"/>
              </w:rPr>
              <w:t xml:space="preserve"> </w:t>
            </w:r>
            <w:r w:rsidR="0048246D" w:rsidRPr="007C1876">
              <w:rPr>
                <w:rFonts w:asciiTheme="majorHAnsi" w:hAnsiTheme="majorHAnsi" w:cstheme="majorHAnsi"/>
              </w:rPr>
              <w:t>THE PLASMA HDL-SUBFRACTION PROFILE IN HYPERTENSIVE PATIENTS WITH HIGH HDL-CHOLESTEROL LEVELS Journal of Hypertension</w:t>
            </w:r>
            <w:r w:rsidRPr="007C1876">
              <w:rPr>
                <w:rFonts w:asciiTheme="majorHAnsi" w:hAnsiTheme="majorHAnsi" w:cstheme="majorHAnsi"/>
              </w:rPr>
              <w:t>, 2023;</w:t>
            </w:r>
            <w:r w:rsidR="0048246D" w:rsidRPr="007C1876">
              <w:rPr>
                <w:rFonts w:asciiTheme="majorHAnsi" w:hAnsiTheme="majorHAnsi" w:cstheme="majorHAnsi"/>
              </w:rPr>
              <w:t xml:space="preserve"> 41 (Suppl 3), e138-e139</w:t>
            </w:r>
          </w:p>
          <w:p w14:paraId="69139E29" w14:textId="4E6E7EB9" w:rsidR="00BC3293" w:rsidRPr="007C1876" w:rsidRDefault="00BC3293" w:rsidP="007C1876">
            <w:pPr>
              <w:rPr>
                <w:rFonts w:asciiTheme="majorHAnsi" w:hAnsiTheme="majorHAnsi" w:cstheme="majorHAnsi"/>
              </w:rPr>
            </w:pPr>
            <w:r w:rsidRPr="007C1876">
              <w:rPr>
                <w:rFonts w:asciiTheme="majorHAnsi" w:hAnsiTheme="majorHAnsi" w:cstheme="majorHAnsi"/>
              </w:rPr>
              <w:lastRenderedPageBreak/>
              <w:t>[1</w:t>
            </w:r>
            <w:r w:rsidR="00D54897" w:rsidRPr="007C1876">
              <w:rPr>
                <w:rFonts w:asciiTheme="majorHAnsi" w:hAnsiTheme="majorHAnsi" w:cstheme="majorHAnsi"/>
              </w:rPr>
              <w:t>1</w:t>
            </w:r>
            <w:r w:rsidRPr="007C1876">
              <w:rPr>
                <w:rFonts w:asciiTheme="majorHAnsi" w:hAnsiTheme="majorHAnsi" w:cstheme="majorHAnsi"/>
              </w:rPr>
              <w:t xml:space="preserve">] </w:t>
            </w:r>
            <w:hyperlink r:id="rId15" w:history="1">
              <w:r w:rsidRPr="007C1876">
                <w:rPr>
                  <w:rFonts w:asciiTheme="majorHAnsi" w:hAnsiTheme="majorHAnsi" w:cstheme="majorHAnsi"/>
                </w:rPr>
                <w:t xml:space="preserve">D Pantazi, </w:t>
              </w:r>
              <w:r w:rsidRPr="007C1876">
                <w:rPr>
                  <w:rFonts w:asciiTheme="majorHAnsi" w:hAnsiTheme="majorHAnsi" w:cstheme="majorHAnsi"/>
                  <w:b/>
                  <w:bCs/>
                </w:rPr>
                <w:t>C Tellis,</w:t>
              </w:r>
              <w:r w:rsidRPr="007C1876">
                <w:rPr>
                  <w:rFonts w:asciiTheme="majorHAnsi" w:hAnsiTheme="majorHAnsi" w:cstheme="majorHAnsi"/>
                </w:rPr>
                <w:t xml:space="preserve"> AD Tselepis</w:t>
              </w:r>
              <w:r w:rsidRPr="007C1876">
                <w:rPr>
                  <w:rFonts w:asciiTheme="majorHAnsi" w:hAnsiTheme="majorHAnsi" w:cstheme="majorHAnsi"/>
                </w:rPr>
                <w:t xml:space="preserve"> </w:t>
              </w:r>
              <w:r w:rsidRPr="007C1876">
                <w:rPr>
                  <w:rFonts w:asciiTheme="majorHAnsi" w:hAnsiTheme="majorHAnsi" w:cstheme="majorHAnsi"/>
                </w:rPr>
                <w:t>Oxidized</w:t>
              </w:r>
              <w:r w:rsidR="00A45D77" w:rsidRPr="007C1876">
                <w:rPr>
                  <w:rFonts w:asciiTheme="majorHAnsi" w:hAnsiTheme="majorHAnsi" w:cstheme="majorHAnsi"/>
                </w:rPr>
                <w:t xml:space="preserve"> </w:t>
              </w:r>
              <w:r w:rsidRPr="007C1876">
                <w:rPr>
                  <w:rFonts w:asciiTheme="majorHAnsi" w:hAnsiTheme="majorHAnsi" w:cstheme="majorHAnsi"/>
                </w:rPr>
                <w:t>phospholipids and lipoprotein‐associated phospholipase A2</w:t>
              </w:r>
              <w:r w:rsidRPr="007C1876">
                <w:rPr>
                  <w:rFonts w:asciiTheme="majorHAnsi" w:hAnsiTheme="majorHAnsi" w:cstheme="majorHAnsi"/>
                </w:rPr>
                <w:t xml:space="preserve"> </w:t>
              </w:r>
              <w:r w:rsidRPr="007C1876">
                <w:rPr>
                  <w:rFonts w:asciiTheme="majorHAnsi" w:hAnsiTheme="majorHAnsi" w:cstheme="majorHAnsi"/>
                </w:rPr>
                <w:t>(Lp‐PLA2) in atherosclerotic cardiovascular disease: An update</w:t>
              </w:r>
            </w:hyperlink>
            <w:r w:rsidRPr="007C1876">
              <w:rPr>
                <w:rFonts w:asciiTheme="majorHAnsi" w:hAnsiTheme="majorHAnsi" w:cstheme="majorHAnsi"/>
              </w:rPr>
              <w:t xml:space="preserve"> </w:t>
            </w:r>
            <w:proofErr w:type="spellStart"/>
            <w:r w:rsidRPr="007C1876">
              <w:rPr>
                <w:rFonts w:asciiTheme="majorHAnsi" w:hAnsiTheme="majorHAnsi" w:cstheme="majorHAnsi"/>
              </w:rPr>
              <w:t>Biofactors</w:t>
            </w:r>
            <w:proofErr w:type="spellEnd"/>
            <w:r w:rsidRPr="007C1876">
              <w:rPr>
                <w:rFonts w:asciiTheme="majorHAnsi" w:hAnsiTheme="majorHAnsi" w:cstheme="majorHAnsi"/>
              </w:rPr>
              <w:t xml:space="preserve">. 2022;48(6):1257-1270. </w:t>
            </w:r>
            <w:proofErr w:type="spellStart"/>
            <w:r w:rsidRPr="007C1876">
              <w:rPr>
                <w:rFonts w:asciiTheme="majorHAnsi" w:hAnsiTheme="majorHAnsi" w:cstheme="majorHAnsi"/>
              </w:rPr>
              <w:t>doi</w:t>
            </w:r>
            <w:proofErr w:type="spellEnd"/>
            <w:r w:rsidRPr="007C1876">
              <w:rPr>
                <w:rFonts w:asciiTheme="majorHAnsi" w:hAnsiTheme="majorHAnsi" w:cstheme="majorHAnsi"/>
              </w:rPr>
              <w:t>: 10.1002/biof.1890</w:t>
            </w:r>
          </w:p>
          <w:p w14:paraId="0BB3C33E" w14:textId="27E95898" w:rsidR="002201ED" w:rsidRPr="007C1876" w:rsidRDefault="002201ED" w:rsidP="007C1876">
            <w:pPr>
              <w:jc w:val="both"/>
              <w:rPr>
                <w:rFonts w:asciiTheme="majorHAnsi" w:hAnsiTheme="majorHAnsi" w:cstheme="majorHAnsi"/>
              </w:rPr>
            </w:pPr>
            <w:r w:rsidRPr="007C1876">
              <w:rPr>
                <w:rFonts w:asciiTheme="majorHAnsi" w:hAnsiTheme="majorHAnsi" w:cstheme="majorHAnsi"/>
              </w:rPr>
              <w:t>[</w:t>
            </w:r>
            <w:r w:rsidR="00BC3293" w:rsidRPr="007C1876">
              <w:rPr>
                <w:rFonts w:asciiTheme="majorHAnsi" w:hAnsiTheme="majorHAnsi" w:cstheme="majorHAnsi"/>
              </w:rPr>
              <w:t>1</w:t>
            </w:r>
            <w:r w:rsidR="00D54897" w:rsidRPr="007C1876">
              <w:rPr>
                <w:rFonts w:asciiTheme="majorHAnsi" w:hAnsiTheme="majorHAnsi" w:cstheme="majorHAnsi"/>
              </w:rPr>
              <w:t>2</w:t>
            </w:r>
            <w:r w:rsidRPr="007C1876">
              <w:rPr>
                <w:rFonts w:asciiTheme="majorHAnsi" w:hAnsiTheme="majorHAnsi" w:cstheme="majorHAnsi"/>
              </w:rPr>
              <w:t>]</w:t>
            </w:r>
            <w:r w:rsidR="00A45D77" w:rsidRPr="007C1876">
              <w:rPr>
                <w:rFonts w:asciiTheme="majorHAnsi" w:hAnsiTheme="majorHAnsi" w:cstheme="majorHAnsi"/>
              </w:rPr>
              <w:t xml:space="preserve"> </w:t>
            </w:r>
            <w:r w:rsidRPr="007C1876">
              <w:rPr>
                <w:rFonts w:asciiTheme="majorHAnsi" w:hAnsiTheme="majorHAnsi" w:cstheme="majorHAnsi"/>
              </w:rPr>
              <w:t>I. D</w:t>
            </w:r>
            <w:proofErr w:type="spellStart"/>
            <w:r w:rsidRPr="007C1876">
              <w:rPr>
                <w:rFonts w:asciiTheme="majorHAnsi" w:hAnsiTheme="majorHAnsi" w:cstheme="majorHAnsi"/>
              </w:rPr>
              <w:t>afnis</w:t>
            </w:r>
            <w:proofErr w:type="spellEnd"/>
            <w:r w:rsidRPr="007C1876">
              <w:rPr>
                <w:rFonts w:asciiTheme="majorHAnsi" w:hAnsiTheme="majorHAnsi" w:cstheme="majorHAnsi"/>
              </w:rPr>
              <w:t xml:space="preserve">, A.N. </w:t>
            </w:r>
            <w:proofErr w:type="spellStart"/>
            <w:r w:rsidRPr="007C1876">
              <w:rPr>
                <w:rFonts w:asciiTheme="majorHAnsi" w:hAnsiTheme="majorHAnsi" w:cstheme="majorHAnsi"/>
              </w:rPr>
              <w:t>Tsouka</w:t>
            </w:r>
            <w:proofErr w:type="spellEnd"/>
            <w:r w:rsidRPr="007C1876">
              <w:rPr>
                <w:rFonts w:asciiTheme="majorHAnsi" w:hAnsiTheme="majorHAnsi" w:cstheme="majorHAnsi"/>
              </w:rPr>
              <w:t xml:space="preserve">, C. </w:t>
            </w:r>
            <w:proofErr w:type="spellStart"/>
            <w:r w:rsidRPr="007C1876">
              <w:rPr>
                <w:rFonts w:asciiTheme="majorHAnsi" w:hAnsiTheme="majorHAnsi" w:cstheme="majorHAnsi"/>
              </w:rPr>
              <w:t>Gkolfinopoulou</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A. Chroni, A.D. Tselepis, PCSK9 is minimally associated with HDL but impairs the anti-atherosclerotic HDL effects on endothelial cell activation, J Lipid Res 63 (2022). https://doi.org/10.1016/j.jlr.2022.100272.</w:t>
            </w:r>
          </w:p>
          <w:p w14:paraId="0A55DA19" w14:textId="02D2EDE8" w:rsidR="002201ED" w:rsidRPr="007C1876" w:rsidRDefault="002201ED" w:rsidP="007C1876">
            <w:pPr>
              <w:jc w:val="both"/>
              <w:rPr>
                <w:rFonts w:asciiTheme="majorHAnsi" w:hAnsiTheme="majorHAnsi" w:cstheme="majorHAnsi"/>
              </w:rPr>
            </w:pPr>
            <w:r w:rsidRPr="007C1876">
              <w:rPr>
                <w:rFonts w:asciiTheme="majorHAnsi" w:hAnsiTheme="majorHAnsi" w:cstheme="majorHAnsi"/>
              </w:rPr>
              <w:t>[</w:t>
            </w:r>
            <w:r w:rsidR="00BC3293" w:rsidRPr="007C1876">
              <w:rPr>
                <w:rFonts w:asciiTheme="majorHAnsi" w:hAnsiTheme="majorHAnsi" w:cstheme="majorHAnsi"/>
              </w:rPr>
              <w:t>1</w:t>
            </w:r>
            <w:r w:rsidR="00D54897" w:rsidRPr="007C1876">
              <w:rPr>
                <w:rFonts w:asciiTheme="majorHAnsi" w:hAnsiTheme="majorHAnsi" w:cstheme="majorHAnsi"/>
              </w:rPr>
              <w:t>3</w:t>
            </w:r>
            <w:r w:rsidRPr="007C1876">
              <w:rPr>
                <w:rFonts w:asciiTheme="majorHAnsi" w:hAnsiTheme="majorHAnsi" w:cstheme="majorHAnsi"/>
              </w:rPr>
              <w:t>]</w:t>
            </w:r>
            <w:r w:rsidR="00A45D77" w:rsidRPr="007C1876">
              <w:rPr>
                <w:rFonts w:asciiTheme="majorHAnsi" w:hAnsiTheme="majorHAnsi" w:cstheme="majorHAnsi"/>
              </w:rPr>
              <w:t xml:space="preserve"> </w:t>
            </w:r>
            <w:r w:rsidRPr="007C1876">
              <w:rPr>
                <w:rFonts w:asciiTheme="majorHAnsi" w:hAnsiTheme="majorHAnsi" w:cstheme="majorHAnsi"/>
              </w:rPr>
              <w:t xml:space="preserve">G. Pappas-Gogos, K. </w:t>
            </w:r>
            <w:proofErr w:type="spellStart"/>
            <w:r w:rsidRPr="007C1876">
              <w:rPr>
                <w:rFonts w:asciiTheme="majorHAnsi" w:hAnsiTheme="majorHAnsi" w:cstheme="majorHAnsi"/>
              </w:rPr>
              <w:t>Tepelenis</w:t>
            </w:r>
            <w:proofErr w:type="spellEnd"/>
            <w:r w:rsidRPr="007C1876">
              <w:rPr>
                <w:rFonts w:asciiTheme="majorHAnsi" w:hAnsiTheme="majorHAnsi" w:cstheme="majorHAnsi"/>
              </w:rPr>
              <w:t xml:space="preserve">, A. </w:t>
            </w:r>
            <w:proofErr w:type="spellStart"/>
            <w:r w:rsidRPr="007C1876">
              <w:rPr>
                <w:rFonts w:asciiTheme="majorHAnsi" w:hAnsiTheme="majorHAnsi" w:cstheme="majorHAnsi"/>
              </w:rPr>
              <w:t>Goussia</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F. </w:t>
            </w:r>
            <w:proofErr w:type="spellStart"/>
            <w:r w:rsidRPr="007C1876">
              <w:rPr>
                <w:rFonts w:asciiTheme="majorHAnsi" w:hAnsiTheme="majorHAnsi" w:cstheme="majorHAnsi"/>
              </w:rPr>
              <w:t>Fousekis</w:t>
            </w:r>
            <w:proofErr w:type="spellEnd"/>
            <w:r w:rsidRPr="007C1876">
              <w:rPr>
                <w:rFonts w:asciiTheme="majorHAnsi" w:hAnsiTheme="majorHAnsi" w:cstheme="majorHAnsi"/>
              </w:rPr>
              <w:t xml:space="preserve">, G.K. </w:t>
            </w:r>
            <w:proofErr w:type="spellStart"/>
            <w:r w:rsidRPr="007C1876">
              <w:rPr>
                <w:rFonts w:asciiTheme="majorHAnsi" w:hAnsiTheme="majorHAnsi" w:cstheme="majorHAnsi"/>
              </w:rPr>
              <w:t>Glantzounis</w:t>
            </w:r>
            <w:proofErr w:type="spellEnd"/>
            <w:r w:rsidRPr="007C1876">
              <w:rPr>
                <w:rFonts w:asciiTheme="majorHAnsi" w:hAnsiTheme="majorHAnsi" w:cstheme="majorHAnsi"/>
              </w:rPr>
              <w:t xml:space="preserve">, K. Vlachos, Plasma VEGF and Leptin Values in Patients </w:t>
            </w:r>
            <w:proofErr w:type="gramStart"/>
            <w:r w:rsidRPr="007C1876">
              <w:rPr>
                <w:rFonts w:asciiTheme="majorHAnsi" w:hAnsiTheme="majorHAnsi" w:cstheme="majorHAnsi"/>
              </w:rPr>
              <w:t>With</w:t>
            </w:r>
            <w:proofErr w:type="gramEnd"/>
            <w:r w:rsidRPr="007C1876">
              <w:rPr>
                <w:rFonts w:asciiTheme="majorHAnsi" w:hAnsiTheme="majorHAnsi" w:cstheme="majorHAnsi"/>
              </w:rPr>
              <w:t xml:space="preserve"> Gastric Intestinal Metaplasia and Metabolic Syndrome, Front Oncol 12 (2022). https://doi.org/10.3389/fonc.2022.905168.</w:t>
            </w:r>
          </w:p>
          <w:p w14:paraId="1A9CA9E1" w14:textId="70FD90D4" w:rsidR="002201ED" w:rsidRPr="007C1876" w:rsidRDefault="002201ED" w:rsidP="007C1876">
            <w:pPr>
              <w:jc w:val="both"/>
              <w:rPr>
                <w:rFonts w:asciiTheme="majorHAnsi" w:hAnsiTheme="majorHAnsi" w:cstheme="majorHAnsi"/>
              </w:rPr>
            </w:pPr>
            <w:r w:rsidRPr="007C1876">
              <w:rPr>
                <w:rFonts w:asciiTheme="majorHAnsi" w:hAnsiTheme="majorHAnsi" w:cstheme="majorHAnsi"/>
              </w:rPr>
              <w:t>[</w:t>
            </w:r>
            <w:r w:rsidR="00BC3293" w:rsidRPr="007C1876">
              <w:rPr>
                <w:rFonts w:asciiTheme="majorHAnsi" w:hAnsiTheme="majorHAnsi" w:cstheme="majorHAnsi"/>
              </w:rPr>
              <w:t>1</w:t>
            </w:r>
            <w:r w:rsidR="00D54897" w:rsidRPr="007C1876">
              <w:rPr>
                <w:rFonts w:asciiTheme="majorHAnsi" w:hAnsiTheme="majorHAnsi" w:cstheme="majorHAnsi"/>
              </w:rPr>
              <w:t>4</w:t>
            </w:r>
            <w:r w:rsidRPr="007C1876">
              <w:rPr>
                <w:rFonts w:asciiTheme="majorHAnsi" w:hAnsiTheme="majorHAnsi" w:cstheme="majorHAnsi"/>
              </w:rPr>
              <w:t>]</w:t>
            </w:r>
            <w:r w:rsidRPr="007C1876">
              <w:rPr>
                <w:rFonts w:asciiTheme="majorHAnsi" w:hAnsiTheme="majorHAnsi" w:cstheme="majorHAnsi"/>
              </w:rPr>
              <w:tab/>
              <w:t xml:space="preserve">G. Pappas-Gogos,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b/>
                <w:bCs/>
              </w:rPr>
              <w:t>,</w:t>
            </w:r>
            <w:r w:rsidRPr="007C1876">
              <w:rPr>
                <w:rFonts w:asciiTheme="majorHAnsi" w:hAnsiTheme="majorHAnsi" w:cstheme="majorHAnsi"/>
              </w:rPr>
              <w:t xml:space="preserve"> K. </w:t>
            </w:r>
            <w:proofErr w:type="spellStart"/>
            <w:r w:rsidRPr="007C1876">
              <w:rPr>
                <w:rFonts w:asciiTheme="majorHAnsi" w:hAnsiTheme="majorHAnsi" w:cstheme="majorHAnsi"/>
              </w:rPr>
              <w:t>Tepelenis</w:t>
            </w:r>
            <w:proofErr w:type="spellEnd"/>
            <w:r w:rsidRPr="007C1876">
              <w:rPr>
                <w:rFonts w:asciiTheme="majorHAnsi" w:hAnsiTheme="majorHAnsi" w:cstheme="majorHAnsi"/>
              </w:rPr>
              <w:t xml:space="preserve">, K. Vlachos, E. </w:t>
            </w:r>
            <w:proofErr w:type="spellStart"/>
            <w:r w:rsidRPr="007C1876">
              <w:rPr>
                <w:rFonts w:asciiTheme="majorHAnsi" w:hAnsiTheme="majorHAnsi" w:cstheme="majorHAnsi"/>
              </w:rPr>
              <w:t>Chrysos</w:t>
            </w:r>
            <w:proofErr w:type="spellEnd"/>
            <w:r w:rsidRPr="007C1876">
              <w:rPr>
                <w:rFonts w:asciiTheme="majorHAnsi" w:hAnsiTheme="majorHAnsi" w:cstheme="majorHAnsi"/>
              </w:rPr>
              <w:t xml:space="preserve">, A.D. Tselepis, G.K. </w:t>
            </w:r>
            <w:proofErr w:type="spellStart"/>
            <w:r w:rsidRPr="007C1876">
              <w:rPr>
                <w:rFonts w:asciiTheme="majorHAnsi" w:hAnsiTheme="majorHAnsi" w:cstheme="majorHAnsi"/>
              </w:rPr>
              <w:t>Glantzounis</w:t>
            </w:r>
            <w:proofErr w:type="spellEnd"/>
            <w:r w:rsidRPr="007C1876">
              <w:rPr>
                <w:rFonts w:asciiTheme="majorHAnsi" w:hAnsiTheme="majorHAnsi" w:cstheme="majorHAnsi"/>
              </w:rPr>
              <w:t>, Urine 8-Hydroxyguanine (8-OHG) in Patients Undergoing Surgery for Colorectal Cancer, Journal of Investigative Surgery 35 (2022) 591–597. https://doi.org/10.1080/08941939.2021.1904466.</w:t>
            </w:r>
          </w:p>
          <w:p w14:paraId="072DEA71" w14:textId="4AAA1405" w:rsidR="002201ED" w:rsidRPr="007C1876" w:rsidRDefault="002201ED" w:rsidP="007C1876">
            <w:pPr>
              <w:jc w:val="both"/>
              <w:rPr>
                <w:rFonts w:asciiTheme="majorHAnsi" w:hAnsiTheme="majorHAnsi" w:cstheme="majorHAnsi"/>
              </w:rPr>
            </w:pPr>
            <w:r w:rsidRPr="007C1876">
              <w:rPr>
                <w:rFonts w:asciiTheme="majorHAnsi" w:hAnsiTheme="majorHAnsi" w:cstheme="majorHAnsi"/>
              </w:rPr>
              <w:t>[</w:t>
            </w:r>
            <w:r w:rsidR="001D5135" w:rsidRPr="007C1876">
              <w:rPr>
                <w:rFonts w:asciiTheme="majorHAnsi" w:hAnsiTheme="majorHAnsi" w:cstheme="majorHAnsi"/>
              </w:rPr>
              <w:t>1</w:t>
            </w:r>
            <w:r w:rsidR="00D54897" w:rsidRPr="007C1876">
              <w:rPr>
                <w:rFonts w:asciiTheme="majorHAnsi" w:hAnsiTheme="majorHAnsi" w:cstheme="majorHAnsi"/>
              </w:rPr>
              <w:t>5</w:t>
            </w:r>
            <w:r w:rsidRPr="007C1876">
              <w:rPr>
                <w:rFonts w:asciiTheme="majorHAnsi" w:hAnsiTheme="majorHAnsi" w:cstheme="majorHAnsi"/>
              </w:rPr>
              <w:t>]</w:t>
            </w:r>
            <w:r w:rsidRPr="007C1876">
              <w:rPr>
                <w:rFonts w:asciiTheme="majorHAnsi" w:hAnsiTheme="majorHAnsi" w:cstheme="majorHAnsi"/>
              </w:rPr>
              <w:tab/>
              <w:t xml:space="preserve">E. </w:t>
            </w:r>
            <w:proofErr w:type="spellStart"/>
            <w:r w:rsidRPr="007C1876">
              <w:rPr>
                <w:rFonts w:asciiTheme="majorHAnsi" w:hAnsiTheme="majorHAnsi" w:cstheme="majorHAnsi"/>
              </w:rPr>
              <w:t>Dounousi</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00A45D77" w:rsidRPr="007C1876">
              <w:rPr>
                <w:rFonts w:asciiTheme="majorHAnsi" w:hAnsiTheme="majorHAnsi" w:cstheme="majorHAnsi"/>
                <w:b/>
                <w:bCs/>
              </w:rPr>
              <w:t>*</w:t>
            </w:r>
            <w:r w:rsidRPr="007C1876">
              <w:rPr>
                <w:rFonts w:asciiTheme="majorHAnsi" w:hAnsiTheme="majorHAnsi" w:cstheme="majorHAnsi"/>
                <w:b/>
                <w:bCs/>
              </w:rPr>
              <w:t>,</w:t>
            </w:r>
            <w:r w:rsidRPr="007C1876">
              <w:rPr>
                <w:rFonts w:asciiTheme="majorHAnsi" w:hAnsiTheme="majorHAnsi" w:cstheme="majorHAnsi"/>
              </w:rPr>
              <w:t xml:space="preserve"> P. </w:t>
            </w:r>
            <w:proofErr w:type="spellStart"/>
            <w:r w:rsidRPr="007C1876">
              <w:rPr>
                <w:rFonts w:asciiTheme="majorHAnsi" w:hAnsiTheme="majorHAnsi" w:cstheme="majorHAnsi"/>
              </w:rPr>
              <w:t>Pavlakou</w:t>
            </w:r>
            <w:proofErr w:type="spellEnd"/>
            <w:r w:rsidRPr="007C1876">
              <w:rPr>
                <w:rFonts w:asciiTheme="majorHAnsi" w:hAnsiTheme="majorHAnsi" w:cstheme="majorHAnsi"/>
              </w:rPr>
              <w:t xml:space="preserve">, A. Duni, V. Liakopoulos, P.B. Mark, A. Papagianni, A.D. Tselepis, Association between PCSK9 Levels and Markers of Inflammation, Oxidative Stress, and Endothelial Dysfunction in a Population of </w:t>
            </w:r>
            <w:proofErr w:type="spellStart"/>
            <w:r w:rsidRPr="007C1876">
              <w:rPr>
                <w:rFonts w:asciiTheme="majorHAnsi" w:hAnsiTheme="majorHAnsi" w:cstheme="majorHAnsi"/>
              </w:rPr>
              <w:t>Nondialysis</w:t>
            </w:r>
            <w:proofErr w:type="spellEnd"/>
            <w:r w:rsidRPr="007C1876">
              <w:rPr>
                <w:rFonts w:asciiTheme="majorHAnsi" w:hAnsiTheme="majorHAnsi" w:cstheme="majorHAnsi"/>
              </w:rPr>
              <w:t xml:space="preserve"> Chronic Kidney Disease Patients, Oxid Med Cell </w:t>
            </w:r>
            <w:proofErr w:type="spellStart"/>
            <w:r w:rsidRPr="007C1876">
              <w:rPr>
                <w:rFonts w:asciiTheme="majorHAnsi" w:hAnsiTheme="majorHAnsi" w:cstheme="majorHAnsi"/>
              </w:rPr>
              <w:t>Longev</w:t>
            </w:r>
            <w:proofErr w:type="spellEnd"/>
            <w:r w:rsidRPr="007C1876">
              <w:rPr>
                <w:rFonts w:asciiTheme="majorHAnsi" w:hAnsiTheme="majorHAnsi" w:cstheme="majorHAnsi"/>
              </w:rPr>
              <w:t xml:space="preserve"> 2021 (2021). https://doi.org/10.1155/2021/6677012.</w:t>
            </w:r>
          </w:p>
          <w:p w14:paraId="7867EBA4" w14:textId="3CD1914E" w:rsidR="002201ED" w:rsidRPr="007C1876" w:rsidRDefault="002201ED" w:rsidP="007C1876">
            <w:pPr>
              <w:jc w:val="both"/>
              <w:rPr>
                <w:rFonts w:asciiTheme="majorHAnsi" w:hAnsiTheme="majorHAnsi" w:cstheme="majorHAnsi"/>
              </w:rPr>
            </w:pPr>
            <w:r w:rsidRPr="007C1876">
              <w:rPr>
                <w:rFonts w:asciiTheme="majorHAnsi" w:hAnsiTheme="majorHAnsi" w:cstheme="majorHAnsi"/>
              </w:rPr>
              <w:t>[</w:t>
            </w:r>
            <w:r w:rsidR="00DB2CB5" w:rsidRPr="007C1876">
              <w:rPr>
                <w:rFonts w:asciiTheme="majorHAnsi" w:hAnsiTheme="majorHAnsi" w:cstheme="majorHAnsi"/>
              </w:rPr>
              <w:t>1</w:t>
            </w:r>
            <w:r w:rsidR="00D54897" w:rsidRPr="007C1876">
              <w:rPr>
                <w:rFonts w:asciiTheme="majorHAnsi" w:hAnsiTheme="majorHAnsi" w:cstheme="majorHAnsi"/>
              </w:rPr>
              <w:t>6</w:t>
            </w:r>
            <w:r w:rsidRPr="007C1876">
              <w:rPr>
                <w:rFonts w:asciiTheme="majorHAnsi" w:hAnsiTheme="majorHAnsi" w:cstheme="majorHAnsi"/>
              </w:rPr>
              <w:t>]</w:t>
            </w:r>
            <w:r w:rsidRPr="007C1876">
              <w:rPr>
                <w:rFonts w:asciiTheme="majorHAnsi" w:hAnsiTheme="majorHAnsi" w:cstheme="majorHAnsi"/>
              </w:rPr>
              <w:tab/>
              <w:t xml:space="preserve">E. </w:t>
            </w:r>
            <w:proofErr w:type="spellStart"/>
            <w:r w:rsidRPr="007C1876">
              <w:rPr>
                <w:rFonts w:asciiTheme="majorHAnsi" w:hAnsiTheme="majorHAnsi" w:cstheme="majorHAnsi"/>
              </w:rPr>
              <w:t>Fotou</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Moulasioti</w:t>
            </w:r>
            <w:proofErr w:type="spellEnd"/>
            <w:r w:rsidRPr="007C1876">
              <w:rPr>
                <w:rFonts w:asciiTheme="majorHAnsi" w:hAnsiTheme="majorHAnsi" w:cstheme="majorHAnsi"/>
              </w:rPr>
              <w:t xml:space="preserve">, I. Angelis, V. </w:t>
            </w:r>
            <w:proofErr w:type="spellStart"/>
            <w:r w:rsidRPr="007C1876">
              <w:rPr>
                <w:rFonts w:asciiTheme="majorHAnsi" w:hAnsiTheme="majorHAnsi" w:cstheme="majorHAnsi"/>
              </w:rPr>
              <w:t>Tsiouris</w:t>
            </w:r>
            <w:proofErr w:type="spellEnd"/>
            <w:r w:rsidRPr="007C1876">
              <w:rPr>
                <w:rFonts w:asciiTheme="majorHAnsi" w:hAnsiTheme="majorHAnsi" w:cstheme="majorHAnsi"/>
              </w:rPr>
              <w:t xml:space="preserve">, A. </w:t>
            </w:r>
            <w:proofErr w:type="spellStart"/>
            <w:r w:rsidRPr="007C1876">
              <w:rPr>
                <w:rFonts w:asciiTheme="majorHAnsi" w:hAnsiTheme="majorHAnsi" w:cstheme="majorHAnsi"/>
              </w:rPr>
              <w:t>Patsias</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V. </w:t>
            </w:r>
            <w:proofErr w:type="spellStart"/>
            <w:r w:rsidRPr="007C1876">
              <w:rPr>
                <w:rFonts w:asciiTheme="majorHAnsi" w:hAnsiTheme="majorHAnsi" w:cstheme="majorHAnsi"/>
              </w:rPr>
              <w:t>Moussis</w:t>
            </w:r>
            <w:proofErr w:type="spellEnd"/>
            <w:r w:rsidRPr="007C1876">
              <w:rPr>
                <w:rFonts w:asciiTheme="majorHAnsi" w:hAnsiTheme="majorHAnsi" w:cstheme="majorHAnsi"/>
              </w:rPr>
              <w:t xml:space="preserve">, M.E. Boti, D. </w:t>
            </w:r>
            <w:proofErr w:type="spellStart"/>
            <w:r w:rsidRPr="007C1876">
              <w:rPr>
                <w:rFonts w:asciiTheme="majorHAnsi" w:hAnsiTheme="majorHAnsi" w:cstheme="majorHAnsi"/>
              </w:rPr>
              <w:t>Tsoukatos</w:t>
            </w:r>
            <w:proofErr w:type="spellEnd"/>
            <w:r w:rsidRPr="007C1876">
              <w:rPr>
                <w:rFonts w:asciiTheme="majorHAnsi" w:hAnsiTheme="majorHAnsi" w:cstheme="majorHAnsi"/>
              </w:rPr>
              <w:t xml:space="preserve">, Influence of dietary olive paste flour on the performance and oxidative stress in chickens raised in field conditions, Journal of the Hellenic Veterinary Medical Society 72 (2021) 3239–3248. </w:t>
            </w:r>
            <w:hyperlink r:id="rId16" w:history="1">
              <w:r w:rsidRPr="007C1876">
                <w:rPr>
                  <w:rStyle w:val="-"/>
                  <w:rFonts w:asciiTheme="majorHAnsi" w:hAnsiTheme="majorHAnsi" w:cstheme="majorHAnsi"/>
                </w:rPr>
                <w:t>https://doi.org/10.12681/JHVMS.28520</w:t>
              </w:r>
            </w:hyperlink>
            <w:r w:rsidRPr="007C1876">
              <w:rPr>
                <w:rFonts w:asciiTheme="majorHAnsi" w:hAnsiTheme="majorHAnsi" w:cstheme="majorHAnsi"/>
              </w:rPr>
              <w:t>.</w:t>
            </w:r>
          </w:p>
          <w:p w14:paraId="6DFD0AC0" w14:textId="40DD7654"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Pr="007C1876">
              <w:rPr>
                <w:rFonts w:asciiTheme="majorHAnsi" w:hAnsiTheme="majorHAnsi" w:cstheme="majorHAnsi"/>
              </w:rPr>
              <w:t>1</w:t>
            </w:r>
            <w:r w:rsidR="00D54897" w:rsidRPr="007C1876">
              <w:rPr>
                <w:rFonts w:asciiTheme="majorHAnsi" w:hAnsiTheme="majorHAnsi" w:cstheme="majorHAnsi"/>
              </w:rPr>
              <w:t>7</w:t>
            </w:r>
            <w:r w:rsidRPr="007C1876">
              <w:rPr>
                <w:rFonts w:asciiTheme="majorHAnsi" w:hAnsiTheme="majorHAnsi" w:cstheme="majorHAnsi"/>
              </w:rPr>
              <w:t>]</w:t>
            </w:r>
            <w:r w:rsidRPr="007C1876">
              <w:rPr>
                <w:rFonts w:asciiTheme="majorHAnsi" w:hAnsiTheme="majorHAnsi" w:cstheme="majorHAnsi"/>
              </w:rPr>
              <w:tab/>
              <w:t xml:space="preserve">T. Tzimas, E. Pappa, S.-F. </w:t>
            </w:r>
            <w:proofErr w:type="spellStart"/>
            <w:r w:rsidRPr="007C1876">
              <w:rPr>
                <w:rFonts w:asciiTheme="majorHAnsi" w:hAnsiTheme="majorHAnsi" w:cstheme="majorHAnsi"/>
              </w:rPr>
              <w:t>Ntekouan</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Georgoulia</w:t>
            </w:r>
            <w:proofErr w:type="spellEnd"/>
            <w:r w:rsidRPr="007C1876">
              <w:rPr>
                <w:rFonts w:asciiTheme="majorHAnsi" w:hAnsiTheme="majorHAnsi" w:cstheme="majorHAnsi"/>
              </w:rPr>
              <w:t xml:space="preserve">, L. Angelos, H. </w:t>
            </w:r>
            <w:r w:rsidRPr="007C1876">
              <w:rPr>
                <w:rFonts w:asciiTheme="majorHAnsi" w:hAnsiTheme="majorHAnsi" w:cstheme="majorHAnsi"/>
                <w:b/>
                <w:bCs/>
              </w:rPr>
              <w:t>Tellis, C</w:t>
            </w:r>
            <w:r w:rsidRPr="007C1876">
              <w:rPr>
                <w:rFonts w:asciiTheme="majorHAnsi" w:hAnsiTheme="majorHAnsi" w:cstheme="majorHAnsi"/>
              </w:rPr>
              <w:t>. Tselepis, A. Milionis, Serum proprotein convertase subtilisin/</w:t>
            </w:r>
            <w:proofErr w:type="spellStart"/>
            <w:r w:rsidRPr="007C1876">
              <w:rPr>
                <w:rFonts w:asciiTheme="majorHAnsi" w:hAnsiTheme="majorHAnsi" w:cstheme="majorHAnsi"/>
              </w:rPr>
              <w:t>kexin</w:t>
            </w:r>
            <w:proofErr w:type="spellEnd"/>
            <w:r w:rsidRPr="007C1876">
              <w:rPr>
                <w:rFonts w:asciiTheme="majorHAnsi" w:hAnsiTheme="majorHAnsi" w:cstheme="majorHAnsi"/>
              </w:rPr>
              <w:t xml:space="preserve"> type 9 levels are increased in patients with transient ischemic attack, J Atherosclerosis Prev Treat. 11 (2020) 5–11. https://www.japt.gr/wp-content/PDF/2020/01_Tzimas.pdf.</w:t>
            </w:r>
          </w:p>
          <w:p w14:paraId="1F925752" w14:textId="2C760878" w:rsidR="00DB2CB5" w:rsidRPr="007C1876" w:rsidRDefault="00DB2CB5" w:rsidP="007C1876">
            <w:pPr>
              <w:jc w:val="both"/>
              <w:rPr>
                <w:rFonts w:asciiTheme="majorHAnsi" w:hAnsiTheme="majorHAnsi" w:cstheme="majorHAnsi"/>
              </w:rPr>
            </w:pPr>
            <w:r w:rsidRPr="007C1876">
              <w:rPr>
                <w:rFonts w:asciiTheme="majorHAnsi" w:hAnsiTheme="majorHAnsi" w:cstheme="majorHAnsi"/>
              </w:rPr>
              <w:t>[1</w:t>
            </w:r>
            <w:r w:rsidR="00D54897" w:rsidRPr="007C1876">
              <w:rPr>
                <w:rFonts w:asciiTheme="majorHAnsi" w:hAnsiTheme="majorHAnsi" w:cstheme="majorHAnsi"/>
              </w:rPr>
              <w:t>8</w:t>
            </w:r>
            <w:r w:rsidRPr="007C1876">
              <w:rPr>
                <w:rFonts w:asciiTheme="majorHAnsi" w:hAnsiTheme="majorHAnsi" w:cstheme="majorHAnsi"/>
              </w:rPr>
              <w:t>]</w:t>
            </w:r>
            <w:r w:rsidRPr="007C1876">
              <w:rPr>
                <w:rFonts w:asciiTheme="majorHAnsi" w:hAnsiTheme="majorHAnsi" w:cstheme="majorHAnsi"/>
              </w:rPr>
              <w:tab/>
              <w:t xml:space="preserve">S.E. </w:t>
            </w:r>
            <w:proofErr w:type="spellStart"/>
            <w:r w:rsidRPr="007C1876">
              <w:rPr>
                <w:rFonts w:asciiTheme="majorHAnsi" w:hAnsiTheme="majorHAnsi" w:cstheme="majorHAnsi"/>
              </w:rPr>
              <w:t>Makariou</w:t>
            </w:r>
            <w:proofErr w:type="spellEnd"/>
            <w:r w:rsidRPr="007C1876">
              <w:rPr>
                <w:rFonts w:asciiTheme="majorHAnsi" w:hAnsiTheme="majorHAnsi" w:cstheme="majorHAnsi"/>
              </w:rPr>
              <w:t xml:space="preserve">, A. Challa, E. </w:t>
            </w:r>
            <w:proofErr w:type="spellStart"/>
            <w:r w:rsidRPr="007C1876">
              <w:rPr>
                <w:rFonts w:asciiTheme="majorHAnsi" w:hAnsiTheme="majorHAnsi" w:cstheme="majorHAnsi"/>
              </w:rPr>
              <w:t>Siomou</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A. Tselepis,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E.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Vitamin D status and cardiometabolic risk factors in Greek adolescents with obesity – the effect of vitamin D supplementation: a pilot study, Archives of Medical Science - Atherosclerotic Diseases 5 (2020) 64–71. https://doi.org/10.5114/amsad.2020.95569.</w:t>
            </w:r>
          </w:p>
          <w:p w14:paraId="4C2CAA19" w14:textId="0DAE3B0F" w:rsidR="00DB2CB5" w:rsidRPr="007C1876" w:rsidRDefault="00DB2CB5" w:rsidP="007C1876">
            <w:pPr>
              <w:jc w:val="both"/>
              <w:rPr>
                <w:rFonts w:asciiTheme="majorHAnsi" w:hAnsiTheme="majorHAnsi" w:cstheme="majorHAnsi"/>
              </w:rPr>
            </w:pPr>
            <w:r w:rsidRPr="007C1876">
              <w:rPr>
                <w:rFonts w:asciiTheme="majorHAnsi" w:hAnsiTheme="majorHAnsi" w:cstheme="majorHAnsi"/>
              </w:rPr>
              <w:t>[1</w:t>
            </w:r>
            <w:r w:rsidR="00D54897" w:rsidRPr="007C1876">
              <w:rPr>
                <w:rFonts w:asciiTheme="majorHAnsi" w:hAnsiTheme="majorHAnsi" w:cstheme="majorHAnsi"/>
              </w:rPr>
              <w:t>9</w:t>
            </w:r>
            <w:r w:rsidRPr="007C1876">
              <w:rPr>
                <w:rFonts w:asciiTheme="majorHAnsi" w:hAnsiTheme="majorHAnsi" w:cstheme="majorHAnsi"/>
              </w:rPr>
              <w:t>]</w:t>
            </w:r>
            <w:r w:rsidRPr="007C1876">
              <w:rPr>
                <w:rFonts w:asciiTheme="majorHAnsi" w:hAnsiTheme="majorHAnsi" w:cstheme="majorHAnsi"/>
              </w:rPr>
              <w:tab/>
              <w:t xml:space="preserve">S.E. </w:t>
            </w:r>
            <w:proofErr w:type="spellStart"/>
            <w:r w:rsidRPr="007C1876">
              <w:rPr>
                <w:rFonts w:asciiTheme="majorHAnsi" w:hAnsiTheme="majorHAnsi" w:cstheme="majorHAnsi"/>
              </w:rPr>
              <w:t>Makariou</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 Challa, </w:t>
            </w:r>
            <w:r w:rsidRPr="007C1876">
              <w:rPr>
                <w:rFonts w:asciiTheme="majorHAnsi" w:hAnsiTheme="majorHAnsi" w:cstheme="majorHAnsi"/>
                <w:b/>
                <w:bCs/>
              </w:rPr>
              <w:t>C. Tellis</w:t>
            </w:r>
            <w:r w:rsidRPr="007C1876">
              <w:rPr>
                <w:rFonts w:asciiTheme="majorHAnsi" w:hAnsiTheme="majorHAnsi" w:cstheme="majorHAnsi"/>
              </w:rPr>
              <w:t xml:space="preserve">, A.D. Tselepis,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Effect of combined vitamin D administration plus dietary intervention on oxidative stress markers in patients with metabolic syndrome: A pilot randomized study, Clin </w:t>
            </w:r>
            <w:proofErr w:type="spellStart"/>
            <w:r w:rsidRPr="007C1876">
              <w:rPr>
                <w:rFonts w:asciiTheme="majorHAnsi" w:hAnsiTheme="majorHAnsi" w:cstheme="majorHAnsi"/>
              </w:rPr>
              <w:t>Nutr</w:t>
            </w:r>
            <w:proofErr w:type="spellEnd"/>
            <w:r w:rsidRPr="007C1876">
              <w:rPr>
                <w:rFonts w:asciiTheme="majorHAnsi" w:hAnsiTheme="majorHAnsi" w:cstheme="majorHAnsi"/>
              </w:rPr>
              <w:t xml:space="preserve"> ESPEN 29 (2019) 198–202. https://doi.org/10.1016/j.clnesp.2018.10.004.</w:t>
            </w:r>
          </w:p>
          <w:p w14:paraId="68865B98" w14:textId="021EA43D"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D54897" w:rsidRPr="007C1876">
              <w:rPr>
                <w:rFonts w:asciiTheme="majorHAnsi" w:hAnsiTheme="majorHAnsi" w:cstheme="majorHAnsi"/>
              </w:rPr>
              <w:t>20</w:t>
            </w:r>
            <w:r w:rsidRPr="007C1876">
              <w:rPr>
                <w:rFonts w:asciiTheme="majorHAnsi" w:hAnsiTheme="majorHAnsi" w:cstheme="majorHAnsi"/>
              </w:rPr>
              <w:t>]</w:t>
            </w:r>
            <w:r w:rsidRPr="007C1876">
              <w:rPr>
                <w:rFonts w:asciiTheme="majorHAnsi" w:hAnsiTheme="majorHAnsi" w:cstheme="majorHAnsi"/>
              </w:rPr>
              <w:tab/>
              <w:t xml:space="preserve">S.E. </w:t>
            </w:r>
            <w:proofErr w:type="spellStart"/>
            <w:r w:rsidRPr="007C1876">
              <w:rPr>
                <w:rFonts w:asciiTheme="majorHAnsi" w:hAnsiTheme="majorHAnsi" w:cstheme="majorHAnsi"/>
              </w:rPr>
              <w:t>Makariou</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 Challa, </w:t>
            </w:r>
            <w:r w:rsidRPr="007C1876">
              <w:rPr>
                <w:rFonts w:asciiTheme="majorHAnsi" w:hAnsiTheme="majorHAnsi" w:cstheme="majorHAnsi"/>
                <w:b/>
                <w:bCs/>
              </w:rPr>
              <w:t>C.C. Tellis</w:t>
            </w:r>
            <w:r w:rsidRPr="007C1876">
              <w:rPr>
                <w:rFonts w:asciiTheme="majorHAnsi" w:hAnsiTheme="majorHAnsi" w:cstheme="majorHAnsi"/>
              </w:rPr>
              <w:t xml:space="preserve">, A.D. Tselepis,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No effect of vitamin D administration plus dietary intervention on emerging cardiovascular risk factors in patients with metabolic syndrome, J </w:t>
            </w:r>
            <w:proofErr w:type="spellStart"/>
            <w:r w:rsidRPr="007C1876">
              <w:rPr>
                <w:rFonts w:asciiTheme="majorHAnsi" w:hAnsiTheme="majorHAnsi" w:cstheme="majorHAnsi"/>
              </w:rPr>
              <w:t>Nutr</w:t>
            </w:r>
            <w:proofErr w:type="spellEnd"/>
            <w:r w:rsidRPr="007C1876">
              <w:rPr>
                <w:rFonts w:asciiTheme="majorHAnsi" w:hAnsiTheme="majorHAnsi" w:cstheme="majorHAnsi"/>
              </w:rPr>
              <w:t xml:space="preserve"> </w:t>
            </w:r>
            <w:proofErr w:type="spellStart"/>
            <w:r w:rsidRPr="007C1876">
              <w:rPr>
                <w:rFonts w:asciiTheme="majorHAnsi" w:hAnsiTheme="majorHAnsi" w:cstheme="majorHAnsi"/>
              </w:rPr>
              <w:t>Intermed</w:t>
            </w:r>
            <w:proofErr w:type="spellEnd"/>
            <w:r w:rsidRPr="007C1876">
              <w:rPr>
                <w:rFonts w:asciiTheme="majorHAnsi" w:hAnsiTheme="majorHAnsi" w:cstheme="majorHAnsi"/>
              </w:rPr>
              <w:t xml:space="preserve"> </w:t>
            </w:r>
            <w:proofErr w:type="spellStart"/>
            <w:r w:rsidRPr="007C1876">
              <w:rPr>
                <w:rFonts w:asciiTheme="majorHAnsi" w:hAnsiTheme="majorHAnsi" w:cstheme="majorHAnsi"/>
              </w:rPr>
              <w:t>Metab</w:t>
            </w:r>
            <w:proofErr w:type="spellEnd"/>
            <w:r w:rsidRPr="007C1876">
              <w:rPr>
                <w:rFonts w:asciiTheme="majorHAnsi" w:hAnsiTheme="majorHAnsi" w:cstheme="majorHAnsi"/>
              </w:rPr>
              <w:t xml:space="preserve"> 16 (2019) 100093. https://doi.org/10.1016/j.jnim.2019.100093.</w:t>
            </w:r>
          </w:p>
          <w:p w14:paraId="0574C03F" w14:textId="79CEF016"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2</w:t>
            </w:r>
            <w:r w:rsidR="00D54897" w:rsidRPr="007C1876">
              <w:rPr>
                <w:rFonts w:asciiTheme="majorHAnsi" w:hAnsiTheme="majorHAnsi" w:cstheme="majorHAnsi"/>
              </w:rPr>
              <w:t>1</w:t>
            </w:r>
            <w:r w:rsidRPr="007C1876">
              <w:rPr>
                <w:rFonts w:asciiTheme="majorHAnsi" w:hAnsiTheme="majorHAnsi" w:cstheme="majorHAnsi"/>
              </w:rPr>
              <w:t>]</w:t>
            </w:r>
            <w:r w:rsidRPr="007C1876">
              <w:rPr>
                <w:rFonts w:asciiTheme="majorHAnsi" w:hAnsiTheme="majorHAnsi" w:cstheme="majorHAnsi"/>
              </w:rPr>
              <w:tab/>
              <w:t xml:space="preserve">A.N. </w:t>
            </w:r>
            <w:proofErr w:type="spellStart"/>
            <w:r w:rsidRPr="007C1876">
              <w:rPr>
                <w:rFonts w:asciiTheme="majorHAnsi" w:hAnsiTheme="majorHAnsi" w:cstheme="majorHAnsi"/>
              </w:rPr>
              <w:t>Tsouka</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A.D. Tselepis, Pharmacology of PCSK9 Inhibitors: Current Status and Future Perspectives, Curr Pharm Des 24 (2018) 3622–3633. https://doi.org/10.2174/1381612824666181010144823.</w:t>
            </w:r>
          </w:p>
          <w:p w14:paraId="6AFFE52F" w14:textId="1CA95215"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2</w:t>
            </w:r>
            <w:r w:rsidR="00D54897" w:rsidRPr="007C1876">
              <w:rPr>
                <w:rFonts w:asciiTheme="majorHAnsi" w:hAnsiTheme="majorHAnsi" w:cstheme="majorHAnsi"/>
              </w:rPr>
              <w:t>2</w:t>
            </w:r>
            <w:r w:rsidRPr="007C1876">
              <w:rPr>
                <w:rFonts w:asciiTheme="majorHAnsi" w:hAnsiTheme="majorHAnsi" w:cstheme="majorHAnsi"/>
              </w:rPr>
              <w:t>]</w:t>
            </w:r>
            <w:r w:rsidRPr="007C1876">
              <w:rPr>
                <w:rFonts w:asciiTheme="majorHAnsi" w:hAnsiTheme="majorHAnsi" w:cstheme="majorHAnsi"/>
              </w:rPr>
              <w:tab/>
            </w:r>
            <w:proofErr w:type="spellStart"/>
            <w:r w:rsidRPr="007C1876">
              <w:rPr>
                <w:rFonts w:asciiTheme="majorHAnsi" w:hAnsiTheme="majorHAnsi" w:cstheme="majorHAnsi"/>
              </w:rPr>
              <w:t>Cinoku</w:t>
            </w:r>
            <w:proofErr w:type="spellEnd"/>
            <w:r w:rsidRPr="007C1876">
              <w:rPr>
                <w:rFonts w:asciiTheme="majorHAnsi" w:hAnsiTheme="majorHAnsi" w:cstheme="majorHAnsi"/>
              </w:rPr>
              <w:t xml:space="preserve"> et al., Autoantibodies to ox-LDL in Sjögren’s syndrome, Clinical and Experimental Rheumatology 2018. 36 (2018) S61–S67.</w:t>
            </w:r>
          </w:p>
          <w:p w14:paraId="76083408" w14:textId="7DA33086"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2</w:t>
            </w:r>
            <w:r w:rsidR="00D54897" w:rsidRPr="007C1876">
              <w:rPr>
                <w:rFonts w:asciiTheme="majorHAnsi" w:hAnsiTheme="majorHAnsi" w:cstheme="majorHAnsi"/>
              </w:rPr>
              <w:t>3</w:t>
            </w:r>
            <w:r w:rsidRPr="007C1876">
              <w:rPr>
                <w:rFonts w:asciiTheme="majorHAnsi" w:hAnsiTheme="majorHAnsi" w:cstheme="majorHAnsi"/>
              </w:rPr>
              <w:t>]</w:t>
            </w:r>
            <w:r w:rsidRPr="007C1876">
              <w:rPr>
                <w:rFonts w:asciiTheme="majorHAnsi" w:hAnsiTheme="majorHAnsi" w:cstheme="majorHAnsi"/>
              </w:rPr>
              <w:tab/>
              <w:t xml:space="preserve">E. </w:t>
            </w:r>
            <w:proofErr w:type="spellStart"/>
            <w:r w:rsidRPr="007C1876">
              <w:rPr>
                <w:rFonts w:asciiTheme="majorHAnsi" w:hAnsiTheme="majorHAnsi" w:cstheme="majorHAnsi"/>
              </w:rPr>
              <w:t>Zvintzou</w:t>
            </w:r>
            <w:proofErr w:type="spellEnd"/>
            <w:r w:rsidRPr="007C1876">
              <w:rPr>
                <w:rFonts w:asciiTheme="majorHAnsi" w:hAnsiTheme="majorHAnsi" w:cstheme="majorHAnsi"/>
              </w:rPr>
              <w:t xml:space="preserve">, M. Lhomme, S. </w:t>
            </w:r>
            <w:proofErr w:type="spellStart"/>
            <w:r w:rsidRPr="007C1876">
              <w:rPr>
                <w:rFonts w:asciiTheme="majorHAnsi" w:hAnsiTheme="majorHAnsi" w:cstheme="majorHAnsi"/>
              </w:rPr>
              <w:t>Chasapi</w:t>
            </w:r>
            <w:proofErr w:type="spellEnd"/>
            <w:r w:rsidRPr="007C1876">
              <w:rPr>
                <w:rFonts w:asciiTheme="majorHAnsi" w:hAnsiTheme="majorHAnsi" w:cstheme="majorHAnsi"/>
              </w:rPr>
              <w:t xml:space="preserve">, S. </w:t>
            </w:r>
            <w:proofErr w:type="spellStart"/>
            <w:r w:rsidRPr="007C1876">
              <w:rPr>
                <w:rFonts w:asciiTheme="majorHAnsi" w:hAnsiTheme="majorHAnsi" w:cstheme="majorHAnsi"/>
              </w:rPr>
              <w:t>Filou</w:t>
            </w:r>
            <w:proofErr w:type="spellEnd"/>
            <w:r w:rsidRPr="007C1876">
              <w:rPr>
                <w:rFonts w:asciiTheme="majorHAnsi" w:hAnsiTheme="majorHAnsi" w:cstheme="majorHAnsi"/>
              </w:rPr>
              <w:t xml:space="preserve">, V. Theodoropoulos, E. </w:t>
            </w:r>
            <w:proofErr w:type="spellStart"/>
            <w:r w:rsidRPr="007C1876">
              <w:rPr>
                <w:rFonts w:asciiTheme="majorHAnsi" w:hAnsiTheme="majorHAnsi" w:cstheme="majorHAnsi"/>
              </w:rPr>
              <w:t>Xapapadaki</w:t>
            </w:r>
            <w:proofErr w:type="spellEnd"/>
            <w:r w:rsidRPr="007C1876">
              <w:rPr>
                <w:rFonts w:asciiTheme="majorHAnsi" w:hAnsiTheme="majorHAnsi" w:cstheme="majorHAnsi"/>
              </w:rPr>
              <w:t xml:space="preserve">, A. </w:t>
            </w:r>
            <w:proofErr w:type="spellStart"/>
            <w:r w:rsidRPr="007C1876">
              <w:rPr>
                <w:rFonts w:asciiTheme="majorHAnsi" w:hAnsiTheme="majorHAnsi" w:cstheme="majorHAnsi"/>
              </w:rPr>
              <w:t>Kontush</w:t>
            </w:r>
            <w:proofErr w:type="spellEnd"/>
            <w:r w:rsidRPr="007C1876">
              <w:rPr>
                <w:rFonts w:asciiTheme="majorHAnsi" w:hAnsiTheme="majorHAnsi" w:cstheme="majorHAnsi"/>
              </w:rPr>
              <w:t xml:space="preserve">, G. </w:t>
            </w:r>
            <w:proofErr w:type="spellStart"/>
            <w:r w:rsidRPr="007C1876">
              <w:rPr>
                <w:rFonts w:asciiTheme="majorHAnsi" w:hAnsiTheme="majorHAnsi" w:cstheme="majorHAnsi"/>
              </w:rPr>
              <w:t>Spyroulias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A.D. Tselepis, C. Constantinou, K.E. Kypreos, Pleiotropic effects of apolipoprotein C3 on HDL functionality and adipose tissue metabolic activity, J Lipid Res 58 (2017) 1869–1883. https://doi.org/10.1194/jlr.M077925.</w:t>
            </w:r>
          </w:p>
          <w:p w14:paraId="33C10FC4" w14:textId="12DD67E4"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2</w:t>
            </w:r>
            <w:r w:rsidR="00D54897" w:rsidRPr="007C1876">
              <w:rPr>
                <w:rFonts w:asciiTheme="majorHAnsi" w:hAnsiTheme="majorHAnsi" w:cstheme="majorHAnsi"/>
              </w:rPr>
              <w:t>4</w:t>
            </w:r>
            <w:r w:rsidRPr="007C1876">
              <w:rPr>
                <w:rFonts w:asciiTheme="majorHAnsi" w:hAnsiTheme="majorHAnsi" w:cstheme="majorHAnsi"/>
              </w:rPr>
              <w:t>]</w:t>
            </w:r>
            <w:r w:rsidRPr="007C1876">
              <w:rPr>
                <w:rFonts w:asciiTheme="majorHAnsi" w:hAnsiTheme="majorHAnsi" w:cstheme="majorHAnsi"/>
              </w:rPr>
              <w:tab/>
              <w:t xml:space="preserve">A.N. </w:t>
            </w:r>
            <w:proofErr w:type="spellStart"/>
            <w:r w:rsidRPr="007C1876">
              <w:rPr>
                <w:rFonts w:asciiTheme="majorHAnsi" w:hAnsiTheme="majorHAnsi" w:cstheme="majorHAnsi"/>
              </w:rPr>
              <w:t>Tsouka</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A.D. Tselepis, Pharmacology of PCSK9 Inhibitors: Current Status and Future Perspectives, Curr Pharm Des 24 (2018) 3622–3633. https://doi.org/10.2174/1381612824666181010144823.</w:t>
            </w:r>
          </w:p>
          <w:p w14:paraId="1086AB99" w14:textId="0050BAC2"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2</w:t>
            </w:r>
            <w:r w:rsidR="00D54897" w:rsidRPr="007C1876">
              <w:rPr>
                <w:rFonts w:asciiTheme="majorHAnsi" w:hAnsiTheme="majorHAnsi" w:cstheme="majorHAnsi"/>
              </w:rPr>
              <w:t>5</w:t>
            </w:r>
            <w:r w:rsidRPr="007C1876">
              <w:rPr>
                <w:rFonts w:asciiTheme="majorHAnsi" w:hAnsiTheme="majorHAnsi" w:cstheme="majorHAnsi"/>
              </w:rPr>
              <w:t>]</w:t>
            </w:r>
            <w:r w:rsidRPr="007C1876">
              <w:rPr>
                <w:rFonts w:asciiTheme="majorHAnsi" w:hAnsiTheme="majorHAnsi" w:cstheme="majorHAnsi"/>
              </w:rPr>
              <w:tab/>
              <w:t xml:space="preserve">K. Stamatelopoulos, D. Sibbing, L.S. </w:t>
            </w:r>
            <w:proofErr w:type="spellStart"/>
            <w:r w:rsidRPr="007C1876">
              <w:rPr>
                <w:rFonts w:asciiTheme="majorHAnsi" w:hAnsiTheme="majorHAnsi" w:cstheme="majorHAnsi"/>
              </w:rPr>
              <w:t>Rallidis</w:t>
            </w:r>
            <w:proofErr w:type="spellEnd"/>
            <w:r w:rsidRPr="007C1876">
              <w:rPr>
                <w:rFonts w:asciiTheme="majorHAnsi" w:hAnsiTheme="majorHAnsi" w:cstheme="majorHAnsi"/>
              </w:rPr>
              <w:t xml:space="preserve">, G. Georgiopoulos, D. </w:t>
            </w:r>
            <w:proofErr w:type="spellStart"/>
            <w:r w:rsidRPr="007C1876">
              <w:rPr>
                <w:rFonts w:asciiTheme="majorHAnsi" w:hAnsiTheme="majorHAnsi" w:cstheme="majorHAnsi"/>
              </w:rPr>
              <w:t>Stakos</w:t>
            </w:r>
            <w:proofErr w:type="spellEnd"/>
            <w:r w:rsidRPr="007C1876">
              <w:rPr>
                <w:rFonts w:asciiTheme="majorHAnsi" w:hAnsiTheme="majorHAnsi" w:cstheme="majorHAnsi"/>
              </w:rPr>
              <w:t xml:space="preserve">, S. Braun, A. </w:t>
            </w:r>
            <w:proofErr w:type="spellStart"/>
            <w:r w:rsidRPr="007C1876">
              <w:rPr>
                <w:rFonts w:asciiTheme="majorHAnsi" w:hAnsiTheme="majorHAnsi" w:cstheme="majorHAnsi"/>
              </w:rPr>
              <w:t>Gatsiou</w:t>
            </w:r>
            <w:proofErr w:type="spellEnd"/>
            <w:r w:rsidRPr="007C1876">
              <w:rPr>
                <w:rFonts w:asciiTheme="majorHAnsi" w:hAnsiTheme="majorHAnsi" w:cstheme="majorHAnsi"/>
              </w:rPr>
              <w:t xml:space="preserve">, K. </w:t>
            </w:r>
            <w:proofErr w:type="spellStart"/>
            <w:r w:rsidRPr="007C1876">
              <w:rPr>
                <w:rFonts w:asciiTheme="majorHAnsi" w:hAnsiTheme="majorHAnsi" w:cstheme="majorHAnsi"/>
              </w:rPr>
              <w:t>Sopova</w:t>
            </w:r>
            <w:proofErr w:type="spellEnd"/>
            <w:r w:rsidRPr="007C1876">
              <w:rPr>
                <w:rFonts w:asciiTheme="majorHAnsi" w:hAnsiTheme="majorHAnsi" w:cstheme="majorHAnsi"/>
              </w:rPr>
              <w:t xml:space="preserve">, C. </w:t>
            </w:r>
            <w:proofErr w:type="spellStart"/>
            <w:r w:rsidRPr="007C1876">
              <w:rPr>
                <w:rFonts w:asciiTheme="majorHAnsi" w:hAnsiTheme="majorHAnsi" w:cstheme="majorHAnsi"/>
              </w:rPr>
              <w:t>Kotakos</w:t>
            </w:r>
            <w:proofErr w:type="spellEnd"/>
            <w:r w:rsidRPr="007C1876">
              <w:rPr>
                <w:rFonts w:asciiTheme="majorHAnsi" w:hAnsiTheme="majorHAnsi" w:cstheme="majorHAnsi"/>
              </w:rPr>
              <w:t xml:space="preserve">, C. </w:t>
            </w:r>
            <w:proofErr w:type="spellStart"/>
            <w:r w:rsidRPr="007C1876">
              <w:rPr>
                <w:rFonts w:asciiTheme="majorHAnsi" w:hAnsiTheme="majorHAnsi" w:cstheme="majorHAnsi"/>
              </w:rPr>
              <w:t>Varounis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E. </w:t>
            </w:r>
            <w:proofErr w:type="spellStart"/>
            <w:r w:rsidRPr="007C1876">
              <w:rPr>
                <w:rFonts w:asciiTheme="majorHAnsi" w:hAnsiTheme="majorHAnsi" w:cstheme="majorHAnsi"/>
              </w:rPr>
              <w:t>Kastritis</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Alevizaki</w:t>
            </w:r>
            <w:proofErr w:type="spellEnd"/>
            <w:r w:rsidRPr="007C1876">
              <w:rPr>
                <w:rFonts w:asciiTheme="majorHAnsi" w:hAnsiTheme="majorHAnsi" w:cstheme="majorHAnsi"/>
              </w:rPr>
              <w:t xml:space="preserve">, A.D. Tselepis, P. Alexopoulos, C. Laske, T. Keller, A. Kastrati, S. </w:t>
            </w:r>
            <w:proofErr w:type="spellStart"/>
            <w:r w:rsidRPr="007C1876">
              <w:rPr>
                <w:rFonts w:asciiTheme="majorHAnsi" w:hAnsiTheme="majorHAnsi" w:cstheme="majorHAnsi"/>
              </w:rPr>
              <w:t>Dimmeler</w:t>
            </w:r>
            <w:proofErr w:type="spellEnd"/>
            <w:r w:rsidRPr="007C1876">
              <w:rPr>
                <w:rFonts w:asciiTheme="majorHAnsi" w:hAnsiTheme="majorHAnsi" w:cstheme="majorHAnsi"/>
              </w:rPr>
              <w:t xml:space="preserve">, A.M. Zeiher, K. </w:t>
            </w:r>
            <w:proofErr w:type="spellStart"/>
            <w:r w:rsidRPr="007C1876">
              <w:rPr>
                <w:rFonts w:asciiTheme="majorHAnsi" w:hAnsiTheme="majorHAnsi" w:cstheme="majorHAnsi"/>
              </w:rPr>
              <w:t>Stellos</w:t>
            </w:r>
            <w:proofErr w:type="spellEnd"/>
            <w:r w:rsidRPr="007C1876">
              <w:rPr>
                <w:rFonts w:asciiTheme="majorHAnsi" w:hAnsiTheme="majorHAnsi" w:cstheme="majorHAnsi"/>
              </w:rPr>
              <w:t xml:space="preserve">, Amyloid-beta (1-40) and the risk of death from cardiovascular causes in patients with coronary heart disease, J Am Coll </w:t>
            </w:r>
            <w:proofErr w:type="spellStart"/>
            <w:r w:rsidRPr="007C1876">
              <w:rPr>
                <w:rFonts w:asciiTheme="majorHAnsi" w:hAnsiTheme="majorHAnsi" w:cstheme="majorHAnsi"/>
              </w:rPr>
              <w:t>Cardiol</w:t>
            </w:r>
            <w:proofErr w:type="spellEnd"/>
            <w:r w:rsidRPr="007C1876">
              <w:rPr>
                <w:rFonts w:asciiTheme="majorHAnsi" w:hAnsiTheme="majorHAnsi" w:cstheme="majorHAnsi"/>
              </w:rPr>
              <w:t xml:space="preserve"> 65 (2015) 904–916. https://doi.org/10.1016/j.jacc.2014.12.035.</w:t>
            </w:r>
          </w:p>
          <w:p w14:paraId="1971B472" w14:textId="52E75EE2" w:rsidR="00DB2CB5" w:rsidRPr="007C1876" w:rsidRDefault="00DB2CB5" w:rsidP="007C1876">
            <w:pPr>
              <w:jc w:val="both"/>
              <w:rPr>
                <w:rFonts w:asciiTheme="majorHAnsi" w:hAnsiTheme="majorHAnsi" w:cstheme="majorHAnsi"/>
              </w:rPr>
            </w:pPr>
            <w:r w:rsidRPr="007C1876">
              <w:rPr>
                <w:rFonts w:asciiTheme="majorHAnsi" w:hAnsiTheme="majorHAnsi" w:cstheme="majorHAnsi"/>
              </w:rPr>
              <w:lastRenderedPageBreak/>
              <w:t>[</w:t>
            </w:r>
            <w:r w:rsidR="005A0651" w:rsidRPr="007C1876">
              <w:rPr>
                <w:rFonts w:asciiTheme="majorHAnsi" w:hAnsiTheme="majorHAnsi" w:cstheme="majorHAnsi"/>
              </w:rPr>
              <w:t>2</w:t>
            </w:r>
            <w:r w:rsidR="00D54897" w:rsidRPr="007C1876">
              <w:rPr>
                <w:rFonts w:asciiTheme="majorHAnsi" w:hAnsiTheme="majorHAnsi" w:cstheme="majorHAnsi"/>
              </w:rPr>
              <w:t>6</w:t>
            </w:r>
            <w:r w:rsidRPr="007C1876">
              <w:rPr>
                <w:rFonts w:asciiTheme="majorHAnsi" w:hAnsiTheme="majorHAnsi" w:cstheme="majorHAnsi"/>
              </w:rPr>
              <w:t>]</w:t>
            </w:r>
            <w:r w:rsidRPr="007C1876">
              <w:rPr>
                <w:rFonts w:asciiTheme="majorHAnsi" w:hAnsiTheme="majorHAnsi" w:cstheme="majorHAnsi"/>
              </w:rPr>
              <w:tab/>
              <w:t xml:space="preserve">E. </w:t>
            </w:r>
            <w:proofErr w:type="spellStart"/>
            <w:r w:rsidRPr="007C1876">
              <w:rPr>
                <w:rFonts w:asciiTheme="majorHAnsi" w:hAnsiTheme="majorHAnsi" w:cstheme="majorHAnsi"/>
              </w:rPr>
              <w:t>Theocharidou</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rPr>
              <w:t>*</w:t>
            </w:r>
            <w:r w:rsidRPr="007C1876">
              <w:rPr>
                <w:rFonts w:asciiTheme="majorHAnsi" w:hAnsiTheme="majorHAnsi" w:cstheme="majorHAnsi"/>
              </w:rPr>
              <w:t xml:space="preserve">, M. Mavroudi, K. </w:t>
            </w:r>
            <w:proofErr w:type="spellStart"/>
            <w:r w:rsidRPr="007C1876">
              <w:rPr>
                <w:rFonts w:asciiTheme="majorHAnsi" w:hAnsiTheme="majorHAnsi" w:cstheme="majorHAnsi"/>
              </w:rPr>
              <w:t>Soufleris</w:t>
            </w:r>
            <w:proofErr w:type="spellEnd"/>
            <w:r w:rsidRPr="007C1876">
              <w:rPr>
                <w:rFonts w:asciiTheme="majorHAnsi" w:hAnsiTheme="majorHAnsi" w:cstheme="majorHAnsi"/>
              </w:rPr>
              <w:t xml:space="preserve">, T.D. </w:t>
            </w:r>
            <w:proofErr w:type="spellStart"/>
            <w:r w:rsidRPr="007C1876">
              <w:rPr>
                <w:rFonts w:asciiTheme="majorHAnsi" w:hAnsiTheme="majorHAnsi" w:cstheme="majorHAnsi"/>
              </w:rPr>
              <w:t>Gossios</w:t>
            </w:r>
            <w:proofErr w:type="spellEnd"/>
            <w:r w:rsidRPr="007C1876">
              <w:rPr>
                <w:rFonts w:asciiTheme="majorHAnsi" w:hAnsiTheme="majorHAnsi" w:cstheme="majorHAnsi"/>
              </w:rPr>
              <w:t xml:space="preserve">, O. </w:t>
            </w:r>
            <w:proofErr w:type="spellStart"/>
            <w:r w:rsidRPr="007C1876">
              <w:rPr>
                <w:rFonts w:asciiTheme="majorHAnsi" w:hAnsiTheme="majorHAnsi" w:cstheme="majorHAnsi"/>
              </w:rPr>
              <w:t>Giouleme</w:t>
            </w:r>
            <w:proofErr w:type="spellEnd"/>
            <w:r w:rsidRPr="007C1876">
              <w:rPr>
                <w:rFonts w:asciiTheme="majorHAnsi" w:hAnsiTheme="majorHAnsi" w:cstheme="majorHAnsi"/>
              </w:rPr>
              <w:t xml:space="preserve">, V.G. </w:t>
            </w:r>
            <w:proofErr w:type="spellStart"/>
            <w:r w:rsidRPr="007C1876">
              <w:rPr>
                <w:rFonts w:asciiTheme="majorHAnsi" w:hAnsiTheme="majorHAnsi" w:cstheme="majorHAnsi"/>
              </w:rPr>
              <w:t>Athyros</w:t>
            </w:r>
            <w:proofErr w:type="spellEnd"/>
            <w:r w:rsidRPr="007C1876">
              <w:rPr>
                <w:rFonts w:asciiTheme="majorHAnsi" w:hAnsiTheme="majorHAnsi" w:cstheme="majorHAnsi"/>
              </w:rPr>
              <w:t xml:space="preserve">, A.D. Tselepis, A. Karagiannis, Lipoprotein-associated phospholipase A2 and arterial stiffness evaluation in patients with inflammatory bowel diseases, J </w:t>
            </w:r>
            <w:proofErr w:type="spellStart"/>
            <w:r w:rsidRPr="007C1876">
              <w:rPr>
                <w:rFonts w:asciiTheme="majorHAnsi" w:hAnsiTheme="majorHAnsi" w:cstheme="majorHAnsi"/>
              </w:rPr>
              <w:t>Crohns</w:t>
            </w:r>
            <w:proofErr w:type="spellEnd"/>
            <w:r w:rsidRPr="007C1876">
              <w:rPr>
                <w:rFonts w:asciiTheme="majorHAnsi" w:hAnsiTheme="majorHAnsi" w:cstheme="majorHAnsi"/>
              </w:rPr>
              <w:t xml:space="preserve"> Colitis 8 (2014) 936–944. https://doi.org/10.1016/j.crohns.2014.01.016.</w:t>
            </w:r>
          </w:p>
          <w:p w14:paraId="3A24452B" w14:textId="59C7F741"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2</w:t>
            </w:r>
            <w:r w:rsidR="00D54897" w:rsidRPr="007C1876">
              <w:rPr>
                <w:rFonts w:asciiTheme="majorHAnsi" w:hAnsiTheme="majorHAnsi" w:cstheme="majorHAnsi"/>
              </w:rPr>
              <w:t>7</w:t>
            </w:r>
            <w:r w:rsidRPr="007C1876">
              <w:rPr>
                <w:rFonts w:asciiTheme="majorHAnsi" w:hAnsiTheme="majorHAnsi" w:cstheme="majorHAnsi"/>
              </w:rPr>
              <w:t>]</w:t>
            </w:r>
            <w:r w:rsidRPr="007C1876">
              <w:rPr>
                <w:rFonts w:asciiTheme="majorHAnsi" w:hAnsiTheme="majorHAnsi" w:cstheme="majorHAnsi"/>
              </w:rPr>
              <w:tab/>
              <w:t xml:space="preserve">T.D. </w:t>
            </w:r>
            <w:proofErr w:type="spellStart"/>
            <w:r w:rsidRPr="007C1876">
              <w:rPr>
                <w:rFonts w:asciiTheme="majorHAnsi" w:hAnsiTheme="majorHAnsi" w:cstheme="majorHAnsi"/>
              </w:rPr>
              <w:t>Filippatos</w:t>
            </w:r>
            <w:proofErr w:type="spellEnd"/>
            <w:r w:rsidRPr="007C1876">
              <w:rPr>
                <w:rFonts w:asciiTheme="majorHAnsi" w:hAnsiTheme="majorHAnsi" w:cstheme="majorHAnsi"/>
              </w:rPr>
              <w:t xml:space="preserve">, E.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Georgoula</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A.D. Tselepis, M. </w:t>
            </w:r>
            <w:proofErr w:type="spellStart"/>
            <w:r w:rsidRPr="007C1876">
              <w:rPr>
                <w:rFonts w:asciiTheme="majorHAnsi" w:hAnsiTheme="majorHAnsi" w:cstheme="majorHAnsi"/>
              </w:rPr>
              <w:t>Elisaf</w:t>
            </w:r>
            <w:proofErr w:type="spellEnd"/>
            <w:r w:rsidRPr="007C1876">
              <w:rPr>
                <w:rFonts w:asciiTheme="majorHAnsi" w:hAnsiTheme="majorHAnsi" w:cstheme="majorHAnsi"/>
              </w:rPr>
              <w:t>, Effects of increased body weight and short-term weight loss on serum PCSK9 levels – a prospective pilot study, Archives of Medical Science - Atherosclerotic Diseases 2 (2017) 46–51. https://doi.org/10.5114/amsad.2017.70502.</w:t>
            </w:r>
          </w:p>
          <w:p w14:paraId="1C7E4E9A" w14:textId="74F4D1A0" w:rsidR="00DB2CB5" w:rsidRPr="007C1876" w:rsidRDefault="00DB2CB5" w:rsidP="007C1876">
            <w:pPr>
              <w:jc w:val="both"/>
              <w:rPr>
                <w:rFonts w:asciiTheme="majorHAnsi" w:hAnsiTheme="majorHAnsi" w:cstheme="majorHAnsi"/>
              </w:rPr>
            </w:pPr>
            <w:r w:rsidRPr="007C1876">
              <w:rPr>
                <w:rFonts w:asciiTheme="majorHAnsi" w:hAnsiTheme="majorHAnsi" w:cstheme="majorHAnsi"/>
              </w:rPr>
              <w:t>[2</w:t>
            </w:r>
            <w:r w:rsidR="00D54897" w:rsidRPr="007C1876">
              <w:rPr>
                <w:rFonts w:asciiTheme="majorHAnsi" w:hAnsiTheme="majorHAnsi" w:cstheme="majorHAnsi"/>
              </w:rPr>
              <w:t>8</w:t>
            </w:r>
            <w:r w:rsidRPr="007C1876">
              <w:rPr>
                <w:rFonts w:asciiTheme="majorHAnsi" w:hAnsiTheme="majorHAnsi" w:cstheme="majorHAnsi"/>
              </w:rPr>
              <w:t>]</w:t>
            </w:r>
            <w:r w:rsidRPr="007C1876">
              <w:rPr>
                <w:rFonts w:asciiTheme="majorHAnsi" w:hAnsiTheme="majorHAnsi" w:cstheme="majorHAnsi"/>
              </w:rPr>
              <w:tab/>
              <w:t xml:space="preserve">G. Pappas-Gogos,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xml:space="preserve">, G. </w:t>
            </w:r>
            <w:proofErr w:type="spellStart"/>
            <w:r w:rsidRPr="007C1876">
              <w:rPr>
                <w:rFonts w:asciiTheme="majorHAnsi" w:hAnsiTheme="majorHAnsi" w:cstheme="majorHAnsi"/>
              </w:rPr>
              <w:t>Trypsianis</w:t>
            </w:r>
            <w:proofErr w:type="spellEnd"/>
            <w:r w:rsidRPr="007C1876">
              <w:rPr>
                <w:rFonts w:asciiTheme="majorHAnsi" w:hAnsiTheme="majorHAnsi" w:cstheme="majorHAnsi"/>
              </w:rPr>
              <w:t xml:space="preserve">, K.E. </w:t>
            </w:r>
            <w:proofErr w:type="spellStart"/>
            <w:r w:rsidRPr="007C1876">
              <w:rPr>
                <w:rFonts w:asciiTheme="majorHAnsi" w:hAnsiTheme="majorHAnsi" w:cstheme="majorHAnsi"/>
              </w:rPr>
              <w:t>Tsimogiannis</w:t>
            </w:r>
            <w:proofErr w:type="spellEnd"/>
            <w:r w:rsidRPr="007C1876">
              <w:rPr>
                <w:rFonts w:asciiTheme="majorHAnsi" w:hAnsiTheme="majorHAnsi" w:cstheme="majorHAnsi"/>
              </w:rPr>
              <w:t xml:space="preserve">, E.C. </w:t>
            </w:r>
            <w:proofErr w:type="spellStart"/>
            <w:r w:rsidRPr="007C1876">
              <w:rPr>
                <w:rFonts w:asciiTheme="majorHAnsi" w:hAnsiTheme="majorHAnsi" w:cstheme="majorHAnsi"/>
              </w:rPr>
              <w:t>Tsimoyiannis</w:t>
            </w:r>
            <w:proofErr w:type="spellEnd"/>
            <w:r w:rsidRPr="007C1876">
              <w:rPr>
                <w:rFonts w:asciiTheme="majorHAnsi" w:hAnsiTheme="majorHAnsi" w:cstheme="majorHAnsi"/>
              </w:rPr>
              <w:t>, C.E. Simopoulos, M. Pitiakoudis, A.D. Tselepis, Oxidative stress in multi-port and single-port cholecystectomy, Journal of Surgical Research 194 (2015) 101–106. https://doi.org/10.1016/j.jss.2014.09.020.</w:t>
            </w:r>
          </w:p>
          <w:p w14:paraId="349A2477" w14:textId="112FE1C4" w:rsidR="00DB2CB5" w:rsidRPr="007C1876" w:rsidRDefault="00DB2CB5" w:rsidP="007C1876">
            <w:pPr>
              <w:jc w:val="both"/>
              <w:rPr>
                <w:rFonts w:asciiTheme="majorHAnsi" w:hAnsiTheme="majorHAnsi" w:cstheme="majorHAnsi"/>
              </w:rPr>
            </w:pPr>
            <w:r w:rsidRPr="007C1876">
              <w:rPr>
                <w:rFonts w:asciiTheme="majorHAnsi" w:hAnsiTheme="majorHAnsi" w:cstheme="majorHAnsi"/>
              </w:rPr>
              <w:t>[2</w:t>
            </w:r>
            <w:r w:rsidR="00D54897" w:rsidRPr="007C1876">
              <w:rPr>
                <w:rFonts w:asciiTheme="majorHAnsi" w:hAnsiTheme="majorHAnsi" w:cstheme="majorHAnsi"/>
              </w:rPr>
              <w:t>9</w:t>
            </w:r>
            <w:r w:rsidRPr="007C1876">
              <w:rPr>
                <w:rFonts w:asciiTheme="majorHAnsi" w:hAnsiTheme="majorHAnsi" w:cstheme="majorHAnsi"/>
              </w:rPr>
              <w:t>]</w:t>
            </w:r>
            <w:r w:rsidRPr="007C1876">
              <w:rPr>
                <w:rFonts w:asciiTheme="majorHAnsi" w:hAnsiTheme="majorHAnsi" w:cstheme="majorHAnsi"/>
              </w:rPr>
              <w:tab/>
              <w:t xml:space="preserve">X. </w:t>
            </w:r>
            <w:proofErr w:type="spellStart"/>
            <w:r w:rsidRPr="007C1876">
              <w:rPr>
                <w:rFonts w:asciiTheme="majorHAnsi" w:hAnsiTheme="majorHAnsi" w:cstheme="majorHAnsi"/>
              </w:rPr>
              <w:t>Zikou</w:t>
            </w:r>
            <w:proofErr w:type="spellEnd"/>
            <w:r w:rsidRPr="007C1876">
              <w:rPr>
                <w:rFonts w:asciiTheme="majorHAnsi" w:hAnsiTheme="majorHAnsi" w:cstheme="majorHAnsi"/>
              </w:rPr>
              <w:t xml:space="preserve">, </w:t>
            </w:r>
            <w:r w:rsidRPr="007C1876">
              <w:rPr>
                <w:rFonts w:asciiTheme="majorHAnsi" w:hAnsiTheme="majorHAnsi" w:cstheme="majorHAnsi"/>
                <w:b/>
                <w:bCs/>
              </w:rPr>
              <w:t xml:space="preserve">C.C. </w:t>
            </w:r>
            <w:proofErr w:type="gramStart"/>
            <w:r w:rsidRPr="007C1876">
              <w:rPr>
                <w:rFonts w:asciiTheme="majorHAnsi" w:hAnsiTheme="majorHAnsi" w:cstheme="majorHAnsi"/>
                <w:b/>
                <w:bCs/>
              </w:rPr>
              <w:t>Tellis</w:t>
            </w:r>
            <w:r w:rsidRPr="007C1876">
              <w:rPr>
                <w:rFonts w:asciiTheme="majorHAnsi" w:hAnsiTheme="majorHAnsi" w:cstheme="majorHAnsi"/>
              </w:rPr>
              <w:t>,</w:t>
            </w:r>
            <w:r w:rsidR="00A45D77" w:rsidRPr="007C1876">
              <w:rPr>
                <w:rFonts w:asciiTheme="majorHAnsi" w:hAnsiTheme="majorHAnsi" w:cstheme="majorHAnsi"/>
              </w:rPr>
              <w:t>*</w:t>
            </w:r>
            <w:proofErr w:type="gramEnd"/>
            <w:r w:rsidRPr="007C1876">
              <w:rPr>
                <w:rFonts w:asciiTheme="majorHAnsi" w:hAnsiTheme="majorHAnsi" w:cstheme="majorHAnsi"/>
              </w:rPr>
              <w:t xml:space="preserve"> K. </w:t>
            </w:r>
            <w:proofErr w:type="spellStart"/>
            <w:r w:rsidRPr="007C1876">
              <w:rPr>
                <w:rFonts w:asciiTheme="majorHAnsi" w:hAnsiTheme="majorHAnsi" w:cstheme="majorHAnsi"/>
              </w:rPr>
              <w:t>Rousouli</w:t>
            </w:r>
            <w:proofErr w:type="spellEnd"/>
            <w:r w:rsidRPr="007C1876">
              <w:rPr>
                <w:rFonts w:asciiTheme="majorHAnsi" w:hAnsiTheme="majorHAnsi" w:cstheme="majorHAnsi"/>
              </w:rPr>
              <w:t xml:space="preserve">, E. </w:t>
            </w:r>
            <w:proofErr w:type="spellStart"/>
            <w:r w:rsidRPr="007C1876">
              <w:rPr>
                <w:rFonts w:asciiTheme="majorHAnsi" w:hAnsiTheme="majorHAnsi" w:cstheme="majorHAnsi"/>
              </w:rPr>
              <w:t>Dounousi</w:t>
            </w:r>
            <w:proofErr w:type="spellEnd"/>
            <w:r w:rsidRPr="007C1876">
              <w:rPr>
                <w:rFonts w:asciiTheme="majorHAnsi" w:hAnsiTheme="majorHAnsi" w:cstheme="majorHAnsi"/>
              </w:rPr>
              <w:t xml:space="preserve">, K.C. </w:t>
            </w:r>
            <w:proofErr w:type="spellStart"/>
            <w:r w:rsidRPr="007C1876">
              <w:rPr>
                <w:rFonts w:asciiTheme="majorHAnsi" w:hAnsiTheme="majorHAnsi" w:cstheme="majorHAnsi"/>
              </w:rPr>
              <w:t>Siamopoulos</w:t>
            </w:r>
            <w:proofErr w:type="spellEnd"/>
            <w:r w:rsidRPr="007C1876">
              <w:rPr>
                <w:rFonts w:asciiTheme="majorHAnsi" w:hAnsiTheme="majorHAnsi" w:cstheme="majorHAnsi"/>
              </w:rPr>
              <w:t xml:space="preserve">, A.D. Tselepis, Differential membrane expression of toll-like receptors and intracellular cytokine induction in peripheral blood monocytes of patients with chronic kidney disease and diabetic nephropathy, Nephron Clin </w:t>
            </w:r>
            <w:proofErr w:type="spellStart"/>
            <w:r w:rsidRPr="007C1876">
              <w:rPr>
                <w:rFonts w:asciiTheme="majorHAnsi" w:hAnsiTheme="majorHAnsi" w:cstheme="majorHAnsi"/>
              </w:rPr>
              <w:t>Pract</w:t>
            </w:r>
            <w:proofErr w:type="spellEnd"/>
            <w:r w:rsidRPr="007C1876">
              <w:rPr>
                <w:rFonts w:asciiTheme="majorHAnsi" w:hAnsiTheme="majorHAnsi" w:cstheme="majorHAnsi"/>
              </w:rPr>
              <w:t xml:space="preserve"> 128 (2014) 399–406. https://doi.org/10.1159/000369815.</w:t>
            </w:r>
          </w:p>
          <w:p w14:paraId="1875BDC1" w14:textId="6F1AD485"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D54897" w:rsidRPr="007C1876">
              <w:rPr>
                <w:rFonts w:asciiTheme="majorHAnsi" w:hAnsiTheme="majorHAnsi" w:cstheme="majorHAnsi"/>
              </w:rPr>
              <w:t>30</w:t>
            </w:r>
            <w:r w:rsidRPr="007C1876">
              <w:rPr>
                <w:rFonts w:asciiTheme="majorHAnsi" w:hAnsiTheme="majorHAnsi" w:cstheme="majorHAnsi"/>
              </w:rPr>
              <w:t>]</w:t>
            </w:r>
            <w:r w:rsidRPr="007C1876">
              <w:rPr>
                <w:rFonts w:asciiTheme="majorHAnsi" w:hAnsiTheme="majorHAnsi" w:cstheme="majorHAnsi"/>
              </w:rPr>
              <w:tab/>
              <w:t xml:space="preserve">A. Kei, </w:t>
            </w:r>
            <w:r w:rsidRPr="007C1876">
              <w:rPr>
                <w:rFonts w:asciiTheme="majorHAnsi" w:hAnsiTheme="majorHAnsi" w:cstheme="majorHAnsi"/>
                <w:b/>
                <w:bCs/>
              </w:rPr>
              <w:t>C. Tellis</w:t>
            </w:r>
            <w:r w:rsidR="00A45D77" w:rsidRPr="007C1876">
              <w:rPr>
                <w:rFonts w:asciiTheme="majorHAnsi" w:hAnsiTheme="majorHAnsi" w:cstheme="majorHAnsi"/>
                <w:b/>
                <w:bCs/>
              </w:rPr>
              <w:t>*</w:t>
            </w:r>
            <w:r w:rsidRPr="007C1876">
              <w:rPr>
                <w:rFonts w:asciiTheme="majorHAnsi" w:hAnsiTheme="majorHAnsi" w:cstheme="majorHAnsi"/>
              </w:rPr>
              <w:t xml:space="preserve">, E.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A. Tselepis, M. </w:t>
            </w:r>
            <w:proofErr w:type="spellStart"/>
            <w:r w:rsidRPr="007C1876">
              <w:rPr>
                <w:rFonts w:asciiTheme="majorHAnsi" w:hAnsiTheme="majorHAnsi" w:cstheme="majorHAnsi"/>
              </w:rPr>
              <w:t>Elisaf</w:t>
            </w:r>
            <w:proofErr w:type="spellEnd"/>
            <w:r w:rsidRPr="007C1876">
              <w:rPr>
                <w:rFonts w:asciiTheme="majorHAnsi" w:hAnsiTheme="majorHAnsi" w:cstheme="majorHAnsi"/>
              </w:rPr>
              <w:t>, Effect of switch to the highest dose of rosuvastatin versus add-on-statin fenofibrate versus add-on-statin nicotinic acid/laropiprant on oxidative stress markers in patients with mixed dyslipidemia, Cardiovasc Ther 32 (2014) 139–146. https://doi.org/10.1111/1755-5922.12072.</w:t>
            </w:r>
          </w:p>
          <w:p w14:paraId="77FD4464" w14:textId="1672A8A8"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1</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C. V. Rizos,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K. Tellis</w:t>
            </w:r>
            <w:r w:rsidRPr="007C1876">
              <w:rPr>
                <w:rFonts w:asciiTheme="majorHAnsi" w:hAnsiTheme="majorHAnsi" w:cstheme="majorHAnsi"/>
              </w:rPr>
              <w:t xml:space="preserve">, J.J. DiNicolantonio, A.D. Tselepis,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Combining rosuvastatin with angiotensin-receptor blockers of different </w:t>
            </w:r>
            <w:proofErr w:type="spellStart"/>
            <w:r w:rsidRPr="007C1876">
              <w:rPr>
                <w:rFonts w:asciiTheme="majorHAnsi" w:hAnsiTheme="majorHAnsi" w:cstheme="majorHAnsi"/>
              </w:rPr>
              <w:t>PPARγ</w:t>
            </w:r>
            <w:proofErr w:type="spellEnd"/>
            <w:r w:rsidRPr="007C1876">
              <w:rPr>
                <w:rFonts w:asciiTheme="majorHAnsi" w:hAnsiTheme="majorHAnsi" w:cstheme="majorHAnsi"/>
              </w:rPr>
              <w:t>-activating capacity: Effects on high-density lipoprotein subfractions and associated enzymes, Angiology 66 (2015) 36–42. https://doi.org/10.1177/0003319713512556.</w:t>
            </w:r>
          </w:p>
          <w:p w14:paraId="4A35A1C5" w14:textId="31509077"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2</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E. T</w:t>
            </w:r>
            <w:proofErr w:type="spellStart"/>
            <w:r w:rsidRPr="007C1876">
              <w:rPr>
                <w:rFonts w:asciiTheme="majorHAnsi" w:hAnsiTheme="majorHAnsi" w:cstheme="majorHAnsi"/>
              </w:rPr>
              <w:t>heocharidou</w:t>
            </w:r>
            <w:proofErr w:type="spellEnd"/>
            <w:r w:rsidRPr="007C1876">
              <w:rPr>
                <w:rFonts w:asciiTheme="majorHAnsi" w:hAnsiTheme="majorHAnsi" w:cstheme="majorHAnsi"/>
              </w:rPr>
              <w:t xml:space="preserve">, A. Balaska, K. Vogiatzis, </w:t>
            </w:r>
            <w:r w:rsidRPr="007C1876">
              <w:rPr>
                <w:rFonts w:asciiTheme="majorHAnsi" w:hAnsiTheme="majorHAnsi" w:cstheme="majorHAnsi"/>
                <w:b/>
                <w:bCs/>
              </w:rPr>
              <w:t>C.C. Tellis</w:t>
            </w:r>
            <w:r w:rsidRPr="007C1876">
              <w:rPr>
                <w:rFonts w:asciiTheme="majorHAnsi" w:hAnsiTheme="majorHAnsi" w:cstheme="majorHAnsi"/>
              </w:rPr>
              <w:t xml:space="preserve">, T.D. </w:t>
            </w:r>
            <w:proofErr w:type="spellStart"/>
            <w:r w:rsidRPr="007C1876">
              <w:rPr>
                <w:rFonts w:asciiTheme="majorHAnsi" w:hAnsiTheme="majorHAnsi" w:cstheme="majorHAnsi"/>
              </w:rPr>
              <w:t>Gossios</w:t>
            </w:r>
            <w:proofErr w:type="spellEnd"/>
            <w:r w:rsidRPr="007C1876">
              <w:rPr>
                <w:rFonts w:asciiTheme="majorHAnsi" w:hAnsiTheme="majorHAnsi" w:cstheme="majorHAnsi"/>
              </w:rPr>
              <w:t xml:space="preserve">, V.G. </w:t>
            </w:r>
            <w:proofErr w:type="spellStart"/>
            <w:r w:rsidRPr="007C1876">
              <w:rPr>
                <w:rFonts w:asciiTheme="majorHAnsi" w:hAnsiTheme="majorHAnsi" w:cstheme="majorHAnsi"/>
              </w:rPr>
              <w:t>Athyros</w:t>
            </w:r>
            <w:proofErr w:type="spellEnd"/>
            <w:r w:rsidRPr="007C1876">
              <w:rPr>
                <w:rFonts w:asciiTheme="majorHAnsi" w:hAnsiTheme="majorHAnsi" w:cstheme="majorHAnsi"/>
              </w:rPr>
              <w:t xml:space="preserve">, A.D. Tselepis, A. Karagiannis, Hypertrophic Mesenteric Adipose Tissue May Play a Role in Atherogenesis in Inflammatory Bowel Diseases, </w:t>
            </w:r>
            <w:proofErr w:type="spellStart"/>
            <w:r w:rsidRPr="007C1876">
              <w:rPr>
                <w:rFonts w:asciiTheme="majorHAnsi" w:hAnsiTheme="majorHAnsi" w:cstheme="majorHAnsi"/>
              </w:rPr>
              <w:t>Inflamm</w:t>
            </w:r>
            <w:proofErr w:type="spellEnd"/>
            <w:r w:rsidRPr="007C1876">
              <w:rPr>
                <w:rFonts w:asciiTheme="majorHAnsi" w:hAnsiTheme="majorHAnsi" w:cstheme="majorHAnsi"/>
              </w:rPr>
              <w:t xml:space="preserve"> Bowel Dis 22 (2016) 2206–2212. https://doi.org/10.1097/MIB.0000000000000873.</w:t>
            </w:r>
          </w:p>
          <w:p w14:paraId="068BDCB5" w14:textId="34E01885"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3</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G.A. Christou,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xml:space="preserve">,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A.D. Tselepis, D.N. </w:t>
            </w:r>
            <w:proofErr w:type="spellStart"/>
            <w:r w:rsidRPr="007C1876">
              <w:rPr>
                <w:rFonts w:asciiTheme="majorHAnsi" w:hAnsiTheme="majorHAnsi" w:cstheme="majorHAnsi"/>
              </w:rPr>
              <w:t>Kiortsis</w:t>
            </w:r>
            <w:proofErr w:type="spellEnd"/>
            <w:r w:rsidRPr="007C1876">
              <w:rPr>
                <w:rFonts w:asciiTheme="majorHAnsi" w:hAnsiTheme="majorHAnsi" w:cstheme="majorHAnsi"/>
              </w:rPr>
              <w:t xml:space="preserve">, </w:t>
            </w:r>
            <w:proofErr w:type="gramStart"/>
            <w:r w:rsidRPr="007C1876">
              <w:rPr>
                <w:rFonts w:asciiTheme="majorHAnsi" w:hAnsiTheme="majorHAnsi" w:cstheme="majorHAnsi"/>
              </w:rPr>
              <w:t>The</w:t>
            </w:r>
            <w:proofErr w:type="gramEnd"/>
            <w:r w:rsidRPr="007C1876">
              <w:rPr>
                <w:rFonts w:asciiTheme="majorHAnsi" w:hAnsiTheme="majorHAnsi" w:cstheme="majorHAnsi"/>
              </w:rPr>
              <w:t xml:space="preserve"> relationship between retinol-binding protein 4 and apolipoprotein b-containing lipoproteins is attenuated in patients with very high serum triglycerides: A pilot study, Hormones 15 (2016) 99–105. https://doi.org/10.14310/horm.2002.1663.</w:t>
            </w:r>
          </w:p>
          <w:p w14:paraId="3E9ED2F0" w14:textId="212B5BFA"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4</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A. Tselepis, Pathophysiological Role and Clinical Significance of Lipoprotein-Associated Phospholipase A2 (Lp-PLA2) Bound to LDL and HDL, Curr Pharm Des 20 (2014) 6256–6269. https://doi.org/10.2174/1381612820666140622200916.</w:t>
            </w:r>
          </w:p>
          <w:p w14:paraId="6E0F0A17" w14:textId="657E33F6"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5</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L.G. C</w:t>
            </w:r>
            <w:proofErr w:type="spellStart"/>
            <w:r w:rsidRPr="007C1876">
              <w:rPr>
                <w:rFonts w:asciiTheme="majorHAnsi" w:hAnsiTheme="majorHAnsi" w:cstheme="majorHAnsi"/>
              </w:rPr>
              <w:t>hristogiannis</w:t>
            </w:r>
            <w:proofErr w:type="spellEnd"/>
            <w:r w:rsidRPr="007C1876">
              <w:rPr>
                <w:rFonts w:asciiTheme="majorHAnsi" w:hAnsiTheme="majorHAnsi" w:cstheme="majorHAnsi"/>
              </w:rPr>
              <w:t xml:space="preserve">, M.S. </w:t>
            </w:r>
            <w:proofErr w:type="spellStart"/>
            <w:r w:rsidRPr="007C1876">
              <w:rPr>
                <w:rFonts w:asciiTheme="majorHAnsi" w:hAnsiTheme="majorHAnsi" w:cstheme="majorHAnsi"/>
              </w:rPr>
              <w:t>Kostapanos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H.J. Milionis, A.D. Tselepis,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Distinct effects of fixed combinations of valsartan with either amlodipine or hydrochlorothiazide on lipoprotein subfraction profile in patients with hypertension, J Hum </w:t>
            </w:r>
            <w:proofErr w:type="spellStart"/>
            <w:r w:rsidRPr="007C1876">
              <w:rPr>
                <w:rFonts w:asciiTheme="majorHAnsi" w:hAnsiTheme="majorHAnsi" w:cstheme="majorHAnsi"/>
              </w:rPr>
              <w:t>Hypertens</w:t>
            </w:r>
            <w:proofErr w:type="spellEnd"/>
            <w:r w:rsidRPr="007C1876">
              <w:rPr>
                <w:rFonts w:asciiTheme="majorHAnsi" w:hAnsiTheme="majorHAnsi" w:cstheme="majorHAnsi"/>
              </w:rPr>
              <w:t xml:space="preserve"> 27 (2013) 44–50. https://doi.org/10.1038/jhh.2011.108.</w:t>
            </w:r>
          </w:p>
          <w:p w14:paraId="52030A71" w14:textId="2487AC5D"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6</w:t>
            </w:r>
            <w:r w:rsidRPr="007C1876">
              <w:rPr>
                <w:rFonts w:asciiTheme="majorHAnsi" w:hAnsiTheme="majorHAnsi" w:cstheme="majorHAnsi"/>
              </w:rPr>
              <w:t>]</w:t>
            </w:r>
            <w:r w:rsidRPr="007C1876">
              <w:rPr>
                <w:rFonts w:asciiTheme="majorHAnsi" w:hAnsiTheme="majorHAnsi" w:cstheme="majorHAnsi"/>
              </w:rPr>
              <w:tab/>
              <w:t xml:space="preserve">E. </w:t>
            </w:r>
            <w:proofErr w:type="spellStart"/>
            <w:r w:rsidRPr="007C1876">
              <w:rPr>
                <w:rFonts w:asciiTheme="majorHAnsi" w:hAnsiTheme="majorHAnsi" w:cstheme="majorHAnsi"/>
              </w:rPr>
              <w:t>Moutzouri</w:t>
            </w:r>
            <w:proofErr w:type="spellEnd"/>
            <w:r w:rsidRPr="007C1876">
              <w:rPr>
                <w:rFonts w:asciiTheme="majorHAnsi" w:hAnsiTheme="majorHAnsi" w:cstheme="majorHAnsi"/>
              </w:rPr>
              <w:t xml:space="preserve">,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H.J. Milionis, A.D. Tselepis, M.S. </w:t>
            </w:r>
            <w:proofErr w:type="spellStart"/>
            <w:r w:rsidRPr="007C1876">
              <w:rPr>
                <w:rFonts w:asciiTheme="majorHAnsi" w:hAnsiTheme="majorHAnsi" w:cstheme="majorHAnsi"/>
              </w:rPr>
              <w:t>Elisaf</w:t>
            </w:r>
            <w:proofErr w:type="spellEnd"/>
            <w:r w:rsidRPr="007C1876">
              <w:rPr>
                <w:rFonts w:asciiTheme="majorHAnsi" w:hAnsiTheme="majorHAnsi" w:cstheme="majorHAnsi"/>
              </w:rPr>
              <w:t>, Comparison of the effect of simvastatin versus simvastatin/ezetimibe versus rosuvastatin on markers of inflammation and oxidative stress in subjects with hypercholesterolemia, Atherosclerosis 231 (2013) 8–14. https://doi.org/10.1016/j.atherosclerosis.2013.08.013.</w:t>
            </w:r>
          </w:p>
          <w:p w14:paraId="59B47514" w14:textId="4B0D4F3F"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3</w:t>
            </w:r>
            <w:r w:rsidR="00D54897" w:rsidRPr="007C1876">
              <w:rPr>
                <w:rFonts w:asciiTheme="majorHAnsi" w:hAnsiTheme="majorHAnsi" w:cstheme="majorHAnsi"/>
              </w:rPr>
              <w:t>7</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G. Pappas-Gogos, </w:t>
            </w:r>
            <w:r w:rsidRPr="007C1876">
              <w:rPr>
                <w:rFonts w:asciiTheme="majorHAnsi" w:hAnsiTheme="majorHAnsi" w:cstheme="majorHAnsi"/>
                <w:b/>
                <w:bCs/>
              </w:rPr>
              <w:t>C. Tellis</w:t>
            </w:r>
            <w:r w:rsidR="00A45D77" w:rsidRPr="007C1876">
              <w:rPr>
                <w:rFonts w:asciiTheme="majorHAnsi" w:hAnsiTheme="majorHAnsi" w:cstheme="majorHAnsi"/>
                <w:b/>
                <w:bCs/>
              </w:rPr>
              <w:t>*</w:t>
            </w:r>
            <w:r w:rsidRPr="007C1876">
              <w:rPr>
                <w:rFonts w:asciiTheme="majorHAnsi" w:hAnsiTheme="majorHAnsi" w:cstheme="majorHAnsi"/>
                <w:b/>
                <w:bCs/>
              </w:rPr>
              <w:t>,</w:t>
            </w:r>
            <w:r w:rsidRPr="007C1876">
              <w:rPr>
                <w:rFonts w:asciiTheme="majorHAnsi" w:hAnsiTheme="majorHAnsi" w:cstheme="majorHAnsi"/>
              </w:rPr>
              <w:t xml:space="preserve"> K. </w:t>
            </w:r>
            <w:proofErr w:type="spellStart"/>
            <w:r w:rsidRPr="007C1876">
              <w:rPr>
                <w:rFonts w:asciiTheme="majorHAnsi" w:hAnsiTheme="majorHAnsi" w:cstheme="majorHAnsi"/>
              </w:rPr>
              <w:t>Lasithiotakis</w:t>
            </w:r>
            <w:proofErr w:type="spellEnd"/>
            <w:r w:rsidRPr="007C1876">
              <w:rPr>
                <w:rFonts w:asciiTheme="majorHAnsi" w:hAnsiTheme="majorHAnsi" w:cstheme="majorHAnsi"/>
              </w:rPr>
              <w:t xml:space="preserve">, A.D. Tselepis, K. </w:t>
            </w:r>
            <w:proofErr w:type="spellStart"/>
            <w:r w:rsidRPr="007C1876">
              <w:rPr>
                <w:rFonts w:asciiTheme="majorHAnsi" w:hAnsiTheme="majorHAnsi" w:cstheme="majorHAnsi"/>
              </w:rPr>
              <w:t>Tsimogiannis</w:t>
            </w:r>
            <w:proofErr w:type="spellEnd"/>
            <w:r w:rsidRPr="007C1876">
              <w:rPr>
                <w:rFonts w:asciiTheme="majorHAnsi" w:hAnsiTheme="majorHAnsi" w:cstheme="majorHAnsi"/>
              </w:rPr>
              <w:t xml:space="preserve">, E. </w:t>
            </w:r>
            <w:proofErr w:type="spellStart"/>
            <w:r w:rsidRPr="007C1876">
              <w:rPr>
                <w:rFonts w:asciiTheme="majorHAnsi" w:hAnsiTheme="majorHAnsi" w:cstheme="majorHAnsi"/>
              </w:rPr>
              <w:t>Tsimoyiannis</w:t>
            </w:r>
            <w:proofErr w:type="spellEnd"/>
            <w:r w:rsidRPr="007C1876">
              <w:rPr>
                <w:rFonts w:asciiTheme="majorHAnsi" w:hAnsiTheme="majorHAnsi" w:cstheme="majorHAnsi"/>
              </w:rPr>
              <w:t xml:space="preserve">, G. Chalkiadakis, E. </w:t>
            </w:r>
            <w:proofErr w:type="spellStart"/>
            <w:r w:rsidRPr="007C1876">
              <w:rPr>
                <w:rFonts w:asciiTheme="majorHAnsi" w:hAnsiTheme="majorHAnsi" w:cstheme="majorHAnsi"/>
              </w:rPr>
              <w:t>Chrysos</w:t>
            </w:r>
            <w:proofErr w:type="spellEnd"/>
            <w:r w:rsidRPr="007C1876">
              <w:rPr>
                <w:rFonts w:asciiTheme="majorHAnsi" w:hAnsiTheme="majorHAnsi" w:cstheme="majorHAnsi"/>
              </w:rPr>
              <w:t xml:space="preserve">, Oxidative stress markers in laparoscopic versus open colectomy for cancer: A double-blind randomized study, Surg </w:t>
            </w:r>
            <w:proofErr w:type="spellStart"/>
            <w:r w:rsidRPr="007C1876">
              <w:rPr>
                <w:rFonts w:asciiTheme="majorHAnsi" w:hAnsiTheme="majorHAnsi" w:cstheme="majorHAnsi"/>
              </w:rPr>
              <w:t>Endosc</w:t>
            </w:r>
            <w:proofErr w:type="spellEnd"/>
            <w:r w:rsidRPr="007C1876">
              <w:rPr>
                <w:rFonts w:asciiTheme="majorHAnsi" w:hAnsiTheme="majorHAnsi" w:cstheme="majorHAnsi"/>
              </w:rPr>
              <w:t xml:space="preserve"> 27 (2013) 2357–2365. https://doi.org/10.1007/s00464-013-2788-8.</w:t>
            </w:r>
          </w:p>
          <w:p w14:paraId="7AFC6CE9" w14:textId="73769511" w:rsidR="00DB2CB5" w:rsidRPr="007C1876" w:rsidRDefault="00DB2CB5" w:rsidP="007C1876">
            <w:pPr>
              <w:jc w:val="both"/>
              <w:rPr>
                <w:rFonts w:asciiTheme="majorHAnsi" w:hAnsiTheme="majorHAnsi" w:cstheme="majorHAnsi"/>
              </w:rPr>
            </w:pPr>
            <w:r w:rsidRPr="007C1876">
              <w:rPr>
                <w:rFonts w:asciiTheme="majorHAnsi" w:hAnsiTheme="majorHAnsi" w:cstheme="majorHAnsi"/>
              </w:rPr>
              <w:t>[3</w:t>
            </w:r>
            <w:r w:rsidR="00D54897" w:rsidRPr="007C1876">
              <w:rPr>
                <w:rFonts w:asciiTheme="majorHAnsi" w:hAnsiTheme="majorHAnsi" w:cstheme="majorHAnsi"/>
              </w:rPr>
              <w:t>8</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A. Kei, E.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K. Tellis</w:t>
            </w:r>
            <w:r w:rsidRPr="007C1876">
              <w:rPr>
                <w:rFonts w:asciiTheme="majorHAnsi" w:hAnsiTheme="majorHAnsi" w:cstheme="majorHAnsi"/>
              </w:rPr>
              <w:t xml:space="preserve">, M. Rizzo,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 Tselepis, Effect of hypolipidemic treatment on emerging risk factors in mixed dyslipidemia: A randomized pilot trial, </w:t>
            </w:r>
            <w:proofErr w:type="spellStart"/>
            <w:r w:rsidRPr="007C1876">
              <w:rPr>
                <w:rFonts w:asciiTheme="majorHAnsi" w:hAnsiTheme="majorHAnsi" w:cstheme="majorHAnsi"/>
              </w:rPr>
              <w:t>Eur</w:t>
            </w:r>
            <w:proofErr w:type="spellEnd"/>
            <w:r w:rsidRPr="007C1876">
              <w:rPr>
                <w:rFonts w:asciiTheme="majorHAnsi" w:hAnsiTheme="majorHAnsi" w:cstheme="majorHAnsi"/>
              </w:rPr>
              <w:t xml:space="preserve"> J Clin Invest 43 (2013) 698–707. https://doi.org/10.1111/eci.12095.</w:t>
            </w:r>
          </w:p>
          <w:p w14:paraId="40EB0F05" w14:textId="1BDF086C" w:rsidR="00DB2CB5" w:rsidRPr="007C1876" w:rsidRDefault="00DB2CB5" w:rsidP="007C1876">
            <w:pPr>
              <w:jc w:val="both"/>
              <w:rPr>
                <w:rFonts w:asciiTheme="majorHAnsi" w:hAnsiTheme="majorHAnsi" w:cstheme="majorHAnsi"/>
              </w:rPr>
            </w:pPr>
            <w:r w:rsidRPr="007C1876">
              <w:rPr>
                <w:rFonts w:asciiTheme="majorHAnsi" w:hAnsiTheme="majorHAnsi" w:cstheme="majorHAnsi"/>
              </w:rPr>
              <w:t>[3</w:t>
            </w:r>
            <w:r w:rsidR="00D54897" w:rsidRPr="007C1876">
              <w:rPr>
                <w:rFonts w:asciiTheme="majorHAnsi" w:hAnsiTheme="majorHAnsi" w:cstheme="majorHAnsi"/>
              </w:rPr>
              <w:t>9</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C. V. Rizos,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A.D. Tselepis,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The effect of combining rosuvastatin with </w:t>
            </w:r>
            <w:proofErr w:type="spellStart"/>
            <w:r w:rsidRPr="007C1876">
              <w:rPr>
                <w:rFonts w:asciiTheme="majorHAnsi" w:hAnsiTheme="majorHAnsi" w:cstheme="majorHAnsi"/>
              </w:rPr>
              <w:t>sartans</w:t>
            </w:r>
            <w:proofErr w:type="spellEnd"/>
            <w:r w:rsidRPr="007C1876">
              <w:rPr>
                <w:rFonts w:asciiTheme="majorHAnsi" w:hAnsiTheme="majorHAnsi" w:cstheme="majorHAnsi"/>
              </w:rPr>
              <w:t xml:space="preserve"> of different peroxisome proliferator receptor-γ activating capacity on plasma 8-isoprostane prostaglandin F2a levels, Archives of Medical Science 9 (2013) 172–176. https://doi.org/10.5114/aoms.2013.33357.</w:t>
            </w:r>
          </w:p>
          <w:p w14:paraId="14AC0DB5" w14:textId="42095059"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D54897" w:rsidRPr="007C1876">
              <w:rPr>
                <w:rFonts w:asciiTheme="majorHAnsi" w:hAnsiTheme="majorHAnsi" w:cstheme="majorHAnsi"/>
              </w:rPr>
              <w:t>40</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E. </w:t>
            </w:r>
            <w:proofErr w:type="spellStart"/>
            <w:r w:rsidRPr="007C1876">
              <w:rPr>
                <w:rFonts w:asciiTheme="majorHAnsi" w:hAnsiTheme="majorHAnsi" w:cstheme="majorHAnsi"/>
              </w:rPr>
              <w:t>Moutzouri</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R.L. Wolfert, A.D. Tselepis, The elevation of </w:t>
            </w:r>
            <w:proofErr w:type="spellStart"/>
            <w:r w:rsidRPr="007C1876">
              <w:rPr>
                <w:rFonts w:asciiTheme="majorHAnsi" w:hAnsiTheme="majorHAnsi" w:cstheme="majorHAnsi"/>
              </w:rPr>
              <w:t>apoB</w:t>
            </w:r>
            <w:proofErr w:type="spellEnd"/>
            <w:r w:rsidRPr="007C1876">
              <w:rPr>
                <w:rFonts w:asciiTheme="majorHAnsi" w:hAnsiTheme="majorHAnsi" w:cstheme="majorHAnsi"/>
              </w:rPr>
              <w:t xml:space="preserve"> in hypercholesterolemic patients is primarily attributed to the relative increase of </w:t>
            </w:r>
            <w:proofErr w:type="spellStart"/>
            <w:r w:rsidRPr="007C1876">
              <w:rPr>
                <w:rFonts w:asciiTheme="majorHAnsi" w:hAnsiTheme="majorHAnsi" w:cstheme="majorHAnsi"/>
              </w:rPr>
              <w:t>apoB</w:t>
            </w:r>
            <w:proofErr w:type="spellEnd"/>
            <w:r w:rsidRPr="007C1876">
              <w:rPr>
                <w:rFonts w:asciiTheme="majorHAnsi" w:hAnsiTheme="majorHAnsi" w:cstheme="majorHAnsi"/>
              </w:rPr>
              <w:t>/Lp-PLA2, J Lipid Res 54 (2013) 3394–3402. https://doi.org/10.1194/jlr.M041806.</w:t>
            </w:r>
          </w:p>
          <w:p w14:paraId="279698E5" w14:textId="37BF3B8A" w:rsidR="00DB2CB5" w:rsidRPr="007C1876" w:rsidRDefault="00DB2CB5" w:rsidP="007C1876">
            <w:pPr>
              <w:jc w:val="both"/>
              <w:rPr>
                <w:rFonts w:asciiTheme="majorHAnsi" w:hAnsiTheme="majorHAnsi" w:cstheme="majorHAnsi"/>
              </w:rPr>
            </w:pPr>
            <w:r w:rsidRPr="007C1876">
              <w:rPr>
                <w:rFonts w:asciiTheme="majorHAnsi" w:hAnsiTheme="majorHAnsi" w:cstheme="majorHAnsi"/>
              </w:rPr>
              <w:lastRenderedPageBreak/>
              <w:t>[</w:t>
            </w:r>
            <w:r w:rsidR="005A0651" w:rsidRPr="007C1876">
              <w:rPr>
                <w:rFonts w:asciiTheme="majorHAnsi" w:hAnsiTheme="majorHAnsi" w:cstheme="majorHAnsi"/>
              </w:rPr>
              <w:t>4</w:t>
            </w:r>
            <w:r w:rsidR="00D54897" w:rsidRPr="007C1876">
              <w:rPr>
                <w:rFonts w:asciiTheme="majorHAnsi" w:hAnsiTheme="majorHAnsi" w:cstheme="majorHAnsi"/>
              </w:rPr>
              <w:t>1</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A. Kei, E.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A. Tselepis, Lipid-modulating treatments for mixed dyslipidemia increase HDL-associated phospholipase A2 activity with differential effects on HDL subfractions, Lipids 48 (2013) 957–965. https://doi.org/10.1007/s11745-013-3826-y.</w:t>
            </w:r>
          </w:p>
          <w:p w14:paraId="57744F40" w14:textId="40EE3FF5"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4</w:t>
            </w:r>
            <w:r w:rsidR="00D54897" w:rsidRPr="007C1876">
              <w:rPr>
                <w:rFonts w:asciiTheme="majorHAnsi" w:hAnsiTheme="majorHAnsi" w:cstheme="majorHAnsi"/>
              </w:rPr>
              <w:t>2</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E. M</w:t>
            </w:r>
            <w:proofErr w:type="spellStart"/>
            <w:r w:rsidRPr="007C1876">
              <w:rPr>
                <w:rFonts w:asciiTheme="majorHAnsi" w:hAnsiTheme="majorHAnsi" w:cstheme="majorHAnsi"/>
              </w:rPr>
              <w:t>outzouri</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b/>
                <w:bCs/>
              </w:rPr>
              <w:t>,</w:t>
            </w:r>
            <w:r w:rsidRPr="007C1876">
              <w:rPr>
                <w:rFonts w:asciiTheme="majorHAnsi" w:hAnsiTheme="majorHAnsi" w:cstheme="majorHAnsi"/>
              </w:rPr>
              <w:t xml:space="preserve"> K. </w:t>
            </w:r>
            <w:proofErr w:type="spellStart"/>
            <w:r w:rsidRPr="007C1876">
              <w:rPr>
                <w:rFonts w:asciiTheme="majorHAnsi" w:hAnsiTheme="majorHAnsi" w:cstheme="majorHAnsi"/>
              </w:rPr>
              <w:t>Rousouli</w:t>
            </w:r>
            <w:proofErr w:type="spellEnd"/>
            <w:r w:rsidRPr="007C1876">
              <w:rPr>
                <w:rFonts w:asciiTheme="majorHAnsi" w:hAnsiTheme="majorHAnsi" w:cstheme="majorHAnsi"/>
              </w:rPr>
              <w:t xml:space="preserve">,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H.J. Milionis, M.S. </w:t>
            </w:r>
            <w:proofErr w:type="spellStart"/>
            <w:r w:rsidRPr="007C1876">
              <w:rPr>
                <w:rFonts w:asciiTheme="majorHAnsi" w:hAnsiTheme="majorHAnsi" w:cstheme="majorHAnsi"/>
              </w:rPr>
              <w:t>Elisaf</w:t>
            </w:r>
            <w:proofErr w:type="spellEnd"/>
            <w:r w:rsidRPr="007C1876">
              <w:rPr>
                <w:rFonts w:asciiTheme="majorHAnsi" w:hAnsiTheme="majorHAnsi" w:cstheme="majorHAnsi"/>
              </w:rPr>
              <w:t>, A.D. Tselepis, Effect of simvastatin or its combination with ezetimibe on Toll-like receptor expression and lipopolysaccharide - Induced cytokine production in monocytes of hypercholesterolemic patients, Atherosclerosis 225 (2012) 381–387. https://doi.org/10.1016/j.atherosclerosis.2012.08.037.</w:t>
            </w:r>
          </w:p>
          <w:p w14:paraId="24111DB9" w14:textId="434CF128"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4</w:t>
            </w:r>
            <w:r w:rsidR="00D54897" w:rsidRPr="007C1876">
              <w:rPr>
                <w:rFonts w:asciiTheme="majorHAnsi" w:hAnsiTheme="majorHAnsi" w:cstheme="majorHAnsi"/>
              </w:rPr>
              <w:t>3</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A.P. A</w:t>
            </w:r>
            <w:proofErr w:type="spellStart"/>
            <w:r w:rsidRPr="007C1876">
              <w:rPr>
                <w:rFonts w:asciiTheme="majorHAnsi" w:hAnsiTheme="majorHAnsi" w:cstheme="majorHAnsi"/>
              </w:rPr>
              <w:t>gouridis</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Tsimihodimos</w:t>
            </w:r>
            <w:proofErr w:type="spellEnd"/>
            <w:r w:rsidRPr="007C1876">
              <w:rPr>
                <w:rFonts w:asciiTheme="majorHAnsi" w:hAnsiTheme="majorHAnsi" w:cstheme="majorHAnsi"/>
              </w:rPr>
              <w:t xml:space="preserve">, T.D. </w:t>
            </w:r>
            <w:proofErr w:type="spellStart"/>
            <w:r w:rsidRPr="007C1876">
              <w:rPr>
                <w:rFonts w:asciiTheme="majorHAnsi" w:hAnsiTheme="majorHAnsi" w:cstheme="majorHAnsi"/>
              </w:rPr>
              <w:t>Filippatos</w:t>
            </w:r>
            <w:proofErr w:type="spellEnd"/>
            <w:r w:rsidRPr="007C1876">
              <w:rPr>
                <w:rFonts w:asciiTheme="majorHAnsi" w:hAnsiTheme="majorHAnsi" w:cstheme="majorHAnsi"/>
              </w:rPr>
              <w:t xml:space="preserve">, A.A. Dimitriou, </w:t>
            </w:r>
            <w:r w:rsidRPr="007C1876">
              <w:rPr>
                <w:rFonts w:asciiTheme="majorHAnsi" w:hAnsiTheme="majorHAnsi" w:cstheme="majorHAnsi"/>
                <w:b/>
                <w:bCs/>
              </w:rPr>
              <w:t>C.C. Tellis</w:t>
            </w:r>
            <w:r w:rsidRPr="007C1876">
              <w:rPr>
                <w:rFonts w:asciiTheme="majorHAnsi" w:hAnsiTheme="majorHAnsi" w:cstheme="majorHAnsi"/>
              </w:rPr>
              <w:t xml:space="preserve">,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D.P. </w:t>
            </w:r>
            <w:proofErr w:type="spellStart"/>
            <w:r w:rsidRPr="007C1876">
              <w:rPr>
                <w:rFonts w:asciiTheme="majorHAnsi" w:hAnsiTheme="majorHAnsi" w:cstheme="majorHAnsi"/>
              </w:rPr>
              <w:t>Mikhailidis</w:t>
            </w:r>
            <w:proofErr w:type="spellEnd"/>
            <w:r w:rsidRPr="007C1876">
              <w:rPr>
                <w:rFonts w:asciiTheme="majorHAnsi" w:hAnsiTheme="majorHAnsi" w:cstheme="majorHAnsi"/>
              </w:rPr>
              <w:t xml:space="preserve">, A.D. Tselepis, The effects of rosuvastatin alone or in combination with fenofibrate or omega 3 fatty acids on inflammation and oxidative stress in patients with mixed dyslipidemia, Expert </w:t>
            </w:r>
            <w:proofErr w:type="spellStart"/>
            <w:r w:rsidRPr="007C1876">
              <w:rPr>
                <w:rFonts w:asciiTheme="majorHAnsi" w:hAnsiTheme="majorHAnsi" w:cstheme="majorHAnsi"/>
              </w:rPr>
              <w:t>Opin</w:t>
            </w:r>
            <w:proofErr w:type="spellEnd"/>
            <w:r w:rsidRPr="007C1876">
              <w:rPr>
                <w:rFonts w:asciiTheme="majorHAnsi" w:hAnsiTheme="majorHAnsi" w:cstheme="majorHAnsi"/>
              </w:rPr>
              <w:t xml:space="preserve"> </w:t>
            </w:r>
            <w:proofErr w:type="spellStart"/>
            <w:r w:rsidRPr="007C1876">
              <w:rPr>
                <w:rFonts w:asciiTheme="majorHAnsi" w:hAnsiTheme="majorHAnsi" w:cstheme="majorHAnsi"/>
              </w:rPr>
              <w:t>Pharmacother</w:t>
            </w:r>
            <w:proofErr w:type="spellEnd"/>
            <w:r w:rsidRPr="007C1876">
              <w:rPr>
                <w:rFonts w:asciiTheme="majorHAnsi" w:hAnsiTheme="majorHAnsi" w:cstheme="majorHAnsi"/>
              </w:rPr>
              <w:t xml:space="preserve"> 12 (2011) 2605–2611. https://doi.org/10.1517/14656566.2011.591383.</w:t>
            </w:r>
          </w:p>
          <w:p w14:paraId="3FAE0305" w14:textId="670D97EC"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4</w:t>
            </w:r>
            <w:r w:rsidR="00D54897" w:rsidRPr="007C1876">
              <w:rPr>
                <w:rFonts w:asciiTheme="majorHAnsi" w:hAnsiTheme="majorHAnsi" w:cstheme="majorHAnsi"/>
              </w:rPr>
              <w:t>4</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L.S. R</w:t>
            </w:r>
            <w:proofErr w:type="spellStart"/>
            <w:r w:rsidRPr="007C1876">
              <w:rPr>
                <w:rFonts w:asciiTheme="majorHAnsi" w:hAnsiTheme="majorHAnsi" w:cstheme="majorHAnsi"/>
              </w:rPr>
              <w:t>allidis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xml:space="preserve">, J. </w:t>
            </w:r>
            <w:proofErr w:type="spellStart"/>
            <w:r w:rsidRPr="007C1876">
              <w:rPr>
                <w:rFonts w:asciiTheme="majorHAnsi" w:hAnsiTheme="majorHAnsi" w:cstheme="majorHAnsi"/>
              </w:rPr>
              <w:t>Lekakis</w:t>
            </w:r>
            <w:proofErr w:type="spellEnd"/>
            <w:r w:rsidRPr="007C1876">
              <w:rPr>
                <w:rFonts w:asciiTheme="majorHAnsi" w:hAnsiTheme="majorHAnsi" w:cstheme="majorHAnsi"/>
              </w:rPr>
              <w:t xml:space="preserve">, I. Rizos, C. </w:t>
            </w:r>
            <w:proofErr w:type="spellStart"/>
            <w:r w:rsidRPr="007C1876">
              <w:rPr>
                <w:rFonts w:asciiTheme="majorHAnsi" w:hAnsiTheme="majorHAnsi" w:cstheme="majorHAnsi"/>
              </w:rPr>
              <w:t>Varounis</w:t>
            </w:r>
            <w:proofErr w:type="spellEnd"/>
            <w:r w:rsidRPr="007C1876">
              <w:rPr>
                <w:rFonts w:asciiTheme="majorHAnsi" w:hAnsiTheme="majorHAnsi" w:cstheme="majorHAnsi"/>
              </w:rPr>
              <w:t xml:space="preserve">, A. Charalampopoulos, M. Zolindaki, N. Dagres, M. Anastasiou-Nana, A.D. Tselepis, Lipoprotein-associated phospholipase A2 bound on high-density lipoprotein is associated with lower risk for cardiac death in stable coronary artery disease patients: A 3-year follow-up, J Am Coll </w:t>
            </w:r>
            <w:proofErr w:type="spellStart"/>
            <w:r w:rsidRPr="007C1876">
              <w:rPr>
                <w:rFonts w:asciiTheme="majorHAnsi" w:hAnsiTheme="majorHAnsi" w:cstheme="majorHAnsi"/>
              </w:rPr>
              <w:t>Cardiol</w:t>
            </w:r>
            <w:proofErr w:type="spellEnd"/>
            <w:r w:rsidRPr="007C1876">
              <w:rPr>
                <w:rFonts w:asciiTheme="majorHAnsi" w:hAnsiTheme="majorHAnsi" w:cstheme="majorHAnsi"/>
              </w:rPr>
              <w:t xml:space="preserve"> 60 (2012) 2053–2060. https://doi.org/10.1016/j.jacc.2012.06.057.</w:t>
            </w:r>
          </w:p>
          <w:p w14:paraId="11B6B53B" w14:textId="2E9C5EBE"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4</w:t>
            </w:r>
            <w:r w:rsidR="00D54897" w:rsidRPr="007C1876">
              <w:rPr>
                <w:rFonts w:asciiTheme="majorHAnsi" w:hAnsiTheme="majorHAnsi" w:cstheme="majorHAnsi"/>
              </w:rPr>
              <w:t>5</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K.E. T</w:t>
            </w:r>
            <w:proofErr w:type="spellStart"/>
            <w:r w:rsidRPr="007C1876">
              <w:rPr>
                <w:rFonts w:asciiTheme="majorHAnsi" w:hAnsiTheme="majorHAnsi" w:cstheme="majorHAnsi"/>
              </w:rPr>
              <w:t>simogiannis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rPr>
              <w:t>*</w:t>
            </w:r>
            <w:r w:rsidRPr="007C1876">
              <w:rPr>
                <w:rFonts w:asciiTheme="majorHAnsi" w:hAnsiTheme="majorHAnsi" w:cstheme="majorHAnsi"/>
              </w:rPr>
              <w:t xml:space="preserve">, A.D. Tselepis, G.K. Pappas-Gogos, E.C. </w:t>
            </w:r>
            <w:proofErr w:type="spellStart"/>
            <w:r w:rsidRPr="007C1876">
              <w:rPr>
                <w:rFonts w:asciiTheme="majorHAnsi" w:hAnsiTheme="majorHAnsi" w:cstheme="majorHAnsi"/>
              </w:rPr>
              <w:t>Tsimoyiannis</w:t>
            </w:r>
            <w:proofErr w:type="spellEnd"/>
            <w:r w:rsidRPr="007C1876">
              <w:rPr>
                <w:rFonts w:asciiTheme="majorHAnsi" w:hAnsiTheme="majorHAnsi" w:cstheme="majorHAnsi"/>
              </w:rPr>
              <w:t xml:space="preserve">, G. </w:t>
            </w:r>
            <w:proofErr w:type="spellStart"/>
            <w:r w:rsidRPr="007C1876">
              <w:rPr>
                <w:rFonts w:asciiTheme="majorHAnsi" w:hAnsiTheme="majorHAnsi" w:cstheme="majorHAnsi"/>
              </w:rPr>
              <w:t>Basdanis</w:t>
            </w:r>
            <w:proofErr w:type="spellEnd"/>
            <w:r w:rsidRPr="007C1876">
              <w:rPr>
                <w:rFonts w:asciiTheme="majorHAnsi" w:hAnsiTheme="majorHAnsi" w:cstheme="majorHAnsi"/>
              </w:rPr>
              <w:t xml:space="preserve">, Toll-like receptors in the inflammatory response during open and laparoscopic colectomy for colorectal cancer, Surg </w:t>
            </w:r>
            <w:proofErr w:type="spellStart"/>
            <w:r w:rsidRPr="007C1876">
              <w:rPr>
                <w:rFonts w:asciiTheme="majorHAnsi" w:hAnsiTheme="majorHAnsi" w:cstheme="majorHAnsi"/>
              </w:rPr>
              <w:t>Endosc</w:t>
            </w:r>
            <w:proofErr w:type="spellEnd"/>
            <w:r w:rsidRPr="007C1876">
              <w:rPr>
                <w:rFonts w:asciiTheme="majorHAnsi" w:hAnsiTheme="majorHAnsi" w:cstheme="majorHAnsi"/>
              </w:rPr>
              <w:t xml:space="preserve"> 26 (2012) 330–336. https://doi.org/10.1007/s00464-011-1871-2.</w:t>
            </w:r>
          </w:p>
          <w:p w14:paraId="295346D1" w14:textId="42F3BCB9"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4</w:t>
            </w:r>
            <w:r w:rsidR="00D54897" w:rsidRPr="007C1876">
              <w:rPr>
                <w:rFonts w:asciiTheme="majorHAnsi" w:hAnsiTheme="majorHAnsi" w:cstheme="majorHAnsi"/>
              </w:rPr>
              <w:t>6</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I.F. Gazi, F.A. Apostolou,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T.D. </w:t>
            </w:r>
            <w:proofErr w:type="spellStart"/>
            <w:r w:rsidRPr="007C1876">
              <w:rPr>
                <w:rFonts w:asciiTheme="majorHAnsi" w:hAnsiTheme="majorHAnsi" w:cstheme="majorHAnsi"/>
              </w:rPr>
              <w:t>Filippatos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M.S. </w:t>
            </w:r>
            <w:proofErr w:type="spellStart"/>
            <w:r w:rsidRPr="007C1876">
              <w:rPr>
                <w:rFonts w:asciiTheme="majorHAnsi" w:hAnsiTheme="majorHAnsi" w:cstheme="majorHAnsi"/>
              </w:rPr>
              <w:t>Elisaf</w:t>
            </w:r>
            <w:proofErr w:type="spellEnd"/>
            <w:r w:rsidRPr="007C1876">
              <w:rPr>
                <w:rFonts w:asciiTheme="majorHAnsi" w:hAnsiTheme="majorHAnsi" w:cstheme="majorHAnsi"/>
              </w:rPr>
              <w:t>, A.D. Tselepis, Leptospirosis is associated with markedly increased triglycerides and small dense low-density lipoprotein and decreased high-density lipoprotein, Lipids 46 (2011) 953–960. https://doi.org/10.1007/s11745-011-3580-y.</w:t>
            </w:r>
          </w:p>
          <w:p w14:paraId="7AD0841B" w14:textId="44BA6D30"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4</w:t>
            </w:r>
            <w:r w:rsidR="00D54897" w:rsidRPr="007C1876">
              <w:rPr>
                <w:rFonts w:asciiTheme="majorHAnsi" w:hAnsiTheme="majorHAnsi" w:cstheme="majorHAnsi"/>
              </w:rPr>
              <w:t>7</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M.S. K</w:t>
            </w:r>
            <w:proofErr w:type="spellStart"/>
            <w:r w:rsidRPr="007C1876">
              <w:rPr>
                <w:rFonts w:asciiTheme="majorHAnsi" w:hAnsiTheme="majorHAnsi" w:cstheme="majorHAnsi"/>
              </w:rPr>
              <w:t>ostapanos</w:t>
            </w:r>
            <w:proofErr w:type="spellEnd"/>
            <w:r w:rsidRPr="007C1876">
              <w:rPr>
                <w:rFonts w:asciiTheme="majorHAnsi" w:hAnsiTheme="majorHAnsi" w:cstheme="majorHAnsi"/>
              </w:rPr>
              <w:t xml:space="preserve">, A.T. Spyrou, </w:t>
            </w:r>
            <w:r w:rsidRPr="007C1876">
              <w:rPr>
                <w:rFonts w:asciiTheme="majorHAnsi" w:hAnsiTheme="majorHAnsi" w:cstheme="majorHAnsi"/>
                <w:b/>
                <w:bCs/>
              </w:rPr>
              <w:t>C.C. Tellis,</w:t>
            </w:r>
            <w:r w:rsidRPr="007C1876">
              <w:rPr>
                <w:rFonts w:asciiTheme="majorHAnsi" w:hAnsiTheme="majorHAnsi" w:cstheme="majorHAnsi"/>
              </w:rPr>
              <w:t xml:space="preserve"> I.F. Gazi, A.D. Tselepis,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Ezetimibe treatment lowers indicators of oxidative stress in hypercholesterolemic subjects with high oxidative stress, Lipids 46 (2011) 341–348. https://doi.org/10.1007/s11745-011-3539-z.</w:t>
            </w:r>
          </w:p>
          <w:p w14:paraId="2C690B40" w14:textId="7511B1E8" w:rsidR="00DB2CB5" w:rsidRPr="007C1876" w:rsidRDefault="00DB2CB5" w:rsidP="007C1876">
            <w:pPr>
              <w:jc w:val="both"/>
              <w:rPr>
                <w:rFonts w:asciiTheme="majorHAnsi" w:hAnsiTheme="majorHAnsi" w:cstheme="majorHAnsi"/>
              </w:rPr>
            </w:pPr>
            <w:r w:rsidRPr="007C1876">
              <w:rPr>
                <w:rFonts w:asciiTheme="majorHAnsi" w:hAnsiTheme="majorHAnsi" w:cstheme="majorHAnsi"/>
              </w:rPr>
              <w:t>[4</w:t>
            </w:r>
            <w:r w:rsidR="00D54897" w:rsidRPr="007C1876">
              <w:rPr>
                <w:rFonts w:asciiTheme="majorHAnsi" w:hAnsiTheme="majorHAnsi" w:cstheme="majorHAnsi"/>
              </w:rPr>
              <w:t>8</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A.D. Tselepis, M.E. </w:t>
            </w:r>
            <w:proofErr w:type="spellStart"/>
            <w:r w:rsidRPr="007C1876">
              <w:rPr>
                <w:rFonts w:asciiTheme="majorHAnsi" w:hAnsiTheme="majorHAnsi" w:cstheme="majorHAnsi"/>
              </w:rPr>
              <w:t>Tsoumani</w:t>
            </w:r>
            <w:proofErr w:type="spellEnd"/>
            <w:r w:rsidRPr="007C1876">
              <w:rPr>
                <w:rFonts w:asciiTheme="majorHAnsi" w:hAnsiTheme="majorHAnsi" w:cstheme="majorHAnsi"/>
              </w:rPr>
              <w:t xml:space="preserve">, K.I. Kalantzi, A.A. Dimitriou, </w:t>
            </w:r>
            <w:r w:rsidRPr="007C1876">
              <w:rPr>
                <w:rFonts w:asciiTheme="majorHAnsi" w:hAnsiTheme="majorHAnsi" w:cstheme="majorHAnsi"/>
                <w:b/>
                <w:bCs/>
              </w:rPr>
              <w:t>C.C. Tellis</w:t>
            </w:r>
            <w:r w:rsidRPr="007C1876">
              <w:rPr>
                <w:rFonts w:asciiTheme="majorHAnsi" w:hAnsiTheme="majorHAnsi" w:cstheme="majorHAnsi"/>
              </w:rPr>
              <w:t xml:space="preserve">, I.A. </w:t>
            </w:r>
            <w:proofErr w:type="spellStart"/>
            <w:r w:rsidRPr="007C1876">
              <w:rPr>
                <w:rFonts w:asciiTheme="majorHAnsi" w:hAnsiTheme="majorHAnsi" w:cstheme="majorHAnsi"/>
              </w:rPr>
              <w:t>Goudevenos</w:t>
            </w:r>
            <w:proofErr w:type="spellEnd"/>
            <w:r w:rsidRPr="007C1876">
              <w:rPr>
                <w:rFonts w:asciiTheme="majorHAnsi" w:hAnsiTheme="majorHAnsi" w:cstheme="majorHAnsi"/>
              </w:rPr>
              <w:t xml:space="preserve">, Influence of high-density lipoprotein and paraoxonase-1 on platelet reactivity in patients with acute coronary syndromes receiving clopidogrel therapy, Journal of Thrombosis and </w:t>
            </w:r>
            <w:proofErr w:type="spellStart"/>
            <w:r w:rsidRPr="007C1876">
              <w:rPr>
                <w:rFonts w:asciiTheme="majorHAnsi" w:hAnsiTheme="majorHAnsi" w:cstheme="majorHAnsi"/>
              </w:rPr>
              <w:t>Haemostasis</w:t>
            </w:r>
            <w:proofErr w:type="spellEnd"/>
            <w:r w:rsidRPr="007C1876">
              <w:rPr>
                <w:rFonts w:asciiTheme="majorHAnsi" w:hAnsiTheme="majorHAnsi" w:cstheme="majorHAnsi"/>
              </w:rPr>
              <w:t xml:space="preserve"> 9 (2011) 2371–2378. https://doi.org/10.1111/j.1538-7836.2011.04541.x.</w:t>
            </w:r>
          </w:p>
          <w:p w14:paraId="54E17170" w14:textId="575883C6" w:rsidR="00DB2CB5" w:rsidRPr="007C1876" w:rsidRDefault="00DB2CB5" w:rsidP="007C1876">
            <w:pPr>
              <w:jc w:val="both"/>
              <w:rPr>
                <w:rFonts w:asciiTheme="majorHAnsi" w:hAnsiTheme="majorHAnsi" w:cstheme="majorHAnsi"/>
              </w:rPr>
            </w:pPr>
            <w:r w:rsidRPr="007C1876">
              <w:rPr>
                <w:rFonts w:asciiTheme="majorHAnsi" w:hAnsiTheme="majorHAnsi" w:cstheme="majorHAnsi"/>
              </w:rPr>
              <w:t>[4</w:t>
            </w:r>
            <w:r w:rsidR="00D54897" w:rsidRPr="007C1876">
              <w:rPr>
                <w:rFonts w:asciiTheme="majorHAnsi" w:hAnsiTheme="majorHAnsi" w:cstheme="majorHAnsi"/>
              </w:rPr>
              <w:t>9</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K.E. Ts</w:t>
            </w:r>
            <w:proofErr w:type="spellStart"/>
            <w:r w:rsidRPr="007C1876">
              <w:rPr>
                <w:rFonts w:asciiTheme="majorHAnsi" w:hAnsiTheme="majorHAnsi" w:cstheme="majorHAnsi"/>
              </w:rPr>
              <w:t>imogiannis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xml:space="preserve">, A.D. Tselepis, G. Pappas-Gogos, M.S. Bakola, E.C. </w:t>
            </w:r>
            <w:proofErr w:type="spellStart"/>
            <w:r w:rsidRPr="007C1876">
              <w:rPr>
                <w:rFonts w:asciiTheme="majorHAnsi" w:hAnsiTheme="majorHAnsi" w:cstheme="majorHAnsi"/>
              </w:rPr>
              <w:t>Tsimoyiannis</w:t>
            </w:r>
            <w:proofErr w:type="spellEnd"/>
            <w:r w:rsidRPr="007C1876">
              <w:rPr>
                <w:rFonts w:asciiTheme="majorHAnsi" w:hAnsiTheme="majorHAnsi" w:cstheme="majorHAnsi"/>
              </w:rPr>
              <w:t xml:space="preserve">, C.E. Simopoulos, M. Pitiakoudis, α-defensins and </w:t>
            </w:r>
            <w:proofErr w:type="spellStart"/>
            <w:r w:rsidRPr="007C1876">
              <w:rPr>
                <w:rFonts w:asciiTheme="majorHAnsi" w:hAnsiTheme="majorHAnsi" w:cstheme="majorHAnsi"/>
              </w:rPr>
              <w:t>hsCRP</w:t>
            </w:r>
            <w:proofErr w:type="spellEnd"/>
            <w:r w:rsidRPr="007C1876">
              <w:rPr>
                <w:rFonts w:asciiTheme="majorHAnsi" w:hAnsiTheme="majorHAnsi" w:cstheme="majorHAnsi"/>
              </w:rPr>
              <w:t xml:space="preserve"> levels in inflammatory response of standard and </w:t>
            </w:r>
            <w:proofErr w:type="spellStart"/>
            <w:r w:rsidRPr="007C1876">
              <w:rPr>
                <w:rFonts w:asciiTheme="majorHAnsi" w:hAnsiTheme="majorHAnsi" w:cstheme="majorHAnsi"/>
              </w:rPr>
              <w:t>laparoendoscopic</w:t>
            </w:r>
            <w:proofErr w:type="spellEnd"/>
            <w:r w:rsidRPr="007C1876">
              <w:rPr>
                <w:rFonts w:asciiTheme="majorHAnsi" w:hAnsiTheme="majorHAnsi" w:cstheme="majorHAnsi"/>
              </w:rPr>
              <w:t xml:space="preserve"> single-site cholecystectomy, Surg </w:t>
            </w:r>
            <w:proofErr w:type="spellStart"/>
            <w:r w:rsidRPr="007C1876">
              <w:rPr>
                <w:rFonts w:asciiTheme="majorHAnsi" w:hAnsiTheme="majorHAnsi" w:cstheme="majorHAnsi"/>
              </w:rPr>
              <w:t>Endosc</w:t>
            </w:r>
            <w:proofErr w:type="spellEnd"/>
            <w:r w:rsidRPr="007C1876">
              <w:rPr>
                <w:rFonts w:asciiTheme="majorHAnsi" w:hAnsiTheme="majorHAnsi" w:cstheme="majorHAnsi"/>
              </w:rPr>
              <w:t xml:space="preserve"> 26 (2012) 627–631. https://doi.org/10.1007/s00464-011-1921-9.</w:t>
            </w:r>
          </w:p>
          <w:p w14:paraId="67C9B1B3" w14:textId="19CCAEB2"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D54897" w:rsidRPr="007C1876">
              <w:rPr>
                <w:rFonts w:asciiTheme="majorHAnsi" w:hAnsiTheme="majorHAnsi" w:cstheme="majorHAnsi"/>
              </w:rPr>
              <w:t>50</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K.E. T</w:t>
            </w:r>
            <w:proofErr w:type="spellStart"/>
            <w:r w:rsidRPr="007C1876">
              <w:rPr>
                <w:rFonts w:asciiTheme="majorHAnsi" w:hAnsiTheme="majorHAnsi" w:cstheme="majorHAnsi"/>
              </w:rPr>
              <w:t>simogiannis</w:t>
            </w:r>
            <w:proofErr w:type="spellEnd"/>
            <w:r w:rsidRPr="007C1876">
              <w:rPr>
                <w:rFonts w:asciiTheme="majorHAnsi" w:hAnsiTheme="majorHAnsi" w:cstheme="majorHAnsi"/>
              </w:rPr>
              <w:t xml:space="preserve">, </w:t>
            </w:r>
            <w:r w:rsidRPr="007C1876">
              <w:rPr>
                <w:rFonts w:asciiTheme="majorHAnsi" w:hAnsiTheme="majorHAnsi" w:cstheme="majorHAnsi"/>
                <w:b/>
                <w:bCs/>
              </w:rPr>
              <w:t>K. Telis</w:t>
            </w:r>
            <w:r w:rsidR="00A45D77" w:rsidRPr="007C1876">
              <w:rPr>
                <w:rFonts w:asciiTheme="majorHAnsi" w:hAnsiTheme="majorHAnsi" w:cstheme="majorHAnsi"/>
                <w:b/>
                <w:bCs/>
              </w:rPr>
              <w:t>*</w:t>
            </w:r>
            <w:r w:rsidRPr="007C1876">
              <w:rPr>
                <w:rFonts w:asciiTheme="majorHAnsi" w:hAnsiTheme="majorHAnsi" w:cstheme="majorHAnsi"/>
              </w:rPr>
              <w:t xml:space="preserve">, A. Tselepis, G.K. Pappas-Gogos, E.C. </w:t>
            </w:r>
            <w:proofErr w:type="spellStart"/>
            <w:r w:rsidRPr="007C1876">
              <w:rPr>
                <w:rFonts w:asciiTheme="majorHAnsi" w:hAnsiTheme="majorHAnsi" w:cstheme="majorHAnsi"/>
              </w:rPr>
              <w:t>Tsimoyiannis</w:t>
            </w:r>
            <w:proofErr w:type="spellEnd"/>
            <w:r w:rsidRPr="007C1876">
              <w:rPr>
                <w:rFonts w:asciiTheme="majorHAnsi" w:hAnsiTheme="majorHAnsi" w:cstheme="majorHAnsi"/>
              </w:rPr>
              <w:t xml:space="preserve">, G. </w:t>
            </w:r>
            <w:proofErr w:type="spellStart"/>
            <w:r w:rsidRPr="007C1876">
              <w:rPr>
                <w:rFonts w:asciiTheme="majorHAnsi" w:hAnsiTheme="majorHAnsi" w:cstheme="majorHAnsi"/>
              </w:rPr>
              <w:t>Basdanis</w:t>
            </w:r>
            <w:proofErr w:type="spellEnd"/>
            <w:r w:rsidRPr="007C1876">
              <w:rPr>
                <w:rFonts w:asciiTheme="majorHAnsi" w:hAnsiTheme="majorHAnsi" w:cstheme="majorHAnsi"/>
              </w:rPr>
              <w:t>, Α-Defensin Expression of Inflammatory Response in Open and Laparoscopic Colectomy for Colorectal Cancer, World J Surg 35 (2011) 1911–1917. https://doi.org/10.1007/s00268-011-1140-5.</w:t>
            </w:r>
          </w:p>
          <w:p w14:paraId="3FB2FBF7" w14:textId="03BEB2BE"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1</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G.A. Christou, </w:t>
            </w:r>
            <w:r w:rsidRPr="007C1876">
              <w:rPr>
                <w:rFonts w:asciiTheme="majorHAnsi" w:hAnsiTheme="majorHAnsi" w:cstheme="majorHAnsi"/>
                <w:b/>
                <w:bCs/>
              </w:rPr>
              <w:t>C.C. Tellis</w:t>
            </w:r>
            <w:r w:rsidR="00A45D77" w:rsidRPr="007C1876">
              <w:rPr>
                <w:rFonts w:asciiTheme="majorHAnsi" w:hAnsiTheme="majorHAnsi" w:cstheme="majorHAnsi"/>
              </w:rPr>
              <w:t>*</w:t>
            </w:r>
            <w:r w:rsidRPr="007C1876">
              <w:rPr>
                <w:rFonts w:asciiTheme="majorHAnsi" w:hAnsiTheme="majorHAnsi" w:cstheme="majorHAnsi"/>
              </w:rPr>
              <w:t xml:space="preserve">,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A.D. Tselepis, D.N. </w:t>
            </w:r>
            <w:proofErr w:type="spellStart"/>
            <w:r w:rsidRPr="007C1876">
              <w:rPr>
                <w:rFonts w:asciiTheme="majorHAnsi" w:hAnsiTheme="majorHAnsi" w:cstheme="majorHAnsi"/>
              </w:rPr>
              <w:t>Kiortsis</w:t>
            </w:r>
            <w:proofErr w:type="spellEnd"/>
            <w:r w:rsidRPr="007C1876">
              <w:rPr>
                <w:rFonts w:asciiTheme="majorHAnsi" w:hAnsiTheme="majorHAnsi" w:cstheme="majorHAnsi"/>
              </w:rPr>
              <w:t xml:space="preserve">, </w:t>
            </w:r>
            <w:proofErr w:type="gramStart"/>
            <w:r w:rsidRPr="007C1876">
              <w:rPr>
                <w:rFonts w:asciiTheme="majorHAnsi" w:hAnsiTheme="majorHAnsi" w:cstheme="majorHAnsi"/>
              </w:rPr>
              <w:t>The</w:t>
            </w:r>
            <w:proofErr w:type="gramEnd"/>
            <w:r w:rsidRPr="007C1876">
              <w:rPr>
                <w:rFonts w:asciiTheme="majorHAnsi" w:hAnsiTheme="majorHAnsi" w:cstheme="majorHAnsi"/>
              </w:rPr>
              <w:t xml:space="preserve"> changes in plasma retinol-binding protein 4 levels are associated with those of the apolipoprotein B-containing lipoproteins during dietary and drug treatment, Angiology 63 (2012) 67–75. https://doi.org/10.1177/0003319711407628.</w:t>
            </w:r>
          </w:p>
          <w:p w14:paraId="507907B3" w14:textId="1C3CAFA2"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2</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G.A. Christou, </w:t>
            </w:r>
            <w:r w:rsidRPr="007C1876">
              <w:rPr>
                <w:rFonts w:asciiTheme="majorHAnsi" w:hAnsiTheme="majorHAnsi" w:cstheme="majorHAnsi"/>
                <w:b/>
                <w:bCs/>
              </w:rPr>
              <w:t>C.C. Tellis</w:t>
            </w:r>
            <w:r w:rsidR="00A45D77" w:rsidRPr="007C1876">
              <w:rPr>
                <w:rFonts w:asciiTheme="majorHAnsi" w:hAnsiTheme="majorHAnsi" w:cstheme="majorHAnsi"/>
                <w:b/>
                <w:bCs/>
              </w:rPr>
              <w:t>*</w:t>
            </w:r>
            <w:r w:rsidRPr="007C1876">
              <w:rPr>
                <w:rFonts w:asciiTheme="majorHAnsi" w:hAnsiTheme="majorHAnsi" w:cstheme="majorHAnsi"/>
              </w:rPr>
              <w:t xml:space="preserve">,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A.D. Tselepis, D.N. </w:t>
            </w:r>
            <w:proofErr w:type="spellStart"/>
            <w:r w:rsidRPr="007C1876">
              <w:rPr>
                <w:rFonts w:asciiTheme="majorHAnsi" w:hAnsiTheme="majorHAnsi" w:cstheme="majorHAnsi"/>
              </w:rPr>
              <w:t>Kiortsis</w:t>
            </w:r>
            <w:proofErr w:type="spellEnd"/>
            <w:r w:rsidRPr="007C1876">
              <w:rPr>
                <w:rFonts w:asciiTheme="majorHAnsi" w:hAnsiTheme="majorHAnsi" w:cstheme="majorHAnsi"/>
              </w:rPr>
              <w:t>, High density lipoprotein is positively correlated with the changes in circulating total adiponectin and high molecular weight adiponectin during dietary and fenofibrate treatment, Hormones 11 (2012) 178–188. https://doi.org/10.14310/horm.2002.1345.</w:t>
            </w:r>
          </w:p>
          <w:p w14:paraId="4E29371E" w14:textId="014E20BB"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3</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A.D. Tselepis, </w:t>
            </w:r>
            <w:proofErr w:type="spellStart"/>
            <w:r w:rsidRPr="007C1876">
              <w:rPr>
                <w:rFonts w:asciiTheme="majorHAnsi" w:hAnsiTheme="majorHAnsi" w:cstheme="majorHAnsi"/>
              </w:rPr>
              <w:t>Τhe</w:t>
            </w:r>
            <w:proofErr w:type="spellEnd"/>
            <w:r w:rsidRPr="007C1876">
              <w:rPr>
                <w:rFonts w:asciiTheme="majorHAnsi" w:hAnsiTheme="majorHAnsi" w:cstheme="majorHAnsi"/>
              </w:rPr>
              <w:t xml:space="preserve"> role of lipoprotein-associated phospholipase A2 in atherosclerosis may depend on its lipoprotein carrier in plasma, </w:t>
            </w:r>
            <w:proofErr w:type="spellStart"/>
            <w:r w:rsidRPr="007C1876">
              <w:rPr>
                <w:rFonts w:asciiTheme="majorHAnsi" w:hAnsiTheme="majorHAnsi" w:cstheme="majorHAnsi"/>
              </w:rPr>
              <w:t>Biochim</w:t>
            </w:r>
            <w:proofErr w:type="spellEnd"/>
            <w:r w:rsidRPr="007C1876">
              <w:rPr>
                <w:rFonts w:asciiTheme="majorHAnsi" w:hAnsiTheme="majorHAnsi" w:cstheme="majorHAnsi"/>
              </w:rPr>
              <w:t xml:space="preserve"> </w:t>
            </w:r>
            <w:proofErr w:type="spellStart"/>
            <w:r w:rsidRPr="007C1876">
              <w:rPr>
                <w:rFonts w:asciiTheme="majorHAnsi" w:hAnsiTheme="majorHAnsi" w:cstheme="majorHAnsi"/>
              </w:rPr>
              <w:t>Biophys</w:t>
            </w:r>
            <w:proofErr w:type="spellEnd"/>
            <w:r w:rsidRPr="007C1876">
              <w:rPr>
                <w:rFonts w:asciiTheme="majorHAnsi" w:hAnsiTheme="majorHAnsi" w:cstheme="majorHAnsi"/>
              </w:rPr>
              <w:t xml:space="preserve"> Acta Mol Cell Biol Lipids 1791 (2009) 327–338. https://doi.org/10.1016/j.bbalip.2009.02.015.</w:t>
            </w:r>
          </w:p>
          <w:p w14:paraId="1E34529E" w14:textId="187A4124"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4</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F. Apostolou, I.F. Gazi, A. </w:t>
            </w:r>
            <w:proofErr w:type="spellStart"/>
            <w:r w:rsidRPr="007C1876">
              <w:rPr>
                <w:rFonts w:asciiTheme="majorHAnsi" w:hAnsiTheme="majorHAnsi" w:cstheme="majorHAnsi"/>
              </w:rPr>
              <w:t>Kostoula</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A.D. Tselepis, M.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Persistence of an atherogenic lipid profile after treatment of acute infection with brucella, J Lipid Res 50 (2009) 2532–2539. https://doi.org/10.1194/jlr.P900063-JLR200.</w:t>
            </w:r>
          </w:p>
          <w:p w14:paraId="58522D45" w14:textId="189F5170" w:rsidR="00DB2CB5" w:rsidRPr="007C1876" w:rsidRDefault="00DB2CB5" w:rsidP="007C1876">
            <w:pPr>
              <w:jc w:val="both"/>
              <w:rPr>
                <w:rFonts w:asciiTheme="majorHAnsi" w:hAnsiTheme="majorHAnsi" w:cstheme="majorHAnsi"/>
              </w:rPr>
            </w:pPr>
            <w:r w:rsidRPr="007C1876">
              <w:rPr>
                <w:rFonts w:asciiTheme="majorHAnsi" w:hAnsiTheme="majorHAnsi" w:cstheme="majorHAnsi"/>
              </w:rPr>
              <w:lastRenderedPageBreak/>
              <w:t>[</w:t>
            </w:r>
            <w:r w:rsidR="005A0651" w:rsidRPr="007C1876">
              <w:rPr>
                <w:rFonts w:asciiTheme="majorHAnsi" w:hAnsiTheme="majorHAnsi" w:cstheme="majorHAnsi"/>
              </w:rPr>
              <w:t>5</w:t>
            </w:r>
            <w:r w:rsidR="00D54897" w:rsidRPr="007C1876">
              <w:rPr>
                <w:rFonts w:asciiTheme="majorHAnsi" w:hAnsiTheme="majorHAnsi" w:cstheme="majorHAnsi"/>
              </w:rPr>
              <w:t>5</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A.D. Tselepis, D.B. </w:t>
            </w:r>
            <w:proofErr w:type="spellStart"/>
            <w:r w:rsidRPr="007C1876">
              <w:rPr>
                <w:rFonts w:asciiTheme="majorHAnsi" w:hAnsiTheme="majorHAnsi" w:cstheme="majorHAnsi"/>
              </w:rPr>
              <w:t>Panagiotakos</w:t>
            </w:r>
            <w:proofErr w:type="spellEnd"/>
            <w:r w:rsidRPr="007C1876">
              <w:rPr>
                <w:rFonts w:asciiTheme="majorHAnsi" w:hAnsiTheme="majorHAnsi" w:cstheme="majorHAnsi"/>
              </w:rPr>
              <w:t xml:space="preserve">, C. </w:t>
            </w:r>
            <w:proofErr w:type="spellStart"/>
            <w:r w:rsidRPr="007C1876">
              <w:rPr>
                <w:rFonts w:asciiTheme="majorHAnsi" w:hAnsiTheme="majorHAnsi" w:cstheme="majorHAnsi"/>
              </w:rPr>
              <w:t>Pitsavos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C. </w:t>
            </w:r>
            <w:proofErr w:type="spellStart"/>
            <w:r w:rsidRPr="007C1876">
              <w:rPr>
                <w:rFonts w:asciiTheme="majorHAnsi" w:hAnsiTheme="majorHAnsi" w:cstheme="majorHAnsi"/>
              </w:rPr>
              <w:t>Chrysohoou</w:t>
            </w:r>
            <w:proofErr w:type="spellEnd"/>
            <w:r w:rsidRPr="007C1876">
              <w:rPr>
                <w:rFonts w:asciiTheme="majorHAnsi" w:hAnsiTheme="majorHAnsi" w:cstheme="majorHAnsi"/>
              </w:rPr>
              <w:t xml:space="preserve">, C. </w:t>
            </w:r>
            <w:proofErr w:type="spellStart"/>
            <w:r w:rsidRPr="007C1876">
              <w:rPr>
                <w:rFonts w:asciiTheme="majorHAnsi" w:hAnsiTheme="majorHAnsi" w:cstheme="majorHAnsi"/>
              </w:rPr>
              <w:t>Stefanadis</w:t>
            </w:r>
            <w:proofErr w:type="spellEnd"/>
            <w:r w:rsidRPr="007C1876">
              <w:rPr>
                <w:rFonts w:asciiTheme="majorHAnsi" w:hAnsiTheme="majorHAnsi" w:cstheme="majorHAnsi"/>
              </w:rPr>
              <w:t xml:space="preserve">, Smoking induces lipoprotein-associated phospholipase A2 in cardiovascular </w:t>
            </w:r>
            <w:proofErr w:type="gramStart"/>
            <w:r w:rsidRPr="007C1876">
              <w:rPr>
                <w:rFonts w:asciiTheme="majorHAnsi" w:hAnsiTheme="majorHAnsi" w:cstheme="majorHAnsi"/>
              </w:rPr>
              <w:t>disease free</w:t>
            </w:r>
            <w:proofErr w:type="gramEnd"/>
            <w:r w:rsidRPr="007C1876">
              <w:rPr>
                <w:rFonts w:asciiTheme="majorHAnsi" w:hAnsiTheme="majorHAnsi" w:cstheme="majorHAnsi"/>
              </w:rPr>
              <w:t xml:space="preserve"> adults: The ATTICA Study, Atherosclerosis 206 (2009) 303–308. https://doi.org/10.1016/j.atherosclerosis.2009.02.016.</w:t>
            </w:r>
          </w:p>
          <w:p w14:paraId="639FA0E8" w14:textId="3AAB541F"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6</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F. Apostolou, I.F. Gazi, K. Lagos, </w:t>
            </w:r>
            <w:r w:rsidRPr="007C1876">
              <w:rPr>
                <w:rFonts w:asciiTheme="majorHAnsi" w:hAnsiTheme="majorHAnsi" w:cstheme="majorHAnsi"/>
                <w:b/>
                <w:bCs/>
              </w:rPr>
              <w:t>C.C. Tellis,</w:t>
            </w:r>
            <w:r w:rsidRPr="007C1876">
              <w:rPr>
                <w:rFonts w:asciiTheme="majorHAnsi" w:hAnsiTheme="majorHAnsi" w:cstheme="majorHAnsi"/>
              </w:rPr>
              <w:t xml:space="preserve"> A.D. Tselepis,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Acute infection with Epstein-Barr virus is associated with atherogenic lipid changes, Atherosclerosis 212 (2010) 607–613. https://doi.org/10.1016/j.atherosclerosis.2010.06.006.</w:t>
            </w:r>
          </w:p>
          <w:p w14:paraId="7DECD33F" w14:textId="413DD01F"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7</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V. Ts</w:t>
            </w:r>
            <w:proofErr w:type="spellStart"/>
            <w:r w:rsidRPr="007C1876">
              <w:rPr>
                <w:rFonts w:asciiTheme="majorHAnsi" w:hAnsiTheme="majorHAnsi" w:cstheme="majorHAnsi"/>
              </w:rPr>
              <w:t>imihodimos</w:t>
            </w:r>
            <w:proofErr w:type="spellEnd"/>
            <w:r w:rsidRPr="007C1876">
              <w:rPr>
                <w:rFonts w:asciiTheme="majorHAnsi" w:hAnsiTheme="majorHAnsi" w:cstheme="majorHAnsi"/>
              </w:rPr>
              <w:t xml:space="preserve">, I. Gazi, T. </w:t>
            </w:r>
            <w:proofErr w:type="spellStart"/>
            <w:r w:rsidRPr="007C1876">
              <w:rPr>
                <w:rFonts w:asciiTheme="majorHAnsi" w:hAnsiTheme="majorHAnsi" w:cstheme="majorHAnsi"/>
              </w:rPr>
              <w:t>Filippatos</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Kostapanos</w:t>
            </w:r>
            <w:proofErr w:type="spellEnd"/>
            <w:r w:rsidRPr="007C1876">
              <w:rPr>
                <w:rFonts w:asciiTheme="majorHAnsi" w:hAnsiTheme="majorHAnsi" w:cstheme="majorHAnsi"/>
              </w:rPr>
              <w:t xml:space="preserve">, K. Lagos, C. </w:t>
            </w:r>
            <w:proofErr w:type="spellStart"/>
            <w:r w:rsidRPr="007C1876">
              <w:rPr>
                <w:rFonts w:asciiTheme="majorHAnsi" w:hAnsiTheme="majorHAnsi" w:cstheme="majorHAnsi"/>
              </w:rPr>
              <w:t>Kostara</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A.D. Tselepis, Plasma triglyceride levels and body mass index values are the most important determinants of preβ-1 HDL concentrations in patients with various types of primary dyslipidemia, Atherosclerosis 208 (2010) 506–511. https://doi.org/10.1016/j.atherosclerosis.2009.07.038.</w:t>
            </w:r>
          </w:p>
          <w:p w14:paraId="01711878" w14:textId="14B1B1E1"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8</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A.D. Tselepis, G. </w:t>
            </w:r>
            <w:proofErr w:type="spellStart"/>
            <w:r w:rsidRPr="007C1876">
              <w:rPr>
                <w:rFonts w:asciiTheme="majorHAnsi" w:hAnsiTheme="majorHAnsi" w:cstheme="majorHAnsi"/>
              </w:rPr>
              <w:t>Hahalis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E.C. Papavasiliou, P.T. Mylona, A. </w:t>
            </w:r>
            <w:proofErr w:type="spellStart"/>
            <w:r w:rsidRPr="007C1876">
              <w:rPr>
                <w:rFonts w:asciiTheme="majorHAnsi" w:hAnsiTheme="majorHAnsi" w:cstheme="majorHAnsi"/>
              </w:rPr>
              <w:t>Kourakli</w:t>
            </w:r>
            <w:proofErr w:type="spellEnd"/>
            <w:r w:rsidRPr="007C1876">
              <w:rPr>
                <w:rFonts w:asciiTheme="majorHAnsi" w:hAnsiTheme="majorHAnsi" w:cstheme="majorHAnsi"/>
              </w:rPr>
              <w:t>, D.C. Alexopoulos, Plasma levels of lipoprotein-associated phospholipase A2 are increased in patients with β-thalassemia, J Lipid Res 51 (2010) 3331–3341. https://doi.org/10.1194/jlr.M007229.</w:t>
            </w:r>
          </w:p>
          <w:p w14:paraId="6AC45B61" w14:textId="5F88CAAF"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5</w:t>
            </w:r>
            <w:r w:rsidR="00D54897" w:rsidRPr="007C1876">
              <w:rPr>
                <w:rFonts w:asciiTheme="majorHAnsi" w:hAnsiTheme="majorHAnsi" w:cstheme="majorHAnsi"/>
              </w:rPr>
              <w:t>9</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M. Florentin,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C.S. </w:t>
            </w:r>
            <w:proofErr w:type="spellStart"/>
            <w:r w:rsidRPr="007C1876">
              <w:rPr>
                <w:rFonts w:asciiTheme="majorHAnsi" w:hAnsiTheme="majorHAnsi" w:cstheme="majorHAnsi"/>
              </w:rPr>
              <w:t>Derdemezis</w:t>
            </w:r>
            <w:proofErr w:type="spellEnd"/>
            <w:r w:rsidRPr="007C1876">
              <w:rPr>
                <w:rFonts w:asciiTheme="majorHAnsi" w:hAnsiTheme="majorHAnsi" w:cstheme="majorHAnsi"/>
              </w:rPr>
              <w:t xml:space="preserve">, M. </w:t>
            </w:r>
            <w:proofErr w:type="spellStart"/>
            <w:r w:rsidRPr="007C1876">
              <w:rPr>
                <w:rFonts w:asciiTheme="majorHAnsi" w:hAnsiTheme="majorHAnsi" w:cstheme="majorHAnsi"/>
              </w:rPr>
              <w:t>Elisaf</w:t>
            </w:r>
            <w:proofErr w:type="spellEnd"/>
            <w:r w:rsidRPr="007C1876">
              <w:rPr>
                <w:rFonts w:asciiTheme="majorHAnsi" w:hAnsiTheme="majorHAnsi" w:cstheme="majorHAnsi"/>
              </w:rPr>
              <w:t>, A. Tselepis, Effects of rimonabant, as monotherapy and in combination with fenofibrate or ezetimibe, on plasma adipokine levels: A pilot study, Angiology 61 (2010) 365–371. https://doi.org/10.1177/0003319709352488.</w:t>
            </w:r>
          </w:p>
          <w:p w14:paraId="09F28364" w14:textId="7A3C07F4"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D54897" w:rsidRPr="007C1876">
              <w:rPr>
                <w:rFonts w:asciiTheme="majorHAnsi" w:hAnsiTheme="majorHAnsi" w:cstheme="majorHAnsi"/>
              </w:rPr>
              <w:t>60</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C. V. Rizos, E.N. </w:t>
            </w:r>
            <w:proofErr w:type="spellStart"/>
            <w:r w:rsidRPr="007C1876">
              <w:rPr>
                <w:rFonts w:asciiTheme="majorHAnsi" w:hAnsiTheme="majorHAnsi" w:cstheme="majorHAnsi"/>
              </w:rPr>
              <w:t>Liberopoulos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M. Florentin, M.S. </w:t>
            </w:r>
            <w:proofErr w:type="spellStart"/>
            <w:r w:rsidRPr="007C1876">
              <w:rPr>
                <w:rFonts w:asciiTheme="majorHAnsi" w:hAnsiTheme="majorHAnsi" w:cstheme="majorHAnsi"/>
              </w:rPr>
              <w:t>Elisaf</w:t>
            </w:r>
            <w:proofErr w:type="spellEnd"/>
            <w:r w:rsidRPr="007C1876">
              <w:rPr>
                <w:rFonts w:asciiTheme="majorHAnsi" w:hAnsiTheme="majorHAnsi" w:cstheme="majorHAnsi"/>
              </w:rPr>
              <w:t xml:space="preserve">, A.D. Tselepis, Combining rosuvastatin with </w:t>
            </w:r>
            <w:proofErr w:type="spellStart"/>
            <w:r w:rsidRPr="007C1876">
              <w:rPr>
                <w:rFonts w:asciiTheme="majorHAnsi" w:hAnsiTheme="majorHAnsi" w:cstheme="majorHAnsi"/>
              </w:rPr>
              <w:t>sartans</w:t>
            </w:r>
            <w:proofErr w:type="spellEnd"/>
            <w:r w:rsidRPr="007C1876">
              <w:rPr>
                <w:rFonts w:asciiTheme="majorHAnsi" w:hAnsiTheme="majorHAnsi" w:cstheme="majorHAnsi"/>
              </w:rPr>
              <w:t xml:space="preserve"> of different peroxisome proliferator-activated receptor-γ activating capacity is not associated with different changes in low-density lipoprotein subfractions and plasma lipoprotein-associated phospholipase A2, </w:t>
            </w:r>
            <w:proofErr w:type="spellStart"/>
            <w:r w:rsidRPr="007C1876">
              <w:rPr>
                <w:rFonts w:asciiTheme="majorHAnsi" w:hAnsiTheme="majorHAnsi" w:cstheme="majorHAnsi"/>
              </w:rPr>
              <w:t>Metab</w:t>
            </w:r>
            <w:proofErr w:type="spellEnd"/>
            <w:r w:rsidRPr="007C1876">
              <w:rPr>
                <w:rFonts w:asciiTheme="majorHAnsi" w:hAnsiTheme="majorHAnsi" w:cstheme="majorHAnsi"/>
              </w:rPr>
              <w:t xml:space="preserve"> Syndr </w:t>
            </w:r>
            <w:proofErr w:type="spellStart"/>
            <w:r w:rsidRPr="007C1876">
              <w:rPr>
                <w:rFonts w:asciiTheme="majorHAnsi" w:hAnsiTheme="majorHAnsi" w:cstheme="majorHAnsi"/>
              </w:rPr>
              <w:t>Relat</w:t>
            </w:r>
            <w:proofErr w:type="spellEnd"/>
            <w:r w:rsidRPr="007C1876">
              <w:rPr>
                <w:rFonts w:asciiTheme="majorHAnsi" w:hAnsiTheme="majorHAnsi" w:cstheme="majorHAnsi"/>
              </w:rPr>
              <w:t xml:space="preserve"> </w:t>
            </w:r>
            <w:proofErr w:type="spellStart"/>
            <w:r w:rsidRPr="007C1876">
              <w:rPr>
                <w:rFonts w:asciiTheme="majorHAnsi" w:hAnsiTheme="majorHAnsi" w:cstheme="majorHAnsi"/>
              </w:rPr>
              <w:t>Disord</w:t>
            </w:r>
            <w:proofErr w:type="spellEnd"/>
            <w:r w:rsidRPr="007C1876">
              <w:rPr>
                <w:rFonts w:asciiTheme="majorHAnsi" w:hAnsiTheme="majorHAnsi" w:cstheme="majorHAnsi"/>
              </w:rPr>
              <w:t xml:space="preserve"> 9 (2011) 217–223. https://doi.org/10.1089/met.2010.0120.</w:t>
            </w:r>
          </w:p>
          <w:p w14:paraId="37A7489A" w14:textId="58FAF4BD"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1</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A. Constantinides, M.N. Kerstens, B.D. </w:t>
            </w:r>
            <w:proofErr w:type="spellStart"/>
            <w:r w:rsidRPr="007C1876">
              <w:rPr>
                <w:rFonts w:asciiTheme="majorHAnsi" w:hAnsiTheme="majorHAnsi" w:cstheme="majorHAnsi"/>
              </w:rPr>
              <w:t>Dikkeschei</w:t>
            </w:r>
            <w:proofErr w:type="spellEnd"/>
            <w:r w:rsidRPr="007C1876">
              <w:rPr>
                <w:rFonts w:asciiTheme="majorHAnsi" w:hAnsiTheme="majorHAnsi" w:cstheme="majorHAnsi"/>
              </w:rPr>
              <w:t xml:space="preserve">, L.J. van Pelt, </w:t>
            </w:r>
            <w:r w:rsidRPr="007C1876">
              <w:rPr>
                <w:rFonts w:asciiTheme="majorHAnsi" w:hAnsiTheme="majorHAnsi" w:cstheme="majorHAnsi"/>
                <w:b/>
                <w:bCs/>
              </w:rPr>
              <w:t>C.C. Tellis</w:t>
            </w:r>
            <w:r w:rsidRPr="007C1876">
              <w:rPr>
                <w:rFonts w:asciiTheme="majorHAnsi" w:hAnsiTheme="majorHAnsi" w:cstheme="majorHAnsi"/>
              </w:rPr>
              <w:t xml:space="preserve">, A.D. Tselepis, R.P.F. </w:t>
            </w:r>
            <w:proofErr w:type="spellStart"/>
            <w:r w:rsidRPr="007C1876">
              <w:rPr>
                <w:rFonts w:asciiTheme="majorHAnsi" w:hAnsiTheme="majorHAnsi" w:cstheme="majorHAnsi"/>
              </w:rPr>
              <w:t>Dullaart</w:t>
            </w:r>
            <w:proofErr w:type="spellEnd"/>
            <w:r w:rsidRPr="007C1876">
              <w:rPr>
                <w:rFonts w:asciiTheme="majorHAnsi" w:hAnsiTheme="majorHAnsi" w:cstheme="majorHAnsi"/>
              </w:rPr>
              <w:t xml:space="preserve">, Plasma Lp-PLA2 mass and </w:t>
            </w:r>
            <w:proofErr w:type="spellStart"/>
            <w:r w:rsidRPr="007C1876">
              <w:rPr>
                <w:rFonts w:asciiTheme="majorHAnsi" w:hAnsiTheme="majorHAnsi" w:cstheme="majorHAnsi"/>
              </w:rPr>
              <w:t>apoB</w:t>
            </w:r>
            <w:proofErr w:type="spellEnd"/>
            <w:r w:rsidRPr="007C1876">
              <w:rPr>
                <w:rFonts w:asciiTheme="majorHAnsi" w:hAnsiTheme="majorHAnsi" w:cstheme="majorHAnsi"/>
              </w:rPr>
              <w:t xml:space="preserve">-lipoproteins that carry Lp-PLA2 decrease after sodium, </w:t>
            </w:r>
            <w:proofErr w:type="spellStart"/>
            <w:r w:rsidRPr="007C1876">
              <w:rPr>
                <w:rFonts w:asciiTheme="majorHAnsi" w:hAnsiTheme="majorHAnsi" w:cstheme="majorHAnsi"/>
              </w:rPr>
              <w:t>Eur</w:t>
            </w:r>
            <w:proofErr w:type="spellEnd"/>
            <w:r w:rsidRPr="007C1876">
              <w:rPr>
                <w:rFonts w:asciiTheme="majorHAnsi" w:hAnsiTheme="majorHAnsi" w:cstheme="majorHAnsi"/>
              </w:rPr>
              <w:t xml:space="preserve"> J Clin Invest 42 (2012) 1235–1243. https://doi.org/10.1111/j.1365-2362.2012.02719.x.</w:t>
            </w:r>
          </w:p>
          <w:p w14:paraId="27991B68" w14:textId="446314D4"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2</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V.D. Ro</w:t>
            </w:r>
            <w:proofErr w:type="spellStart"/>
            <w:r w:rsidRPr="007C1876">
              <w:rPr>
                <w:rFonts w:asciiTheme="majorHAnsi" w:hAnsiTheme="majorHAnsi" w:cstheme="majorHAnsi"/>
              </w:rPr>
              <w:t>ussa</w:t>
            </w:r>
            <w:proofErr w:type="spellEnd"/>
            <w:r w:rsidRPr="007C1876">
              <w:rPr>
                <w:rFonts w:asciiTheme="majorHAnsi" w:hAnsiTheme="majorHAnsi" w:cstheme="majorHAnsi"/>
              </w:rPr>
              <w:t xml:space="preserve">, E.M. Stathopoulou, N.D. Papamichael, C. V. </w:t>
            </w:r>
            <w:proofErr w:type="spellStart"/>
            <w:r w:rsidRPr="007C1876">
              <w:rPr>
                <w:rFonts w:asciiTheme="majorHAnsi" w:hAnsiTheme="majorHAnsi" w:cstheme="majorHAnsi"/>
              </w:rPr>
              <w:t>Englezopoulos</w:t>
            </w:r>
            <w:proofErr w:type="spellEnd"/>
            <w:r w:rsidRPr="007C1876">
              <w:rPr>
                <w:rFonts w:asciiTheme="majorHAnsi" w:hAnsiTheme="majorHAnsi" w:cstheme="majorHAnsi"/>
              </w:rPr>
              <w:t xml:space="preserve">, K.I. </w:t>
            </w:r>
            <w:proofErr w:type="spellStart"/>
            <w:r w:rsidRPr="007C1876">
              <w:rPr>
                <w:rFonts w:asciiTheme="majorHAnsi" w:hAnsiTheme="majorHAnsi" w:cstheme="majorHAnsi"/>
              </w:rPr>
              <w:t>Rousouli</w:t>
            </w:r>
            <w:proofErr w:type="spellEnd"/>
            <w:r w:rsidRPr="007C1876">
              <w:rPr>
                <w:rFonts w:asciiTheme="majorHAnsi" w:hAnsiTheme="majorHAnsi" w:cstheme="majorHAnsi"/>
              </w:rPr>
              <w:t xml:space="preserve">, P. </w:t>
            </w:r>
            <w:proofErr w:type="spellStart"/>
            <w:r w:rsidRPr="007C1876">
              <w:rPr>
                <w:rFonts w:asciiTheme="majorHAnsi" w:hAnsiTheme="majorHAnsi" w:cstheme="majorHAnsi"/>
              </w:rPr>
              <w:t>Trypou</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Moussis</w:t>
            </w:r>
            <w:proofErr w:type="spellEnd"/>
            <w:r w:rsidRPr="007C1876">
              <w:rPr>
                <w:rFonts w:asciiTheme="majorHAnsi" w:hAnsiTheme="majorHAnsi" w:cstheme="majorHAnsi"/>
              </w:rPr>
              <w:t xml:space="preserve">, </w:t>
            </w:r>
            <w:r w:rsidRPr="007C1876">
              <w:rPr>
                <w:rFonts w:asciiTheme="majorHAnsi" w:hAnsiTheme="majorHAnsi" w:cstheme="majorHAnsi"/>
                <w:b/>
                <w:bCs/>
              </w:rPr>
              <w:t>C.C. Tellis</w:t>
            </w:r>
            <w:r w:rsidRPr="007C1876">
              <w:rPr>
                <w:rFonts w:asciiTheme="majorHAnsi" w:hAnsiTheme="majorHAnsi" w:cstheme="majorHAnsi"/>
              </w:rPr>
              <w:t xml:space="preserve">, C.S. </w:t>
            </w:r>
            <w:proofErr w:type="spellStart"/>
            <w:r w:rsidRPr="007C1876">
              <w:rPr>
                <w:rFonts w:asciiTheme="majorHAnsi" w:hAnsiTheme="majorHAnsi" w:cstheme="majorHAnsi"/>
              </w:rPr>
              <w:t>Katsouras</w:t>
            </w:r>
            <w:proofErr w:type="spellEnd"/>
            <w:r w:rsidRPr="007C1876">
              <w:rPr>
                <w:rFonts w:asciiTheme="majorHAnsi" w:hAnsiTheme="majorHAnsi" w:cstheme="majorHAnsi"/>
              </w:rPr>
              <w:t xml:space="preserve">, V. </w:t>
            </w:r>
            <w:proofErr w:type="spellStart"/>
            <w:r w:rsidRPr="007C1876">
              <w:rPr>
                <w:rFonts w:asciiTheme="majorHAnsi" w:hAnsiTheme="majorHAnsi" w:cstheme="majorHAnsi"/>
              </w:rPr>
              <w:t>Tsikaris</w:t>
            </w:r>
            <w:proofErr w:type="spellEnd"/>
            <w:r w:rsidRPr="007C1876">
              <w:rPr>
                <w:rFonts w:asciiTheme="majorHAnsi" w:hAnsiTheme="majorHAnsi" w:cstheme="majorHAnsi"/>
              </w:rPr>
              <w:t>, A.D. Tselepis, L.K. Michalis, A highly constrained cyclic (</w:t>
            </w:r>
            <w:proofErr w:type="gramStart"/>
            <w:r w:rsidRPr="007C1876">
              <w:rPr>
                <w:rFonts w:asciiTheme="majorHAnsi" w:hAnsiTheme="majorHAnsi" w:cstheme="majorHAnsi"/>
              </w:rPr>
              <w:t>S,S</w:t>
            </w:r>
            <w:proofErr w:type="gramEnd"/>
            <w:r w:rsidRPr="007C1876">
              <w:rPr>
                <w:rFonts w:asciiTheme="majorHAnsi" w:hAnsiTheme="majorHAnsi" w:cstheme="majorHAnsi"/>
              </w:rPr>
              <w:t>)-CDC- peptide is a potent inhibitor of carotid artery thrombosis in rabbits, Platelets 22 (2011) 361–370. https://doi.org/10.3109/09537104.2010.531795.</w:t>
            </w:r>
          </w:p>
          <w:p w14:paraId="37BD27FE" w14:textId="5C9106CD"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3</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M.I. D</w:t>
            </w:r>
            <w:proofErr w:type="spellStart"/>
            <w:r w:rsidRPr="007C1876">
              <w:rPr>
                <w:rFonts w:asciiTheme="majorHAnsi" w:hAnsiTheme="majorHAnsi" w:cstheme="majorHAnsi"/>
              </w:rPr>
              <w:t>arvari</w:t>
            </w:r>
            <w:proofErr w:type="spellEnd"/>
            <w:r w:rsidRPr="007C1876">
              <w:rPr>
                <w:rFonts w:asciiTheme="majorHAnsi" w:hAnsiTheme="majorHAnsi" w:cstheme="majorHAnsi"/>
              </w:rPr>
              <w:t xml:space="preserve">, M.P. Petraki, </w:t>
            </w:r>
            <w:r w:rsidRPr="007C1876">
              <w:rPr>
                <w:rFonts w:asciiTheme="majorHAnsi" w:hAnsiTheme="majorHAnsi" w:cstheme="majorHAnsi"/>
                <w:b/>
                <w:bCs/>
              </w:rPr>
              <w:t>C. Tellis,</w:t>
            </w:r>
            <w:r w:rsidRPr="007C1876">
              <w:rPr>
                <w:rFonts w:asciiTheme="majorHAnsi" w:hAnsiTheme="majorHAnsi" w:cstheme="majorHAnsi"/>
              </w:rPr>
              <w:t xml:space="preserve"> K. </w:t>
            </w:r>
            <w:proofErr w:type="spellStart"/>
            <w:r w:rsidRPr="007C1876">
              <w:rPr>
                <w:rFonts w:asciiTheme="majorHAnsi" w:hAnsiTheme="majorHAnsi" w:cstheme="majorHAnsi"/>
              </w:rPr>
              <w:t>Harilogis</w:t>
            </w:r>
            <w:proofErr w:type="spellEnd"/>
            <w:r w:rsidRPr="007C1876">
              <w:rPr>
                <w:rFonts w:asciiTheme="majorHAnsi" w:hAnsiTheme="majorHAnsi" w:cstheme="majorHAnsi"/>
              </w:rPr>
              <w:t xml:space="preserve">, A.D. Tselepis, M. </w:t>
            </w:r>
            <w:proofErr w:type="spellStart"/>
            <w:r w:rsidRPr="007C1876">
              <w:rPr>
                <w:rFonts w:asciiTheme="majorHAnsi" w:hAnsiTheme="majorHAnsi" w:cstheme="majorHAnsi"/>
              </w:rPr>
              <w:t>Sakarellos-Daitsiotis</w:t>
            </w:r>
            <w:proofErr w:type="spellEnd"/>
            <w:r w:rsidRPr="007C1876">
              <w:rPr>
                <w:rFonts w:asciiTheme="majorHAnsi" w:hAnsiTheme="majorHAnsi" w:cstheme="majorHAnsi"/>
              </w:rPr>
              <w:t>, Apolipoprotein A-I peptide models as probes to formulate potential inhibitors of the low-density lipoprotein oxidation, Journal of Peptide Science 17 (2011) 720–725. https://doi.org/10.1002/psc.1391.</w:t>
            </w:r>
          </w:p>
          <w:p w14:paraId="6EB4127D" w14:textId="2A8892E0"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4</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G. Nakos, J. </w:t>
            </w:r>
            <w:proofErr w:type="spellStart"/>
            <w:r w:rsidRPr="007C1876">
              <w:rPr>
                <w:rFonts w:asciiTheme="majorHAnsi" w:hAnsiTheme="majorHAnsi" w:cstheme="majorHAnsi"/>
              </w:rPr>
              <w:t>Pneumatikos</w:t>
            </w:r>
            <w:proofErr w:type="spellEnd"/>
            <w:r w:rsidRPr="007C1876">
              <w:rPr>
                <w:rFonts w:asciiTheme="majorHAnsi" w:hAnsiTheme="majorHAnsi" w:cstheme="majorHAnsi"/>
              </w:rPr>
              <w:t xml:space="preserve">, I. Tsangaris, </w:t>
            </w:r>
            <w:r w:rsidRPr="007C1876">
              <w:rPr>
                <w:rFonts w:asciiTheme="majorHAnsi" w:hAnsiTheme="majorHAnsi" w:cstheme="majorHAnsi"/>
                <w:b/>
                <w:bCs/>
              </w:rPr>
              <w:t>C. Tellis,</w:t>
            </w:r>
            <w:r w:rsidRPr="007C1876">
              <w:rPr>
                <w:rFonts w:asciiTheme="majorHAnsi" w:hAnsiTheme="majorHAnsi" w:cstheme="majorHAnsi"/>
              </w:rPr>
              <w:t xml:space="preserve"> M. </w:t>
            </w:r>
            <w:proofErr w:type="spellStart"/>
            <w:r w:rsidRPr="007C1876">
              <w:rPr>
                <w:rFonts w:asciiTheme="majorHAnsi" w:hAnsiTheme="majorHAnsi" w:cstheme="majorHAnsi"/>
              </w:rPr>
              <w:t>Lekka</w:t>
            </w:r>
            <w:proofErr w:type="spellEnd"/>
            <w:r w:rsidRPr="007C1876">
              <w:rPr>
                <w:rFonts w:asciiTheme="majorHAnsi" w:hAnsiTheme="majorHAnsi" w:cstheme="majorHAnsi"/>
              </w:rPr>
              <w:t>, Proteins and phospholipids in BAL from patients with hydrostatic pulmonary edema, Am J Respir Crit Care Med 155 (1997) 945–951. https://doi.org/10.1164/ajrccm.155.3.9117030.</w:t>
            </w:r>
          </w:p>
          <w:p w14:paraId="0D362FBD" w14:textId="028B76AE"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5</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rPr>
              <w:t xml:space="preserve">D. Pantazi, E. Drougas, B. </w:t>
            </w:r>
            <w:proofErr w:type="spellStart"/>
            <w:r w:rsidRPr="007C1876">
              <w:rPr>
                <w:rFonts w:asciiTheme="majorHAnsi" w:hAnsiTheme="majorHAnsi" w:cstheme="majorHAnsi"/>
              </w:rPr>
              <w:t>Loppinet</w:t>
            </w:r>
            <w:proofErr w:type="spellEnd"/>
            <w:r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A.M. Kosmas, M.E. </w:t>
            </w:r>
            <w:proofErr w:type="spellStart"/>
            <w:r w:rsidRPr="007C1876">
              <w:rPr>
                <w:rFonts w:asciiTheme="majorHAnsi" w:hAnsiTheme="majorHAnsi" w:cstheme="majorHAnsi"/>
              </w:rPr>
              <w:t>Lekka</w:t>
            </w:r>
            <w:proofErr w:type="spellEnd"/>
            <w:r w:rsidRPr="007C1876">
              <w:rPr>
                <w:rFonts w:asciiTheme="majorHAnsi" w:hAnsiTheme="majorHAnsi" w:cstheme="majorHAnsi"/>
              </w:rPr>
              <w:t>, Hydrolysis by phospholipase D of phospholipids in solution state or adsorbed on a silica matrix, Chem Phys Lipids 139 (2006) 20–31. https://doi.org/10.1016/j.chemphyslip.2005.09.005.</w:t>
            </w:r>
          </w:p>
          <w:p w14:paraId="72D20F8B" w14:textId="36C66210"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6</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D. Pantazi, E. Ioachim, V. Galani, M.E. </w:t>
            </w:r>
            <w:proofErr w:type="spellStart"/>
            <w:r w:rsidRPr="007C1876">
              <w:rPr>
                <w:rFonts w:asciiTheme="majorHAnsi" w:hAnsiTheme="majorHAnsi" w:cstheme="majorHAnsi"/>
              </w:rPr>
              <w:t>Lekka</w:t>
            </w:r>
            <w:proofErr w:type="spellEnd"/>
            <w:r w:rsidRPr="007C1876">
              <w:rPr>
                <w:rFonts w:asciiTheme="majorHAnsi" w:hAnsiTheme="majorHAnsi" w:cstheme="majorHAnsi"/>
              </w:rPr>
              <w:t xml:space="preserve">, Localization of an alkyl-acetyl-glycerol-CDP-choline: </w:t>
            </w:r>
            <w:proofErr w:type="spellStart"/>
            <w:r w:rsidRPr="007C1876">
              <w:rPr>
                <w:rFonts w:asciiTheme="majorHAnsi" w:hAnsiTheme="majorHAnsi" w:cstheme="majorHAnsi"/>
              </w:rPr>
              <w:t>Cholinephosphotransferase</w:t>
            </w:r>
            <w:proofErr w:type="spellEnd"/>
            <w:r w:rsidRPr="007C1876">
              <w:rPr>
                <w:rFonts w:asciiTheme="majorHAnsi" w:hAnsiTheme="majorHAnsi" w:cstheme="majorHAnsi"/>
              </w:rPr>
              <w:t xml:space="preserve"> activity in submitochondrial fractions of Tetrahymena pyriformis, </w:t>
            </w:r>
            <w:proofErr w:type="spellStart"/>
            <w:r w:rsidRPr="007C1876">
              <w:rPr>
                <w:rFonts w:asciiTheme="majorHAnsi" w:hAnsiTheme="majorHAnsi" w:cstheme="majorHAnsi"/>
              </w:rPr>
              <w:t>Eur</w:t>
            </w:r>
            <w:proofErr w:type="spellEnd"/>
            <w:r w:rsidRPr="007C1876">
              <w:rPr>
                <w:rFonts w:asciiTheme="majorHAnsi" w:hAnsiTheme="majorHAnsi" w:cstheme="majorHAnsi"/>
              </w:rPr>
              <w:t xml:space="preserve"> J Cell Biol 82 (2003) 573–578. https://doi.org/10.1078/0171-9335-00343.</w:t>
            </w:r>
          </w:p>
          <w:p w14:paraId="7FAB35F0" w14:textId="4A6B7EBA" w:rsidR="00DB2CB5" w:rsidRPr="007C1876" w:rsidRDefault="00DB2CB5" w:rsidP="007C1876">
            <w:pPr>
              <w:jc w:val="both"/>
              <w:rPr>
                <w:rFonts w:asciiTheme="majorHAnsi" w:hAnsiTheme="majorHAnsi" w:cstheme="majorHAnsi"/>
              </w:rPr>
            </w:pPr>
            <w:r w:rsidRPr="007C1876">
              <w:rPr>
                <w:rFonts w:asciiTheme="majorHAnsi" w:hAnsiTheme="majorHAnsi" w:cstheme="majorHAnsi"/>
              </w:rPr>
              <w:t>[</w:t>
            </w:r>
            <w:r w:rsidR="005A0651" w:rsidRPr="007C1876">
              <w:rPr>
                <w:rFonts w:asciiTheme="majorHAnsi" w:hAnsiTheme="majorHAnsi" w:cstheme="majorHAnsi"/>
              </w:rPr>
              <w:t>6</w:t>
            </w:r>
            <w:r w:rsidR="00D54897" w:rsidRPr="007C1876">
              <w:rPr>
                <w:rFonts w:asciiTheme="majorHAnsi" w:hAnsiTheme="majorHAnsi" w:cstheme="majorHAnsi"/>
              </w:rPr>
              <w:t>7</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M.E. </w:t>
            </w:r>
            <w:proofErr w:type="spellStart"/>
            <w:r w:rsidRPr="007C1876">
              <w:rPr>
                <w:rFonts w:asciiTheme="majorHAnsi" w:hAnsiTheme="majorHAnsi" w:cstheme="majorHAnsi"/>
              </w:rPr>
              <w:t>Lekka</w:t>
            </w:r>
            <w:proofErr w:type="spellEnd"/>
            <w:r w:rsidRPr="007C1876">
              <w:rPr>
                <w:rFonts w:asciiTheme="majorHAnsi" w:hAnsiTheme="majorHAnsi" w:cstheme="majorHAnsi"/>
              </w:rPr>
              <w:t>, 1-O-alkyl-2-acetyl-sn-glycero-3-</w:t>
            </w:r>
            <w:proofErr w:type="gramStart"/>
            <w:r w:rsidRPr="007C1876">
              <w:rPr>
                <w:rFonts w:asciiTheme="majorHAnsi" w:hAnsiTheme="majorHAnsi" w:cstheme="majorHAnsi"/>
              </w:rPr>
              <w:t>phosphate:phosphohydrolase</w:t>
            </w:r>
            <w:proofErr w:type="gramEnd"/>
            <w:r w:rsidRPr="007C1876">
              <w:rPr>
                <w:rFonts w:asciiTheme="majorHAnsi" w:hAnsiTheme="majorHAnsi" w:cstheme="majorHAnsi"/>
              </w:rPr>
              <w:t xml:space="preserve"> activity in Tetrahymena pyriformis, Journal of Eukaryotic Microbiology 47 (2000) 122–128. https://doi.org/10.1111/j.1550-7408.2000.tb00021.x.</w:t>
            </w:r>
          </w:p>
          <w:p w14:paraId="4802CCD3" w14:textId="4FEF3AA5" w:rsidR="00DB2CB5" w:rsidRPr="007C1876" w:rsidRDefault="00DB2CB5" w:rsidP="007C1876">
            <w:pPr>
              <w:jc w:val="both"/>
              <w:rPr>
                <w:rFonts w:asciiTheme="majorHAnsi" w:hAnsiTheme="majorHAnsi" w:cstheme="majorHAnsi"/>
              </w:rPr>
            </w:pPr>
            <w:r w:rsidRPr="007C1876">
              <w:rPr>
                <w:rFonts w:asciiTheme="majorHAnsi" w:hAnsiTheme="majorHAnsi" w:cstheme="majorHAnsi"/>
              </w:rPr>
              <w:t>[6</w:t>
            </w:r>
            <w:r w:rsidR="00D54897" w:rsidRPr="007C1876">
              <w:rPr>
                <w:rFonts w:asciiTheme="majorHAnsi" w:hAnsiTheme="majorHAnsi" w:cstheme="majorHAnsi"/>
              </w:rPr>
              <w:t>8</w:t>
            </w:r>
            <w:r w:rsidRPr="007C1876">
              <w:rPr>
                <w:rFonts w:asciiTheme="majorHAnsi" w:hAnsiTheme="majorHAnsi" w:cstheme="majorHAnsi"/>
              </w:rPr>
              <w:t>]</w:t>
            </w:r>
            <w:r w:rsidR="007C1876" w:rsidRPr="007C1876">
              <w:rPr>
                <w:rFonts w:asciiTheme="majorHAnsi" w:hAnsiTheme="majorHAnsi" w:cstheme="majorHAnsi"/>
              </w:rPr>
              <w:t xml:space="preserve"> </w:t>
            </w:r>
            <w:r w:rsidRPr="007C1876">
              <w:rPr>
                <w:rFonts w:asciiTheme="majorHAnsi" w:hAnsiTheme="majorHAnsi" w:cstheme="majorHAnsi"/>
                <w:b/>
                <w:bCs/>
              </w:rPr>
              <w:t>C. Tellis</w:t>
            </w:r>
            <w:r w:rsidRPr="007C1876">
              <w:rPr>
                <w:rFonts w:asciiTheme="majorHAnsi" w:hAnsiTheme="majorHAnsi" w:cstheme="majorHAnsi"/>
              </w:rPr>
              <w:t xml:space="preserve">, D.C. </w:t>
            </w:r>
            <w:proofErr w:type="spellStart"/>
            <w:r w:rsidRPr="007C1876">
              <w:rPr>
                <w:rFonts w:asciiTheme="majorHAnsi" w:hAnsiTheme="majorHAnsi" w:cstheme="majorHAnsi"/>
              </w:rPr>
              <w:t>Tsoukatos</w:t>
            </w:r>
            <w:proofErr w:type="spellEnd"/>
            <w:r w:rsidRPr="007C1876">
              <w:rPr>
                <w:rFonts w:asciiTheme="majorHAnsi" w:hAnsiTheme="majorHAnsi" w:cstheme="majorHAnsi"/>
              </w:rPr>
              <w:t xml:space="preserve">, M.E. </w:t>
            </w:r>
            <w:proofErr w:type="spellStart"/>
            <w:r w:rsidRPr="007C1876">
              <w:rPr>
                <w:rFonts w:asciiTheme="majorHAnsi" w:hAnsiTheme="majorHAnsi" w:cstheme="majorHAnsi"/>
              </w:rPr>
              <w:t>Lekka</w:t>
            </w:r>
            <w:proofErr w:type="spellEnd"/>
            <w:r w:rsidRPr="007C1876">
              <w:rPr>
                <w:rFonts w:asciiTheme="majorHAnsi" w:hAnsiTheme="majorHAnsi" w:cstheme="majorHAnsi"/>
              </w:rPr>
              <w:t xml:space="preserve">, Isolation, chemical characterization, and subcellular distribution of 1-O-alkyl-2-acetyl-sn-glycerol in Tetrahymena pyriformis cells, J </w:t>
            </w:r>
            <w:proofErr w:type="spellStart"/>
            <w:r w:rsidRPr="007C1876">
              <w:rPr>
                <w:rFonts w:asciiTheme="majorHAnsi" w:hAnsiTheme="majorHAnsi" w:cstheme="majorHAnsi"/>
              </w:rPr>
              <w:t>Biochem</w:t>
            </w:r>
            <w:proofErr w:type="spellEnd"/>
            <w:r w:rsidRPr="007C1876">
              <w:rPr>
                <w:rFonts w:asciiTheme="majorHAnsi" w:hAnsiTheme="majorHAnsi" w:cstheme="majorHAnsi"/>
              </w:rPr>
              <w:t xml:space="preserve"> 119 (1996) 823–827. https://doi.org/10.1093/oxfordjournals.jbchem.a021314.</w:t>
            </w:r>
          </w:p>
          <w:p w14:paraId="71EBCE76" w14:textId="34FE20E1" w:rsidR="00E456F2" w:rsidRPr="007C1876" w:rsidRDefault="00E456F2" w:rsidP="007C1876">
            <w:pPr>
              <w:jc w:val="both"/>
              <w:rPr>
                <w:rFonts w:asciiTheme="majorHAnsi" w:hAnsiTheme="majorHAnsi" w:cstheme="majorHAnsi"/>
              </w:rPr>
            </w:pPr>
          </w:p>
        </w:tc>
      </w:tr>
    </w:tbl>
    <w:p w14:paraId="682D1FFF" w14:textId="77777777" w:rsidR="00046D5B" w:rsidRPr="00FE7C07" w:rsidRDefault="00046D5B" w:rsidP="008B4B60">
      <w:pPr>
        <w:rPr>
          <w:b/>
          <w:bCs/>
        </w:rPr>
      </w:pPr>
    </w:p>
    <w:sectPr w:rsidR="00046D5B" w:rsidRPr="00FE7C07" w:rsidSect="00EC1BA4">
      <w:pgSz w:w="12240" w:h="15840"/>
      <w:pgMar w:top="1440" w:right="7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0350"/>
    <w:multiLevelType w:val="hybridMultilevel"/>
    <w:tmpl w:val="C0D2B776"/>
    <w:lvl w:ilvl="0" w:tplc="ABE85630">
      <w:start w:val="1"/>
      <w:numFmt w:val="low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7434"/>
    <w:multiLevelType w:val="hybridMultilevel"/>
    <w:tmpl w:val="8B44351C"/>
    <w:lvl w:ilvl="0" w:tplc="B00EB5F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4F94"/>
    <w:multiLevelType w:val="hybridMultilevel"/>
    <w:tmpl w:val="358CA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17596"/>
    <w:multiLevelType w:val="multilevel"/>
    <w:tmpl w:val="B05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100CA"/>
    <w:multiLevelType w:val="hybridMultilevel"/>
    <w:tmpl w:val="4DBC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2300A"/>
    <w:multiLevelType w:val="hybridMultilevel"/>
    <w:tmpl w:val="35485EF2"/>
    <w:lvl w:ilvl="0" w:tplc="B00EB5F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961652">
    <w:abstractNumId w:val="0"/>
  </w:num>
  <w:num w:numId="2" w16cid:durableId="1652900078">
    <w:abstractNumId w:val="4"/>
  </w:num>
  <w:num w:numId="3" w16cid:durableId="1307584548">
    <w:abstractNumId w:val="2"/>
  </w:num>
  <w:num w:numId="4" w16cid:durableId="1671324194">
    <w:abstractNumId w:val="3"/>
  </w:num>
  <w:num w:numId="5" w16cid:durableId="1649505923">
    <w:abstractNumId w:val="5"/>
  </w:num>
  <w:num w:numId="6" w16cid:durableId="16351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60"/>
    <w:rsid w:val="00046D5B"/>
    <w:rsid w:val="0005441D"/>
    <w:rsid w:val="00081166"/>
    <w:rsid w:val="000909E7"/>
    <w:rsid w:val="000E5AD3"/>
    <w:rsid w:val="000F6EF6"/>
    <w:rsid w:val="00117187"/>
    <w:rsid w:val="00132F97"/>
    <w:rsid w:val="0013646D"/>
    <w:rsid w:val="001424FC"/>
    <w:rsid w:val="00157B4D"/>
    <w:rsid w:val="001717F9"/>
    <w:rsid w:val="001C31D1"/>
    <w:rsid w:val="001C76BC"/>
    <w:rsid w:val="001D3358"/>
    <w:rsid w:val="001D5135"/>
    <w:rsid w:val="0020451A"/>
    <w:rsid w:val="002201ED"/>
    <w:rsid w:val="00230C84"/>
    <w:rsid w:val="00262E85"/>
    <w:rsid w:val="00390FA8"/>
    <w:rsid w:val="003A4DD6"/>
    <w:rsid w:val="003B46CA"/>
    <w:rsid w:val="003E2A0C"/>
    <w:rsid w:val="003F07C0"/>
    <w:rsid w:val="00462A8F"/>
    <w:rsid w:val="0048246D"/>
    <w:rsid w:val="004D0E8C"/>
    <w:rsid w:val="004E7904"/>
    <w:rsid w:val="005509E7"/>
    <w:rsid w:val="00572F43"/>
    <w:rsid w:val="00590263"/>
    <w:rsid w:val="00593B16"/>
    <w:rsid w:val="005A0651"/>
    <w:rsid w:val="005B10C0"/>
    <w:rsid w:val="005B6512"/>
    <w:rsid w:val="005C3D10"/>
    <w:rsid w:val="005C75BE"/>
    <w:rsid w:val="005D0C9F"/>
    <w:rsid w:val="005F2657"/>
    <w:rsid w:val="00624624"/>
    <w:rsid w:val="00624786"/>
    <w:rsid w:val="006348D3"/>
    <w:rsid w:val="0064118B"/>
    <w:rsid w:val="006C5C77"/>
    <w:rsid w:val="006C75AE"/>
    <w:rsid w:val="00703F19"/>
    <w:rsid w:val="00733B5D"/>
    <w:rsid w:val="00754A45"/>
    <w:rsid w:val="00780127"/>
    <w:rsid w:val="00781915"/>
    <w:rsid w:val="007C1876"/>
    <w:rsid w:val="007C7725"/>
    <w:rsid w:val="00833A63"/>
    <w:rsid w:val="008753E6"/>
    <w:rsid w:val="008B37E5"/>
    <w:rsid w:val="008B4B60"/>
    <w:rsid w:val="00912243"/>
    <w:rsid w:val="00920BA9"/>
    <w:rsid w:val="00934A80"/>
    <w:rsid w:val="009370AA"/>
    <w:rsid w:val="009567C1"/>
    <w:rsid w:val="00975A84"/>
    <w:rsid w:val="00981D39"/>
    <w:rsid w:val="009830E9"/>
    <w:rsid w:val="00A06B4F"/>
    <w:rsid w:val="00A27B48"/>
    <w:rsid w:val="00A339F1"/>
    <w:rsid w:val="00A45D77"/>
    <w:rsid w:val="00A537DB"/>
    <w:rsid w:val="00A84A62"/>
    <w:rsid w:val="00AC3361"/>
    <w:rsid w:val="00AD4E21"/>
    <w:rsid w:val="00B245B3"/>
    <w:rsid w:val="00B336FE"/>
    <w:rsid w:val="00B37B5B"/>
    <w:rsid w:val="00B44B93"/>
    <w:rsid w:val="00B80ACB"/>
    <w:rsid w:val="00B84616"/>
    <w:rsid w:val="00B91D5F"/>
    <w:rsid w:val="00BC3293"/>
    <w:rsid w:val="00BF1253"/>
    <w:rsid w:val="00C01B32"/>
    <w:rsid w:val="00C10666"/>
    <w:rsid w:val="00C55101"/>
    <w:rsid w:val="00C5626C"/>
    <w:rsid w:val="00CA1B17"/>
    <w:rsid w:val="00CE3D63"/>
    <w:rsid w:val="00D340A7"/>
    <w:rsid w:val="00D432BF"/>
    <w:rsid w:val="00D50C81"/>
    <w:rsid w:val="00D5196B"/>
    <w:rsid w:val="00D54897"/>
    <w:rsid w:val="00DA5DA9"/>
    <w:rsid w:val="00DA7CAA"/>
    <w:rsid w:val="00DB0E04"/>
    <w:rsid w:val="00DB2CB5"/>
    <w:rsid w:val="00DC26B7"/>
    <w:rsid w:val="00DE4E0D"/>
    <w:rsid w:val="00E1740D"/>
    <w:rsid w:val="00E26009"/>
    <w:rsid w:val="00E43C79"/>
    <w:rsid w:val="00E456F2"/>
    <w:rsid w:val="00E54E30"/>
    <w:rsid w:val="00E651B6"/>
    <w:rsid w:val="00E7611E"/>
    <w:rsid w:val="00E87622"/>
    <w:rsid w:val="00EC1BA4"/>
    <w:rsid w:val="00F10842"/>
    <w:rsid w:val="00F305D7"/>
    <w:rsid w:val="00F52F9C"/>
    <w:rsid w:val="00F779CA"/>
    <w:rsid w:val="00FA7E0C"/>
    <w:rsid w:val="00FB19EC"/>
    <w:rsid w:val="00FC4A2C"/>
    <w:rsid w:val="00FD373E"/>
    <w:rsid w:val="00FE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1F79"/>
  <w15:chartTrackingRefBased/>
  <w15:docId w15:val="{B0DBC72D-336D-4A7C-BEA6-3A1DBD73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A8F"/>
    <w:pPr>
      <w:ind w:left="720"/>
      <w:contextualSpacing/>
    </w:pPr>
  </w:style>
  <w:style w:type="character" w:styleId="-">
    <w:name w:val="Hyperlink"/>
    <w:basedOn w:val="a0"/>
    <w:uiPriority w:val="99"/>
    <w:unhideWhenUsed/>
    <w:rsid w:val="00462A8F"/>
    <w:rPr>
      <w:color w:val="0563C1" w:themeColor="hyperlink"/>
      <w:u w:val="single"/>
    </w:rPr>
  </w:style>
  <w:style w:type="character" w:styleId="a5">
    <w:name w:val="Unresolved Mention"/>
    <w:basedOn w:val="a0"/>
    <w:uiPriority w:val="99"/>
    <w:semiHidden/>
    <w:unhideWhenUsed/>
    <w:rsid w:val="00462A8F"/>
    <w:rPr>
      <w:color w:val="605E5C"/>
      <w:shd w:val="clear" w:color="auto" w:fill="E1DFDD"/>
    </w:rPr>
  </w:style>
  <w:style w:type="character" w:styleId="a6">
    <w:name w:val="Placeholder Text"/>
    <w:basedOn w:val="a0"/>
    <w:uiPriority w:val="99"/>
    <w:semiHidden/>
    <w:rsid w:val="000909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2857">
      <w:bodyDiv w:val="1"/>
      <w:marLeft w:val="0"/>
      <w:marRight w:val="0"/>
      <w:marTop w:val="0"/>
      <w:marBottom w:val="0"/>
      <w:divBdr>
        <w:top w:val="none" w:sz="0" w:space="0" w:color="auto"/>
        <w:left w:val="none" w:sz="0" w:space="0" w:color="auto"/>
        <w:bottom w:val="none" w:sz="0" w:space="0" w:color="auto"/>
        <w:right w:val="none" w:sz="0" w:space="0" w:color="auto"/>
      </w:divBdr>
    </w:div>
    <w:div w:id="329136082">
      <w:bodyDiv w:val="1"/>
      <w:marLeft w:val="0"/>
      <w:marRight w:val="0"/>
      <w:marTop w:val="0"/>
      <w:marBottom w:val="0"/>
      <w:divBdr>
        <w:top w:val="none" w:sz="0" w:space="0" w:color="auto"/>
        <w:left w:val="none" w:sz="0" w:space="0" w:color="auto"/>
        <w:bottom w:val="none" w:sz="0" w:space="0" w:color="auto"/>
        <w:right w:val="none" w:sz="0" w:space="0" w:color="auto"/>
      </w:divBdr>
      <w:divsChild>
        <w:div w:id="246230233">
          <w:marLeft w:val="640"/>
          <w:marRight w:val="0"/>
          <w:marTop w:val="0"/>
          <w:marBottom w:val="0"/>
          <w:divBdr>
            <w:top w:val="none" w:sz="0" w:space="0" w:color="auto"/>
            <w:left w:val="none" w:sz="0" w:space="0" w:color="auto"/>
            <w:bottom w:val="none" w:sz="0" w:space="0" w:color="auto"/>
            <w:right w:val="none" w:sz="0" w:space="0" w:color="auto"/>
          </w:divBdr>
        </w:div>
        <w:div w:id="1283416773">
          <w:marLeft w:val="640"/>
          <w:marRight w:val="0"/>
          <w:marTop w:val="0"/>
          <w:marBottom w:val="0"/>
          <w:divBdr>
            <w:top w:val="none" w:sz="0" w:space="0" w:color="auto"/>
            <w:left w:val="none" w:sz="0" w:space="0" w:color="auto"/>
            <w:bottom w:val="none" w:sz="0" w:space="0" w:color="auto"/>
            <w:right w:val="none" w:sz="0" w:space="0" w:color="auto"/>
          </w:divBdr>
        </w:div>
        <w:div w:id="1779837151">
          <w:marLeft w:val="640"/>
          <w:marRight w:val="0"/>
          <w:marTop w:val="0"/>
          <w:marBottom w:val="0"/>
          <w:divBdr>
            <w:top w:val="none" w:sz="0" w:space="0" w:color="auto"/>
            <w:left w:val="none" w:sz="0" w:space="0" w:color="auto"/>
            <w:bottom w:val="none" w:sz="0" w:space="0" w:color="auto"/>
            <w:right w:val="none" w:sz="0" w:space="0" w:color="auto"/>
          </w:divBdr>
        </w:div>
        <w:div w:id="1240366317">
          <w:marLeft w:val="640"/>
          <w:marRight w:val="0"/>
          <w:marTop w:val="0"/>
          <w:marBottom w:val="0"/>
          <w:divBdr>
            <w:top w:val="none" w:sz="0" w:space="0" w:color="auto"/>
            <w:left w:val="none" w:sz="0" w:space="0" w:color="auto"/>
            <w:bottom w:val="none" w:sz="0" w:space="0" w:color="auto"/>
            <w:right w:val="none" w:sz="0" w:space="0" w:color="auto"/>
          </w:divBdr>
        </w:div>
        <w:div w:id="653874662">
          <w:marLeft w:val="640"/>
          <w:marRight w:val="0"/>
          <w:marTop w:val="0"/>
          <w:marBottom w:val="0"/>
          <w:divBdr>
            <w:top w:val="none" w:sz="0" w:space="0" w:color="auto"/>
            <w:left w:val="none" w:sz="0" w:space="0" w:color="auto"/>
            <w:bottom w:val="none" w:sz="0" w:space="0" w:color="auto"/>
            <w:right w:val="none" w:sz="0" w:space="0" w:color="auto"/>
          </w:divBdr>
        </w:div>
        <w:div w:id="422338531">
          <w:marLeft w:val="640"/>
          <w:marRight w:val="0"/>
          <w:marTop w:val="0"/>
          <w:marBottom w:val="0"/>
          <w:divBdr>
            <w:top w:val="none" w:sz="0" w:space="0" w:color="auto"/>
            <w:left w:val="none" w:sz="0" w:space="0" w:color="auto"/>
            <w:bottom w:val="none" w:sz="0" w:space="0" w:color="auto"/>
            <w:right w:val="none" w:sz="0" w:space="0" w:color="auto"/>
          </w:divBdr>
        </w:div>
        <w:div w:id="1642537206">
          <w:marLeft w:val="640"/>
          <w:marRight w:val="0"/>
          <w:marTop w:val="0"/>
          <w:marBottom w:val="0"/>
          <w:divBdr>
            <w:top w:val="none" w:sz="0" w:space="0" w:color="auto"/>
            <w:left w:val="none" w:sz="0" w:space="0" w:color="auto"/>
            <w:bottom w:val="none" w:sz="0" w:space="0" w:color="auto"/>
            <w:right w:val="none" w:sz="0" w:space="0" w:color="auto"/>
          </w:divBdr>
        </w:div>
        <w:div w:id="598830640">
          <w:marLeft w:val="640"/>
          <w:marRight w:val="0"/>
          <w:marTop w:val="0"/>
          <w:marBottom w:val="0"/>
          <w:divBdr>
            <w:top w:val="none" w:sz="0" w:space="0" w:color="auto"/>
            <w:left w:val="none" w:sz="0" w:space="0" w:color="auto"/>
            <w:bottom w:val="none" w:sz="0" w:space="0" w:color="auto"/>
            <w:right w:val="none" w:sz="0" w:space="0" w:color="auto"/>
          </w:divBdr>
        </w:div>
        <w:div w:id="1365980363">
          <w:marLeft w:val="640"/>
          <w:marRight w:val="0"/>
          <w:marTop w:val="0"/>
          <w:marBottom w:val="0"/>
          <w:divBdr>
            <w:top w:val="none" w:sz="0" w:space="0" w:color="auto"/>
            <w:left w:val="none" w:sz="0" w:space="0" w:color="auto"/>
            <w:bottom w:val="none" w:sz="0" w:space="0" w:color="auto"/>
            <w:right w:val="none" w:sz="0" w:space="0" w:color="auto"/>
          </w:divBdr>
        </w:div>
        <w:div w:id="1554191876">
          <w:marLeft w:val="640"/>
          <w:marRight w:val="0"/>
          <w:marTop w:val="0"/>
          <w:marBottom w:val="0"/>
          <w:divBdr>
            <w:top w:val="none" w:sz="0" w:space="0" w:color="auto"/>
            <w:left w:val="none" w:sz="0" w:space="0" w:color="auto"/>
            <w:bottom w:val="none" w:sz="0" w:space="0" w:color="auto"/>
            <w:right w:val="none" w:sz="0" w:space="0" w:color="auto"/>
          </w:divBdr>
        </w:div>
        <w:div w:id="1016812896">
          <w:marLeft w:val="640"/>
          <w:marRight w:val="0"/>
          <w:marTop w:val="0"/>
          <w:marBottom w:val="0"/>
          <w:divBdr>
            <w:top w:val="none" w:sz="0" w:space="0" w:color="auto"/>
            <w:left w:val="none" w:sz="0" w:space="0" w:color="auto"/>
            <w:bottom w:val="none" w:sz="0" w:space="0" w:color="auto"/>
            <w:right w:val="none" w:sz="0" w:space="0" w:color="auto"/>
          </w:divBdr>
        </w:div>
        <w:div w:id="51000399">
          <w:marLeft w:val="640"/>
          <w:marRight w:val="0"/>
          <w:marTop w:val="0"/>
          <w:marBottom w:val="0"/>
          <w:divBdr>
            <w:top w:val="none" w:sz="0" w:space="0" w:color="auto"/>
            <w:left w:val="none" w:sz="0" w:space="0" w:color="auto"/>
            <w:bottom w:val="none" w:sz="0" w:space="0" w:color="auto"/>
            <w:right w:val="none" w:sz="0" w:space="0" w:color="auto"/>
          </w:divBdr>
        </w:div>
        <w:div w:id="977488216">
          <w:marLeft w:val="640"/>
          <w:marRight w:val="0"/>
          <w:marTop w:val="0"/>
          <w:marBottom w:val="0"/>
          <w:divBdr>
            <w:top w:val="none" w:sz="0" w:space="0" w:color="auto"/>
            <w:left w:val="none" w:sz="0" w:space="0" w:color="auto"/>
            <w:bottom w:val="none" w:sz="0" w:space="0" w:color="auto"/>
            <w:right w:val="none" w:sz="0" w:space="0" w:color="auto"/>
          </w:divBdr>
        </w:div>
        <w:div w:id="1299724846">
          <w:marLeft w:val="640"/>
          <w:marRight w:val="0"/>
          <w:marTop w:val="0"/>
          <w:marBottom w:val="0"/>
          <w:divBdr>
            <w:top w:val="none" w:sz="0" w:space="0" w:color="auto"/>
            <w:left w:val="none" w:sz="0" w:space="0" w:color="auto"/>
            <w:bottom w:val="none" w:sz="0" w:space="0" w:color="auto"/>
            <w:right w:val="none" w:sz="0" w:space="0" w:color="auto"/>
          </w:divBdr>
        </w:div>
        <w:div w:id="2000109311">
          <w:marLeft w:val="640"/>
          <w:marRight w:val="0"/>
          <w:marTop w:val="0"/>
          <w:marBottom w:val="0"/>
          <w:divBdr>
            <w:top w:val="none" w:sz="0" w:space="0" w:color="auto"/>
            <w:left w:val="none" w:sz="0" w:space="0" w:color="auto"/>
            <w:bottom w:val="none" w:sz="0" w:space="0" w:color="auto"/>
            <w:right w:val="none" w:sz="0" w:space="0" w:color="auto"/>
          </w:divBdr>
        </w:div>
        <w:div w:id="2011567078">
          <w:marLeft w:val="640"/>
          <w:marRight w:val="0"/>
          <w:marTop w:val="0"/>
          <w:marBottom w:val="0"/>
          <w:divBdr>
            <w:top w:val="none" w:sz="0" w:space="0" w:color="auto"/>
            <w:left w:val="none" w:sz="0" w:space="0" w:color="auto"/>
            <w:bottom w:val="none" w:sz="0" w:space="0" w:color="auto"/>
            <w:right w:val="none" w:sz="0" w:space="0" w:color="auto"/>
          </w:divBdr>
        </w:div>
        <w:div w:id="186407393">
          <w:marLeft w:val="640"/>
          <w:marRight w:val="0"/>
          <w:marTop w:val="0"/>
          <w:marBottom w:val="0"/>
          <w:divBdr>
            <w:top w:val="none" w:sz="0" w:space="0" w:color="auto"/>
            <w:left w:val="none" w:sz="0" w:space="0" w:color="auto"/>
            <w:bottom w:val="none" w:sz="0" w:space="0" w:color="auto"/>
            <w:right w:val="none" w:sz="0" w:space="0" w:color="auto"/>
          </w:divBdr>
        </w:div>
        <w:div w:id="882323409">
          <w:marLeft w:val="640"/>
          <w:marRight w:val="0"/>
          <w:marTop w:val="0"/>
          <w:marBottom w:val="0"/>
          <w:divBdr>
            <w:top w:val="none" w:sz="0" w:space="0" w:color="auto"/>
            <w:left w:val="none" w:sz="0" w:space="0" w:color="auto"/>
            <w:bottom w:val="none" w:sz="0" w:space="0" w:color="auto"/>
            <w:right w:val="none" w:sz="0" w:space="0" w:color="auto"/>
          </w:divBdr>
        </w:div>
        <w:div w:id="1870070630">
          <w:marLeft w:val="640"/>
          <w:marRight w:val="0"/>
          <w:marTop w:val="0"/>
          <w:marBottom w:val="0"/>
          <w:divBdr>
            <w:top w:val="none" w:sz="0" w:space="0" w:color="auto"/>
            <w:left w:val="none" w:sz="0" w:space="0" w:color="auto"/>
            <w:bottom w:val="none" w:sz="0" w:space="0" w:color="auto"/>
            <w:right w:val="none" w:sz="0" w:space="0" w:color="auto"/>
          </w:divBdr>
        </w:div>
        <w:div w:id="1006716350">
          <w:marLeft w:val="640"/>
          <w:marRight w:val="0"/>
          <w:marTop w:val="0"/>
          <w:marBottom w:val="0"/>
          <w:divBdr>
            <w:top w:val="none" w:sz="0" w:space="0" w:color="auto"/>
            <w:left w:val="none" w:sz="0" w:space="0" w:color="auto"/>
            <w:bottom w:val="none" w:sz="0" w:space="0" w:color="auto"/>
            <w:right w:val="none" w:sz="0" w:space="0" w:color="auto"/>
          </w:divBdr>
        </w:div>
        <w:div w:id="1154448462">
          <w:marLeft w:val="640"/>
          <w:marRight w:val="0"/>
          <w:marTop w:val="0"/>
          <w:marBottom w:val="0"/>
          <w:divBdr>
            <w:top w:val="none" w:sz="0" w:space="0" w:color="auto"/>
            <w:left w:val="none" w:sz="0" w:space="0" w:color="auto"/>
            <w:bottom w:val="none" w:sz="0" w:space="0" w:color="auto"/>
            <w:right w:val="none" w:sz="0" w:space="0" w:color="auto"/>
          </w:divBdr>
        </w:div>
        <w:div w:id="145632850">
          <w:marLeft w:val="640"/>
          <w:marRight w:val="0"/>
          <w:marTop w:val="0"/>
          <w:marBottom w:val="0"/>
          <w:divBdr>
            <w:top w:val="none" w:sz="0" w:space="0" w:color="auto"/>
            <w:left w:val="none" w:sz="0" w:space="0" w:color="auto"/>
            <w:bottom w:val="none" w:sz="0" w:space="0" w:color="auto"/>
            <w:right w:val="none" w:sz="0" w:space="0" w:color="auto"/>
          </w:divBdr>
        </w:div>
        <w:div w:id="555553280">
          <w:marLeft w:val="640"/>
          <w:marRight w:val="0"/>
          <w:marTop w:val="0"/>
          <w:marBottom w:val="0"/>
          <w:divBdr>
            <w:top w:val="none" w:sz="0" w:space="0" w:color="auto"/>
            <w:left w:val="none" w:sz="0" w:space="0" w:color="auto"/>
            <w:bottom w:val="none" w:sz="0" w:space="0" w:color="auto"/>
            <w:right w:val="none" w:sz="0" w:space="0" w:color="auto"/>
          </w:divBdr>
        </w:div>
        <w:div w:id="1615094690">
          <w:marLeft w:val="640"/>
          <w:marRight w:val="0"/>
          <w:marTop w:val="0"/>
          <w:marBottom w:val="0"/>
          <w:divBdr>
            <w:top w:val="none" w:sz="0" w:space="0" w:color="auto"/>
            <w:left w:val="none" w:sz="0" w:space="0" w:color="auto"/>
            <w:bottom w:val="none" w:sz="0" w:space="0" w:color="auto"/>
            <w:right w:val="none" w:sz="0" w:space="0" w:color="auto"/>
          </w:divBdr>
        </w:div>
        <w:div w:id="1578054464">
          <w:marLeft w:val="640"/>
          <w:marRight w:val="0"/>
          <w:marTop w:val="0"/>
          <w:marBottom w:val="0"/>
          <w:divBdr>
            <w:top w:val="none" w:sz="0" w:space="0" w:color="auto"/>
            <w:left w:val="none" w:sz="0" w:space="0" w:color="auto"/>
            <w:bottom w:val="none" w:sz="0" w:space="0" w:color="auto"/>
            <w:right w:val="none" w:sz="0" w:space="0" w:color="auto"/>
          </w:divBdr>
        </w:div>
        <w:div w:id="2039424405">
          <w:marLeft w:val="640"/>
          <w:marRight w:val="0"/>
          <w:marTop w:val="0"/>
          <w:marBottom w:val="0"/>
          <w:divBdr>
            <w:top w:val="none" w:sz="0" w:space="0" w:color="auto"/>
            <w:left w:val="none" w:sz="0" w:space="0" w:color="auto"/>
            <w:bottom w:val="none" w:sz="0" w:space="0" w:color="auto"/>
            <w:right w:val="none" w:sz="0" w:space="0" w:color="auto"/>
          </w:divBdr>
        </w:div>
        <w:div w:id="1948345468">
          <w:marLeft w:val="640"/>
          <w:marRight w:val="0"/>
          <w:marTop w:val="0"/>
          <w:marBottom w:val="0"/>
          <w:divBdr>
            <w:top w:val="none" w:sz="0" w:space="0" w:color="auto"/>
            <w:left w:val="none" w:sz="0" w:space="0" w:color="auto"/>
            <w:bottom w:val="none" w:sz="0" w:space="0" w:color="auto"/>
            <w:right w:val="none" w:sz="0" w:space="0" w:color="auto"/>
          </w:divBdr>
        </w:div>
        <w:div w:id="273631922">
          <w:marLeft w:val="640"/>
          <w:marRight w:val="0"/>
          <w:marTop w:val="0"/>
          <w:marBottom w:val="0"/>
          <w:divBdr>
            <w:top w:val="none" w:sz="0" w:space="0" w:color="auto"/>
            <w:left w:val="none" w:sz="0" w:space="0" w:color="auto"/>
            <w:bottom w:val="none" w:sz="0" w:space="0" w:color="auto"/>
            <w:right w:val="none" w:sz="0" w:space="0" w:color="auto"/>
          </w:divBdr>
        </w:div>
        <w:div w:id="1223910078">
          <w:marLeft w:val="640"/>
          <w:marRight w:val="0"/>
          <w:marTop w:val="0"/>
          <w:marBottom w:val="0"/>
          <w:divBdr>
            <w:top w:val="none" w:sz="0" w:space="0" w:color="auto"/>
            <w:left w:val="none" w:sz="0" w:space="0" w:color="auto"/>
            <w:bottom w:val="none" w:sz="0" w:space="0" w:color="auto"/>
            <w:right w:val="none" w:sz="0" w:space="0" w:color="auto"/>
          </w:divBdr>
        </w:div>
        <w:div w:id="975765667">
          <w:marLeft w:val="640"/>
          <w:marRight w:val="0"/>
          <w:marTop w:val="0"/>
          <w:marBottom w:val="0"/>
          <w:divBdr>
            <w:top w:val="none" w:sz="0" w:space="0" w:color="auto"/>
            <w:left w:val="none" w:sz="0" w:space="0" w:color="auto"/>
            <w:bottom w:val="none" w:sz="0" w:space="0" w:color="auto"/>
            <w:right w:val="none" w:sz="0" w:space="0" w:color="auto"/>
          </w:divBdr>
        </w:div>
        <w:div w:id="362093055">
          <w:marLeft w:val="640"/>
          <w:marRight w:val="0"/>
          <w:marTop w:val="0"/>
          <w:marBottom w:val="0"/>
          <w:divBdr>
            <w:top w:val="none" w:sz="0" w:space="0" w:color="auto"/>
            <w:left w:val="none" w:sz="0" w:space="0" w:color="auto"/>
            <w:bottom w:val="none" w:sz="0" w:space="0" w:color="auto"/>
            <w:right w:val="none" w:sz="0" w:space="0" w:color="auto"/>
          </w:divBdr>
        </w:div>
        <w:div w:id="577711098">
          <w:marLeft w:val="640"/>
          <w:marRight w:val="0"/>
          <w:marTop w:val="0"/>
          <w:marBottom w:val="0"/>
          <w:divBdr>
            <w:top w:val="none" w:sz="0" w:space="0" w:color="auto"/>
            <w:left w:val="none" w:sz="0" w:space="0" w:color="auto"/>
            <w:bottom w:val="none" w:sz="0" w:space="0" w:color="auto"/>
            <w:right w:val="none" w:sz="0" w:space="0" w:color="auto"/>
          </w:divBdr>
        </w:div>
        <w:div w:id="487480235">
          <w:marLeft w:val="640"/>
          <w:marRight w:val="0"/>
          <w:marTop w:val="0"/>
          <w:marBottom w:val="0"/>
          <w:divBdr>
            <w:top w:val="none" w:sz="0" w:space="0" w:color="auto"/>
            <w:left w:val="none" w:sz="0" w:space="0" w:color="auto"/>
            <w:bottom w:val="none" w:sz="0" w:space="0" w:color="auto"/>
            <w:right w:val="none" w:sz="0" w:space="0" w:color="auto"/>
          </w:divBdr>
        </w:div>
        <w:div w:id="2086560636">
          <w:marLeft w:val="640"/>
          <w:marRight w:val="0"/>
          <w:marTop w:val="0"/>
          <w:marBottom w:val="0"/>
          <w:divBdr>
            <w:top w:val="none" w:sz="0" w:space="0" w:color="auto"/>
            <w:left w:val="none" w:sz="0" w:space="0" w:color="auto"/>
            <w:bottom w:val="none" w:sz="0" w:space="0" w:color="auto"/>
            <w:right w:val="none" w:sz="0" w:space="0" w:color="auto"/>
          </w:divBdr>
        </w:div>
        <w:div w:id="2044667931">
          <w:marLeft w:val="640"/>
          <w:marRight w:val="0"/>
          <w:marTop w:val="0"/>
          <w:marBottom w:val="0"/>
          <w:divBdr>
            <w:top w:val="none" w:sz="0" w:space="0" w:color="auto"/>
            <w:left w:val="none" w:sz="0" w:space="0" w:color="auto"/>
            <w:bottom w:val="none" w:sz="0" w:space="0" w:color="auto"/>
            <w:right w:val="none" w:sz="0" w:space="0" w:color="auto"/>
          </w:divBdr>
        </w:div>
        <w:div w:id="1101415707">
          <w:marLeft w:val="640"/>
          <w:marRight w:val="0"/>
          <w:marTop w:val="0"/>
          <w:marBottom w:val="0"/>
          <w:divBdr>
            <w:top w:val="none" w:sz="0" w:space="0" w:color="auto"/>
            <w:left w:val="none" w:sz="0" w:space="0" w:color="auto"/>
            <w:bottom w:val="none" w:sz="0" w:space="0" w:color="auto"/>
            <w:right w:val="none" w:sz="0" w:space="0" w:color="auto"/>
          </w:divBdr>
        </w:div>
        <w:div w:id="430249410">
          <w:marLeft w:val="640"/>
          <w:marRight w:val="0"/>
          <w:marTop w:val="0"/>
          <w:marBottom w:val="0"/>
          <w:divBdr>
            <w:top w:val="none" w:sz="0" w:space="0" w:color="auto"/>
            <w:left w:val="none" w:sz="0" w:space="0" w:color="auto"/>
            <w:bottom w:val="none" w:sz="0" w:space="0" w:color="auto"/>
            <w:right w:val="none" w:sz="0" w:space="0" w:color="auto"/>
          </w:divBdr>
        </w:div>
        <w:div w:id="2035377958">
          <w:marLeft w:val="640"/>
          <w:marRight w:val="0"/>
          <w:marTop w:val="0"/>
          <w:marBottom w:val="0"/>
          <w:divBdr>
            <w:top w:val="none" w:sz="0" w:space="0" w:color="auto"/>
            <w:left w:val="none" w:sz="0" w:space="0" w:color="auto"/>
            <w:bottom w:val="none" w:sz="0" w:space="0" w:color="auto"/>
            <w:right w:val="none" w:sz="0" w:space="0" w:color="auto"/>
          </w:divBdr>
        </w:div>
        <w:div w:id="141046555">
          <w:marLeft w:val="640"/>
          <w:marRight w:val="0"/>
          <w:marTop w:val="0"/>
          <w:marBottom w:val="0"/>
          <w:divBdr>
            <w:top w:val="none" w:sz="0" w:space="0" w:color="auto"/>
            <w:left w:val="none" w:sz="0" w:space="0" w:color="auto"/>
            <w:bottom w:val="none" w:sz="0" w:space="0" w:color="auto"/>
            <w:right w:val="none" w:sz="0" w:space="0" w:color="auto"/>
          </w:divBdr>
        </w:div>
        <w:div w:id="51779234">
          <w:marLeft w:val="640"/>
          <w:marRight w:val="0"/>
          <w:marTop w:val="0"/>
          <w:marBottom w:val="0"/>
          <w:divBdr>
            <w:top w:val="none" w:sz="0" w:space="0" w:color="auto"/>
            <w:left w:val="none" w:sz="0" w:space="0" w:color="auto"/>
            <w:bottom w:val="none" w:sz="0" w:space="0" w:color="auto"/>
            <w:right w:val="none" w:sz="0" w:space="0" w:color="auto"/>
          </w:divBdr>
        </w:div>
        <w:div w:id="675494457">
          <w:marLeft w:val="640"/>
          <w:marRight w:val="0"/>
          <w:marTop w:val="0"/>
          <w:marBottom w:val="0"/>
          <w:divBdr>
            <w:top w:val="none" w:sz="0" w:space="0" w:color="auto"/>
            <w:left w:val="none" w:sz="0" w:space="0" w:color="auto"/>
            <w:bottom w:val="none" w:sz="0" w:space="0" w:color="auto"/>
            <w:right w:val="none" w:sz="0" w:space="0" w:color="auto"/>
          </w:divBdr>
        </w:div>
        <w:div w:id="735517234">
          <w:marLeft w:val="640"/>
          <w:marRight w:val="0"/>
          <w:marTop w:val="0"/>
          <w:marBottom w:val="0"/>
          <w:divBdr>
            <w:top w:val="none" w:sz="0" w:space="0" w:color="auto"/>
            <w:left w:val="none" w:sz="0" w:space="0" w:color="auto"/>
            <w:bottom w:val="none" w:sz="0" w:space="0" w:color="auto"/>
            <w:right w:val="none" w:sz="0" w:space="0" w:color="auto"/>
          </w:divBdr>
        </w:div>
        <w:div w:id="983850947">
          <w:marLeft w:val="640"/>
          <w:marRight w:val="0"/>
          <w:marTop w:val="0"/>
          <w:marBottom w:val="0"/>
          <w:divBdr>
            <w:top w:val="none" w:sz="0" w:space="0" w:color="auto"/>
            <w:left w:val="none" w:sz="0" w:space="0" w:color="auto"/>
            <w:bottom w:val="none" w:sz="0" w:space="0" w:color="auto"/>
            <w:right w:val="none" w:sz="0" w:space="0" w:color="auto"/>
          </w:divBdr>
        </w:div>
        <w:div w:id="989290418">
          <w:marLeft w:val="640"/>
          <w:marRight w:val="0"/>
          <w:marTop w:val="0"/>
          <w:marBottom w:val="0"/>
          <w:divBdr>
            <w:top w:val="none" w:sz="0" w:space="0" w:color="auto"/>
            <w:left w:val="none" w:sz="0" w:space="0" w:color="auto"/>
            <w:bottom w:val="none" w:sz="0" w:space="0" w:color="auto"/>
            <w:right w:val="none" w:sz="0" w:space="0" w:color="auto"/>
          </w:divBdr>
        </w:div>
        <w:div w:id="1902400185">
          <w:marLeft w:val="640"/>
          <w:marRight w:val="0"/>
          <w:marTop w:val="0"/>
          <w:marBottom w:val="0"/>
          <w:divBdr>
            <w:top w:val="none" w:sz="0" w:space="0" w:color="auto"/>
            <w:left w:val="none" w:sz="0" w:space="0" w:color="auto"/>
            <w:bottom w:val="none" w:sz="0" w:space="0" w:color="auto"/>
            <w:right w:val="none" w:sz="0" w:space="0" w:color="auto"/>
          </w:divBdr>
        </w:div>
        <w:div w:id="1989280122">
          <w:marLeft w:val="640"/>
          <w:marRight w:val="0"/>
          <w:marTop w:val="0"/>
          <w:marBottom w:val="0"/>
          <w:divBdr>
            <w:top w:val="none" w:sz="0" w:space="0" w:color="auto"/>
            <w:left w:val="none" w:sz="0" w:space="0" w:color="auto"/>
            <w:bottom w:val="none" w:sz="0" w:space="0" w:color="auto"/>
            <w:right w:val="none" w:sz="0" w:space="0" w:color="auto"/>
          </w:divBdr>
        </w:div>
        <w:div w:id="655769997">
          <w:marLeft w:val="640"/>
          <w:marRight w:val="0"/>
          <w:marTop w:val="0"/>
          <w:marBottom w:val="0"/>
          <w:divBdr>
            <w:top w:val="none" w:sz="0" w:space="0" w:color="auto"/>
            <w:left w:val="none" w:sz="0" w:space="0" w:color="auto"/>
            <w:bottom w:val="none" w:sz="0" w:space="0" w:color="auto"/>
            <w:right w:val="none" w:sz="0" w:space="0" w:color="auto"/>
          </w:divBdr>
        </w:div>
        <w:div w:id="2091540717">
          <w:marLeft w:val="640"/>
          <w:marRight w:val="0"/>
          <w:marTop w:val="0"/>
          <w:marBottom w:val="0"/>
          <w:divBdr>
            <w:top w:val="none" w:sz="0" w:space="0" w:color="auto"/>
            <w:left w:val="none" w:sz="0" w:space="0" w:color="auto"/>
            <w:bottom w:val="none" w:sz="0" w:space="0" w:color="auto"/>
            <w:right w:val="none" w:sz="0" w:space="0" w:color="auto"/>
          </w:divBdr>
        </w:div>
        <w:div w:id="1578858164">
          <w:marLeft w:val="640"/>
          <w:marRight w:val="0"/>
          <w:marTop w:val="0"/>
          <w:marBottom w:val="0"/>
          <w:divBdr>
            <w:top w:val="none" w:sz="0" w:space="0" w:color="auto"/>
            <w:left w:val="none" w:sz="0" w:space="0" w:color="auto"/>
            <w:bottom w:val="none" w:sz="0" w:space="0" w:color="auto"/>
            <w:right w:val="none" w:sz="0" w:space="0" w:color="auto"/>
          </w:divBdr>
        </w:div>
        <w:div w:id="880898000">
          <w:marLeft w:val="640"/>
          <w:marRight w:val="0"/>
          <w:marTop w:val="0"/>
          <w:marBottom w:val="0"/>
          <w:divBdr>
            <w:top w:val="none" w:sz="0" w:space="0" w:color="auto"/>
            <w:left w:val="none" w:sz="0" w:space="0" w:color="auto"/>
            <w:bottom w:val="none" w:sz="0" w:space="0" w:color="auto"/>
            <w:right w:val="none" w:sz="0" w:space="0" w:color="auto"/>
          </w:divBdr>
        </w:div>
        <w:div w:id="908536234">
          <w:marLeft w:val="640"/>
          <w:marRight w:val="0"/>
          <w:marTop w:val="0"/>
          <w:marBottom w:val="0"/>
          <w:divBdr>
            <w:top w:val="none" w:sz="0" w:space="0" w:color="auto"/>
            <w:left w:val="none" w:sz="0" w:space="0" w:color="auto"/>
            <w:bottom w:val="none" w:sz="0" w:space="0" w:color="auto"/>
            <w:right w:val="none" w:sz="0" w:space="0" w:color="auto"/>
          </w:divBdr>
        </w:div>
        <w:div w:id="1209537131">
          <w:marLeft w:val="640"/>
          <w:marRight w:val="0"/>
          <w:marTop w:val="0"/>
          <w:marBottom w:val="0"/>
          <w:divBdr>
            <w:top w:val="none" w:sz="0" w:space="0" w:color="auto"/>
            <w:left w:val="none" w:sz="0" w:space="0" w:color="auto"/>
            <w:bottom w:val="none" w:sz="0" w:space="0" w:color="auto"/>
            <w:right w:val="none" w:sz="0" w:space="0" w:color="auto"/>
          </w:divBdr>
        </w:div>
        <w:div w:id="429080967">
          <w:marLeft w:val="640"/>
          <w:marRight w:val="0"/>
          <w:marTop w:val="0"/>
          <w:marBottom w:val="0"/>
          <w:divBdr>
            <w:top w:val="none" w:sz="0" w:space="0" w:color="auto"/>
            <w:left w:val="none" w:sz="0" w:space="0" w:color="auto"/>
            <w:bottom w:val="none" w:sz="0" w:space="0" w:color="auto"/>
            <w:right w:val="none" w:sz="0" w:space="0" w:color="auto"/>
          </w:divBdr>
        </w:div>
        <w:div w:id="2093579950">
          <w:marLeft w:val="640"/>
          <w:marRight w:val="0"/>
          <w:marTop w:val="0"/>
          <w:marBottom w:val="0"/>
          <w:divBdr>
            <w:top w:val="none" w:sz="0" w:space="0" w:color="auto"/>
            <w:left w:val="none" w:sz="0" w:space="0" w:color="auto"/>
            <w:bottom w:val="none" w:sz="0" w:space="0" w:color="auto"/>
            <w:right w:val="none" w:sz="0" w:space="0" w:color="auto"/>
          </w:divBdr>
        </w:div>
        <w:div w:id="1974171261">
          <w:marLeft w:val="640"/>
          <w:marRight w:val="0"/>
          <w:marTop w:val="0"/>
          <w:marBottom w:val="0"/>
          <w:divBdr>
            <w:top w:val="none" w:sz="0" w:space="0" w:color="auto"/>
            <w:left w:val="none" w:sz="0" w:space="0" w:color="auto"/>
            <w:bottom w:val="none" w:sz="0" w:space="0" w:color="auto"/>
            <w:right w:val="none" w:sz="0" w:space="0" w:color="auto"/>
          </w:divBdr>
        </w:div>
        <w:div w:id="1208879616">
          <w:marLeft w:val="640"/>
          <w:marRight w:val="0"/>
          <w:marTop w:val="0"/>
          <w:marBottom w:val="0"/>
          <w:divBdr>
            <w:top w:val="none" w:sz="0" w:space="0" w:color="auto"/>
            <w:left w:val="none" w:sz="0" w:space="0" w:color="auto"/>
            <w:bottom w:val="none" w:sz="0" w:space="0" w:color="auto"/>
            <w:right w:val="none" w:sz="0" w:space="0" w:color="auto"/>
          </w:divBdr>
        </w:div>
        <w:div w:id="1745956989">
          <w:marLeft w:val="640"/>
          <w:marRight w:val="0"/>
          <w:marTop w:val="0"/>
          <w:marBottom w:val="0"/>
          <w:divBdr>
            <w:top w:val="none" w:sz="0" w:space="0" w:color="auto"/>
            <w:left w:val="none" w:sz="0" w:space="0" w:color="auto"/>
            <w:bottom w:val="none" w:sz="0" w:space="0" w:color="auto"/>
            <w:right w:val="none" w:sz="0" w:space="0" w:color="auto"/>
          </w:divBdr>
        </w:div>
        <w:div w:id="1544446442">
          <w:marLeft w:val="640"/>
          <w:marRight w:val="0"/>
          <w:marTop w:val="0"/>
          <w:marBottom w:val="0"/>
          <w:divBdr>
            <w:top w:val="none" w:sz="0" w:space="0" w:color="auto"/>
            <w:left w:val="none" w:sz="0" w:space="0" w:color="auto"/>
            <w:bottom w:val="none" w:sz="0" w:space="0" w:color="auto"/>
            <w:right w:val="none" w:sz="0" w:space="0" w:color="auto"/>
          </w:divBdr>
        </w:div>
        <w:div w:id="1137914854">
          <w:marLeft w:val="640"/>
          <w:marRight w:val="0"/>
          <w:marTop w:val="0"/>
          <w:marBottom w:val="0"/>
          <w:divBdr>
            <w:top w:val="none" w:sz="0" w:space="0" w:color="auto"/>
            <w:left w:val="none" w:sz="0" w:space="0" w:color="auto"/>
            <w:bottom w:val="none" w:sz="0" w:space="0" w:color="auto"/>
            <w:right w:val="none" w:sz="0" w:space="0" w:color="auto"/>
          </w:divBdr>
        </w:div>
        <w:div w:id="385570802">
          <w:marLeft w:val="640"/>
          <w:marRight w:val="0"/>
          <w:marTop w:val="0"/>
          <w:marBottom w:val="0"/>
          <w:divBdr>
            <w:top w:val="none" w:sz="0" w:space="0" w:color="auto"/>
            <w:left w:val="none" w:sz="0" w:space="0" w:color="auto"/>
            <w:bottom w:val="none" w:sz="0" w:space="0" w:color="auto"/>
            <w:right w:val="none" w:sz="0" w:space="0" w:color="auto"/>
          </w:divBdr>
        </w:div>
      </w:divsChild>
    </w:div>
    <w:div w:id="408768913">
      <w:bodyDiv w:val="1"/>
      <w:marLeft w:val="0"/>
      <w:marRight w:val="0"/>
      <w:marTop w:val="0"/>
      <w:marBottom w:val="0"/>
      <w:divBdr>
        <w:top w:val="none" w:sz="0" w:space="0" w:color="auto"/>
        <w:left w:val="none" w:sz="0" w:space="0" w:color="auto"/>
        <w:bottom w:val="none" w:sz="0" w:space="0" w:color="auto"/>
        <w:right w:val="none" w:sz="0" w:space="0" w:color="auto"/>
      </w:divBdr>
      <w:divsChild>
        <w:div w:id="1869174576">
          <w:marLeft w:val="640"/>
          <w:marRight w:val="0"/>
          <w:marTop w:val="0"/>
          <w:marBottom w:val="0"/>
          <w:divBdr>
            <w:top w:val="none" w:sz="0" w:space="0" w:color="auto"/>
            <w:left w:val="none" w:sz="0" w:space="0" w:color="auto"/>
            <w:bottom w:val="none" w:sz="0" w:space="0" w:color="auto"/>
            <w:right w:val="none" w:sz="0" w:space="0" w:color="auto"/>
          </w:divBdr>
        </w:div>
        <w:div w:id="1347169820">
          <w:marLeft w:val="640"/>
          <w:marRight w:val="0"/>
          <w:marTop w:val="0"/>
          <w:marBottom w:val="0"/>
          <w:divBdr>
            <w:top w:val="none" w:sz="0" w:space="0" w:color="auto"/>
            <w:left w:val="none" w:sz="0" w:space="0" w:color="auto"/>
            <w:bottom w:val="none" w:sz="0" w:space="0" w:color="auto"/>
            <w:right w:val="none" w:sz="0" w:space="0" w:color="auto"/>
          </w:divBdr>
        </w:div>
        <w:div w:id="738594075">
          <w:marLeft w:val="640"/>
          <w:marRight w:val="0"/>
          <w:marTop w:val="0"/>
          <w:marBottom w:val="0"/>
          <w:divBdr>
            <w:top w:val="none" w:sz="0" w:space="0" w:color="auto"/>
            <w:left w:val="none" w:sz="0" w:space="0" w:color="auto"/>
            <w:bottom w:val="none" w:sz="0" w:space="0" w:color="auto"/>
            <w:right w:val="none" w:sz="0" w:space="0" w:color="auto"/>
          </w:divBdr>
        </w:div>
        <w:div w:id="1318340018">
          <w:marLeft w:val="640"/>
          <w:marRight w:val="0"/>
          <w:marTop w:val="0"/>
          <w:marBottom w:val="0"/>
          <w:divBdr>
            <w:top w:val="none" w:sz="0" w:space="0" w:color="auto"/>
            <w:left w:val="none" w:sz="0" w:space="0" w:color="auto"/>
            <w:bottom w:val="none" w:sz="0" w:space="0" w:color="auto"/>
            <w:right w:val="none" w:sz="0" w:space="0" w:color="auto"/>
          </w:divBdr>
        </w:div>
        <w:div w:id="1447044424">
          <w:marLeft w:val="640"/>
          <w:marRight w:val="0"/>
          <w:marTop w:val="0"/>
          <w:marBottom w:val="0"/>
          <w:divBdr>
            <w:top w:val="none" w:sz="0" w:space="0" w:color="auto"/>
            <w:left w:val="none" w:sz="0" w:space="0" w:color="auto"/>
            <w:bottom w:val="none" w:sz="0" w:space="0" w:color="auto"/>
            <w:right w:val="none" w:sz="0" w:space="0" w:color="auto"/>
          </w:divBdr>
        </w:div>
        <w:div w:id="1347515494">
          <w:marLeft w:val="640"/>
          <w:marRight w:val="0"/>
          <w:marTop w:val="0"/>
          <w:marBottom w:val="0"/>
          <w:divBdr>
            <w:top w:val="none" w:sz="0" w:space="0" w:color="auto"/>
            <w:left w:val="none" w:sz="0" w:space="0" w:color="auto"/>
            <w:bottom w:val="none" w:sz="0" w:space="0" w:color="auto"/>
            <w:right w:val="none" w:sz="0" w:space="0" w:color="auto"/>
          </w:divBdr>
        </w:div>
        <w:div w:id="77412831">
          <w:marLeft w:val="640"/>
          <w:marRight w:val="0"/>
          <w:marTop w:val="0"/>
          <w:marBottom w:val="0"/>
          <w:divBdr>
            <w:top w:val="none" w:sz="0" w:space="0" w:color="auto"/>
            <w:left w:val="none" w:sz="0" w:space="0" w:color="auto"/>
            <w:bottom w:val="none" w:sz="0" w:space="0" w:color="auto"/>
            <w:right w:val="none" w:sz="0" w:space="0" w:color="auto"/>
          </w:divBdr>
        </w:div>
        <w:div w:id="1072241003">
          <w:marLeft w:val="640"/>
          <w:marRight w:val="0"/>
          <w:marTop w:val="0"/>
          <w:marBottom w:val="0"/>
          <w:divBdr>
            <w:top w:val="none" w:sz="0" w:space="0" w:color="auto"/>
            <w:left w:val="none" w:sz="0" w:space="0" w:color="auto"/>
            <w:bottom w:val="none" w:sz="0" w:space="0" w:color="auto"/>
            <w:right w:val="none" w:sz="0" w:space="0" w:color="auto"/>
          </w:divBdr>
        </w:div>
        <w:div w:id="376055141">
          <w:marLeft w:val="640"/>
          <w:marRight w:val="0"/>
          <w:marTop w:val="0"/>
          <w:marBottom w:val="0"/>
          <w:divBdr>
            <w:top w:val="none" w:sz="0" w:space="0" w:color="auto"/>
            <w:left w:val="none" w:sz="0" w:space="0" w:color="auto"/>
            <w:bottom w:val="none" w:sz="0" w:space="0" w:color="auto"/>
            <w:right w:val="none" w:sz="0" w:space="0" w:color="auto"/>
          </w:divBdr>
        </w:div>
        <w:div w:id="1032219762">
          <w:marLeft w:val="640"/>
          <w:marRight w:val="0"/>
          <w:marTop w:val="0"/>
          <w:marBottom w:val="0"/>
          <w:divBdr>
            <w:top w:val="none" w:sz="0" w:space="0" w:color="auto"/>
            <w:left w:val="none" w:sz="0" w:space="0" w:color="auto"/>
            <w:bottom w:val="none" w:sz="0" w:space="0" w:color="auto"/>
            <w:right w:val="none" w:sz="0" w:space="0" w:color="auto"/>
          </w:divBdr>
        </w:div>
        <w:div w:id="944339662">
          <w:marLeft w:val="640"/>
          <w:marRight w:val="0"/>
          <w:marTop w:val="0"/>
          <w:marBottom w:val="0"/>
          <w:divBdr>
            <w:top w:val="none" w:sz="0" w:space="0" w:color="auto"/>
            <w:left w:val="none" w:sz="0" w:space="0" w:color="auto"/>
            <w:bottom w:val="none" w:sz="0" w:space="0" w:color="auto"/>
            <w:right w:val="none" w:sz="0" w:space="0" w:color="auto"/>
          </w:divBdr>
        </w:div>
        <w:div w:id="538906228">
          <w:marLeft w:val="640"/>
          <w:marRight w:val="0"/>
          <w:marTop w:val="0"/>
          <w:marBottom w:val="0"/>
          <w:divBdr>
            <w:top w:val="none" w:sz="0" w:space="0" w:color="auto"/>
            <w:left w:val="none" w:sz="0" w:space="0" w:color="auto"/>
            <w:bottom w:val="none" w:sz="0" w:space="0" w:color="auto"/>
            <w:right w:val="none" w:sz="0" w:space="0" w:color="auto"/>
          </w:divBdr>
        </w:div>
        <w:div w:id="1617561169">
          <w:marLeft w:val="640"/>
          <w:marRight w:val="0"/>
          <w:marTop w:val="0"/>
          <w:marBottom w:val="0"/>
          <w:divBdr>
            <w:top w:val="none" w:sz="0" w:space="0" w:color="auto"/>
            <w:left w:val="none" w:sz="0" w:space="0" w:color="auto"/>
            <w:bottom w:val="none" w:sz="0" w:space="0" w:color="auto"/>
            <w:right w:val="none" w:sz="0" w:space="0" w:color="auto"/>
          </w:divBdr>
        </w:div>
        <w:div w:id="1230963667">
          <w:marLeft w:val="640"/>
          <w:marRight w:val="0"/>
          <w:marTop w:val="0"/>
          <w:marBottom w:val="0"/>
          <w:divBdr>
            <w:top w:val="none" w:sz="0" w:space="0" w:color="auto"/>
            <w:left w:val="none" w:sz="0" w:space="0" w:color="auto"/>
            <w:bottom w:val="none" w:sz="0" w:space="0" w:color="auto"/>
            <w:right w:val="none" w:sz="0" w:space="0" w:color="auto"/>
          </w:divBdr>
        </w:div>
        <w:div w:id="503669729">
          <w:marLeft w:val="640"/>
          <w:marRight w:val="0"/>
          <w:marTop w:val="0"/>
          <w:marBottom w:val="0"/>
          <w:divBdr>
            <w:top w:val="none" w:sz="0" w:space="0" w:color="auto"/>
            <w:left w:val="none" w:sz="0" w:space="0" w:color="auto"/>
            <w:bottom w:val="none" w:sz="0" w:space="0" w:color="auto"/>
            <w:right w:val="none" w:sz="0" w:space="0" w:color="auto"/>
          </w:divBdr>
        </w:div>
        <w:div w:id="334459776">
          <w:marLeft w:val="640"/>
          <w:marRight w:val="0"/>
          <w:marTop w:val="0"/>
          <w:marBottom w:val="0"/>
          <w:divBdr>
            <w:top w:val="none" w:sz="0" w:space="0" w:color="auto"/>
            <w:left w:val="none" w:sz="0" w:space="0" w:color="auto"/>
            <w:bottom w:val="none" w:sz="0" w:space="0" w:color="auto"/>
            <w:right w:val="none" w:sz="0" w:space="0" w:color="auto"/>
          </w:divBdr>
        </w:div>
        <w:div w:id="81688517">
          <w:marLeft w:val="640"/>
          <w:marRight w:val="0"/>
          <w:marTop w:val="0"/>
          <w:marBottom w:val="0"/>
          <w:divBdr>
            <w:top w:val="none" w:sz="0" w:space="0" w:color="auto"/>
            <w:left w:val="none" w:sz="0" w:space="0" w:color="auto"/>
            <w:bottom w:val="none" w:sz="0" w:space="0" w:color="auto"/>
            <w:right w:val="none" w:sz="0" w:space="0" w:color="auto"/>
          </w:divBdr>
        </w:div>
        <w:div w:id="841820054">
          <w:marLeft w:val="640"/>
          <w:marRight w:val="0"/>
          <w:marTop w:val="0"/>
          <w:marBottom w:val="0"/>
          <w:divBdr>
            <w:top w:val="none" w:sz="0" w:space="0" w:color="auto"/>
            <w:left w:val="none" w:sz="0" w:space="0" w:color="auto"/>
            <w:bottom w:val="none" w:sz="0" w:space="0" w:color="auto"/>
            <w:right w:val="none" w:sz="0" w:space="0" w:color="auto"/>
          </w:divBdr>
        </w:div>
        <w:div w:id="922951878">
          <w:marLeft w:val="640"/>
          <w:marRight w:val="0"/>
          <w:marTop w:val="0"/>
          <w:marBottom w:val="0"/>
          <w:divBdr>
            <w:top w:val="none" w:sz="0" w:space="0" w:color="auto"/>
            <w:left w:val="none" w:sz="0" w:space="0" w:color="auto"/>
            <w:bottom w:val="none" w:sz="0" w:space="0" w:color="auto"/>
            <w:right w:val="none" w:sz="0" w:space="0" w:color="auto"/>
          </w:divBdr>
        </w:div>
        <w:div w:id="138806024">
          <w:marLeft w:val="640"/>
          <w:marRight w:val="0"/>
          <w:marTop w:val="0"/>
          <w:marBottom w:val="0"/>
          <w:divBdr>
            <w:top w:val="none" w:sz="0" w:space="0" w:color="auto"/>
            <w:left w:val="none" w:sz="0" w:space="0" w:color="auto"/>
            <w:bottom w:val="none" w:sz="0" w:space="0" w:color="auto"/>
            <w:right w:val="none" w:sz="0" w:space="0" w:color="auto"/>
          </w:divBdr>
        </w:div>
        <w:div w:id="642194134">
          <w:marLeft w:val="640"/>
          <w:marRight w:val="0"/>
          <w:marTop w:val="0"/>
          <w:marBottom w:val="0"/>
          <w:divBdr>
            <w:top w:val="none" w:sz="0" w:space="0" w:color="auto"/>
            <w:left w:val="none" w:sz="0" w:space="0" w:color="auto"/>
            <w:bottom w:val="none" w:sz="0" w:space="0" w:color="auto"/>
            <w:right w:val="none" w:sz="0" w:space="0" w:color="auto"/>
          </w:divBdr>
        </w:div>
        <w:div w:id="911425532">
          <w:marLeft w:val="640"/>
          <w:marRight w:val="0"/>
          <w:marTop w:val="0"/>
          <w:marBottom w:val="0"/>
          <w:divBdr>
            <w:top w:val="none" w:sz="0" w:space="0" w:color="auto"/>
            <w:left w:val="none" w:sz="0" w:space="0" w:color="auto"/>
            <w:bottom w:val="none" w:sz="0" w:space="0" w:color="auto"/>
            <w:right w:val="none" w:sz="0" w:space="0" w:color="auto"/>
          </w:divBdr>
        </w:div>
        <w:div w:id="1994673639">
          <w:marLeft w:val="640"/>
          <w:marRight w:val="0"/>
          <w:marTop w:val="0"/>
          <w:marBottom w:val="0"/>
          <w:divBdr>
            <w:top w:val="none" w:sz="0" w:space="0" w:color="auto"/>
            <w:left w:val="none" w:sz="0" w:space="0" w:color="auto"/>
            <w:bottom w:val="none" w:sz="0" w:space="0" w:color="auto"/>
            <w:right w:val="none" w:sz="0" w:space="0" w:color="auto"/>
          </w:divBdr>
        </w:div>
        <w:div w:id="170487042">
          <w:marLeft w:val="640"/>
          <w:marRight w:val="0"/>
          <w:marTop w:val="0"/>
          <w:marBottom w:val="0"/>
          <w:divBdr>
            <w:top w:val="none" w:sz="0" w:space="0" w:color="auto"/>
            <w:left w:val="none" w:sz="0" w:space="0" w:color="auto"/>
            <w:bottom w:val="none" w:sz="0" w:space="0" w:color="auto"/>
            <w:right w:val="none" w:sz="0" w:space="0" w:color="auto"/>
          </w:divBdr>
        </w:div>
        <w:div w:id="617686681">
          <w:marLeft w:val="640"/>
          <w:marRight w:val="0"/>
          <w:marTop w:val="0"/>
          <w:marBottom w:val="0"/>
          <w:divBdr>
            <w:top w:val="none" w:sz="0" w:space="0" w:color="auto"/>
            <w:left w:val="none" w:sz="0" w:space="0" w:color="auto"/>
            <w:bottom w:val="none" w:sz="0" w:space="0" w:color="auto"/>
            <w:right w:val="none" w:sz="0" w:space="0" w:color="auto"/>
          </w:divBdr>
        </w:div>
        <w:div w:id="662591143">
          <w:marLeft w:val="640"/>
          <w:marRight w:val="0"/>
          <w:marTop w:val="0"/>
          <w:marBottom w:val="0"/>
          <w:divBdr>
            <w:top w:val="none" w:sz="0" w:space="0" w:color="auto"/>
            <w:left w:val="none" w:sz="0" w:space="0" w:color="auto"/>
            <w:bottom w:val="none" w:sz="0" w:space="0" w:color="auto"/>
            <w:right w:val="none" w:sz="0" w:space="0" w:color="auto"/>
          </w:divBdr>
        </w:div>
        <w:div w:id="1680811881">
          <w:marLeft w:val="640"/>
          <w:marRight w:val="0"/>
          <w:marTop w:val="0"/>
          <w:marBottom w:val="0"/>
          <w:divBdr>
            <w:top w:val="none" w:sz="0" w:space="0" w:color="auto"/>
            <w:left w:val="none" w:sz="0" w:space="0" w:color="auto"/>
            <w:bottom w:val="none" w:sz="0" w:space="0" w:color="auto"/>
            <w:right w:val="none" w:sz="0" w:space="0" w:color="auto"/>
          </w:divBdr>
        </w:div>
        <w:div w:id="541287745">
          <w:marLeft w:val="640"/>
          <w:marRight w:val="0"/>
          <w:marTop w:val="0"/>
          <w:marBottom w:val="0"/>
          <w:divBdr>
            <w:top w:val="none" w:sz="0" w:space="0" w:color="auto"/>
            <w:left w:val="none" w:sz="0" w:space="0" w:color="auto"/>
            <w:bottom w:val="none" w:sz="0" w:space="0" w:color="auto"/>
            <w:right w:val="none" w:sz="0" w:space="0" w:color="auto"/>
          </w:divBdr>
        </w:div>
        <w:div w:id="141971635">
          <w:marLeft w:val="640"/>
          <w:marRight w:val="0"/>
          <w:marTop w:val="0"/>
          <w:marBottom w:val="0"/>
          <w:divBdr>
            <w:top w:val="none" w:sz="0" w:space="0" w:color="auto"/>
            <w:left w:val="none" w:sz="0" w:space="0" w:color="auto"/>
            <w:bottom w:val="none" w:sz="0" w:space="0" w:color="auto"/>
            <w:right w:val="none" w:sz="0" w:space="0" w:color="auto"/>
          </w:divBdr>
        </w:div>
        <w:div w:id="577445142">
          <w:marLeft w:val="640"/>
          <w:marRight w:val="0"/>
          <w:marTop w:val="0"/>
          <w:marBottom w:val="0"/>
          <w:divBdr>
            <w:top w:val="none" w:sz="0" w:space="0" w:color="auto"/>
            <w:left w:val="none" w:sz="0" w:space="0" w:color="auto"/>
            <w:bottom w:val="none" w:sz="0" w:space="0" w:color="auto"/>
            <w:right w:val="none" w:sz="0" w:space="0" w:color="auto"/>
          </w:divBdr>
        </w:div>
        <w:div w:id="1889216961">
          <w:marLeft w:val="640"/>
          <w:marRight w:val="0"/>
          <w:marTop w:val="0"/>
          <w:marBottom w:val="0"/>
          <w:divBdr>
            <w:top w:val="none" w:sz="0" w:space="0" w:color="auto"/>
            <w:left w:val="none" w:sz="0" w:space="0" w:color="auto"/>
            <w:bottom w:val="none" w:sz="0" w:space="0" w:color="auto"/>
            <w:right w:val="none" w:sz="0" w:space="0" w:color="auto"/>
          </w:divBdr>
        </w:div>
        <w:div w:id="1370718160">
          <w:marLeft w:val="640"/>
          <w:marRight w:val="0"/>
          <w:marTop w:val="0"/>
          <w:marBottom w:val="0"/>
          <w:divBdr>
            <w:top w:val="none" w:sz="0" w:space="0" w:color="auto"/>
            <w:left w:val="none" w:sz="0" w:space="0" w:color="auto"/>
            <w:bottom w:val="none" w:sz="0" w:space="0" w:color="auto"/>
            <w:right w:val="none" w:sz="0" w:space="0" w:color="auto"/>
          </w:divBdr>
        </w:div>
        <w:div w:id="1919711616">
          <w:marLeft w:val="640"/>
          <w:marRight w:val="0"/>
          <w:marTop w:val="0"/>
          <w:marBottom w:val="0"/>
          <w:divBdr>
            <w:top w:val="none" w:sz="0" w:space="0" w:color="auto"/>
            <w:left w:val="none" w:sz="0" w:space="0" w:color="auto"/>
            <w:bottom w:val="none" w:sz="0" w:space="0" w:color="auto"/>
            <w:right w:val="none" w:sz="0" w:space="0" w:color="auto"/>
          </w:divBdr>
        </w:div>
        <w:div w:id="843082662">
          <w:marLeft w:val="640"/>
          <w:marRight w:val="0"/>
          <w:marTop w:val="0"/>
          <w:marBottom w:val="0"/>
          <w:divBdr>
            <w:top w:val="none" w:sz="0" w:space="0" w:color="auto"/>
            <w:left w:val="none" w:sz="0" w:space="0" w:color="auto"/>
            <w:bottom w:val="none" w:sz="0" w:space="0" w:color="auto"/>
            <w:right w:val="none" w:sz="0" w:space="0" w:color="auto"/>
          </w:divBdr>
        </w:div>
        <w:div w:id="1395423328">
          <w:marLeft w:val="640"/>
          <w:marRight w:val="0"/>
          <w:marTop w:val="0"/>
          <w:marBottom w:val="0"/>
          <w:divBdr>
            <w:top w:val="none" w:sz="0" w:space="0" w:color="auto"/>
            <w:left w:val="none" w:sz="0" w:space="0" w:color="auto"/>
            <w:bottom w:val="none" w:sz="0" w:space="0" w:color="auto"/>
            <w:right w:val="none" w:sz="0" w:space="0" w:color="auto"/>
          </w:divBdr>
        </w:div>
        <w:div w:id="205917745">
          <w:marLeft w:val="640"/>
          <w:marRight w:val="0"/>
          <w:marTop w:val="0"/>
          <w:marBottom w:val="0"/>
          <w:divBdr>
            <w:top w:val="none" w:sz="0" w:space="0" w:color="auto"/>
            <w:left w:val="none" w:sz="0" w:space="0" w:color="auto"/>
            <w:bottom w:val="none" w:sz="0" w:space="0" w:color="auto"/>
            <w:right w:val="none" w:sz="0" w:space="0" w:color="auto"/>
          </w:divBdr>
        </w:div>
        <w:div w:id="1841196495">
          <w:marLeft w:val="640"/>
          <w:marRight w:val="0"/>
          <w:marTop w:val="0"/>
          <w:marBottom w:val="0"/>
          <w:divBdr>
            <w:top w:val="none" w:sz="0" w:space="0" w:color="auto"/>
            <w:left w:val="none" w:sz="0" w:space="0" w:color="auto"/>
            <w:bottom w:val="none" w:sz="0" w:space="0" w:color="auto"/>
            <w:right w:val="none" w:sz="0" w:space="0" w:color="auto"/>
          </w:divBdr>
        </w:div>
        <w:div w:id="1982732867">
          <w:marLeft w:val="640"/>
          <w:marRight w:val="0"/>
          <w:marTop w:val="0"/>
          <w:marBottom w:val="0"/>
          <w:divBdr>
            <w:top w:val="none" w:sz="0" w:space="0" w:color="auto"/>
            <w:left w:val="none" w:sz="0" w:space="0" w:color="auto"/>
            <w:bottom w:val="none" w:sz="0" w:space="0" w:color="auto"/>
            <w:right w:val="none" w:sz="0" w:space="0" w:color="auto"/>
          </w:divBdr>
        </w:div>
        <w:div w:id="837815028">
          <w:marLeft w:val="640"/>
          <w:marRight w:val="0"/>
          <w:marTop w:val="0"/>
          <w:marBottom w:val="0"/>
          <w:divBdr>
            <w:top w:val="none" w:sz="0" w:space="0" w:color="auto"/>
            <w:left w:val="none" w:sz="0" w:space="0" w:color="auto"/>
            <w:bottom w:val="none" w:sz="0" w:space="0" w:color="auto"/>
            <w:right w:val="none" w:sz="0" w:space="0" w:color="auto"/>
          </w:divBdr>
        </w:div>
        <w:div w:id="585110807">
          <w:marLeft w:val="640"/>
          <w:marRight w:val="0"/>
          <w:marTop w:val="0"/>
          <w:marBottom w:val="0"/>
          <w:divBdr>
            <w:top w:val="none" w:sz="0" w:space="0" w:color="auto"/>
            <w:left w:val="none" w:sz="0" w:space="0" w:color="auto"/>
            <w:bottom w:val="none" w:sz="0" w:space="0" w:color="auto"/>
            <w:right w:val="none" w:sz="0" w:space="0" w:color="auto"/>
          </w:divBdr>
        </w:div>
        <w:div w:id="1134060902">
          <w:marLeft w:val="640"/>
          <w:marRight w:val="0"/>
          <w:marTop w:val="0"/>
          <w:marBottom w:val="0"/>
          <w:divBdr>
            <w:top w:val="none" w:sz="0" w:space="0" w:color="auto"/>
            <w:left w:val="none" w:sz="0" w:space="0" w:color="auto"/>
            <w:bottom w:val="none" w:sz="0" w:space="0" w:color="auto"/>
            <w:right w:val="none" w:sz="0" w:space="0" w:color="auto"/>
          </w:divBdr>
        </w:div>
        <w:div w:id="252712476">
          <w:marLeft w:val="640"/>
          <w:marRight w:val="0"/>
          <w:marTop w:val="0"/>
          <w:marBottom w:val="0"/>
          <w:divBdr>
            <w:top w:val="none" w:sz="0" w:space="0" w:color="auto"/>
            <w:left w:val="none" w:sz="0" w:space="0" w:color="auto"/>
            <w:bottom w:val="none" w:sz="0" w:space="0" w:color="auto"/>
            <w:right w:val="none" w:sz="0" w:space="0" w:color="auto"/>
          </w:divBdr>
        </w:div>
        <w:div w:id="1530952616">
          <w:marLeft w:val="640"/>
          <w:marRight w:val="0"/>
          <w:marTop w:val="0"/>
          <w:marBottom w:val="0"/>
          <w:divBdr>
            <w:top w:val="none" w:sz="0" w:space="0" w:color="auto"/>
            <w:left w:val="none" w:sz="0" w:space="0" w:color="auto"/>
            <w:bottom w:val="none" w:sz="0" w:space="0" w:color="auto"/>
            <w:right w:val="none" w:sz="0" w:space="0" w:color="auto"/>
          </w:divBdr>
        </w:div>
        <w:div w:id="1975405136">
          <w:marLeft w:val="640"/>
          <w:marRight w:val="0"/>
          <w:marTop w:val="0"/>
          <w:marBottom w:val="0"/>
          <w:divBdr>
            <w:top w:val="none" w:sz="0" w:space="0" w:color="auto"/>
            <w:left w:val="none" w:sz="0" w:space="0" w:color="auto"/>
            <w:bottom w:val="none" w:sz="0" w:space="0" w:color="auto"/>
            <w:right w:val="none" w:sz="0" w:space="0" w:color="auto"/>
          </w:divBdr>
        </w:div>
        <w:div w:id="2103720212">
          <w:marLeft w:val="640"/>
          <w:marRight w:val="0"/>
          <w:marTop w:val="0"/>
          <w:marBottom w:val="0"/>
          <w:divBdr>
            <w:top w:val="none" w:sz="0" w:space="0" w:color="auto"/>
            <w:left w:val="none" w:sz="0" w:space="0" w:color="auto"/>
            <w:bottom w:val="none" w:sz="0" w:space="0" w:color="auto"/>
            <w:right w:val="none" w:sz="0" w:space="0" w:color="auto"/>
          </w:divBdr>
        </w:div>
        <w:div w:id="276568856">
          <w:marLeft w:val="640"/>
          <w:marRight w:val="0"/>
          <w:marTop w:val="0"/>
          <w:marBottom w:val="0"/>
          <w:divBdr>
            <w:top w:val="none" w:sz="0" w:space="0" w:color="auto"/>
            <w:left w:val="none" w:sz="0" w:space="0" w:color="auto"/>
            <w:bottom w:val="none" w:sz="0" w:space="0" w:color="auto"/>
            <w:right w:val="none" w:sz="0" w:space="0" w:color="auto"/>
          </w:divBdr>
        </w:div>
        <w:div w:id="995500211">
          <w:marLeft w:val="640"/>
          <w:marRight w:val="0"/>
          <w:marTop w:val="0"/>
          <w:marBottom w:val="0"/>
          <w:divBdr>
            <w:top w:val="none" w:sz="0" w:space="0" w:color="auto"/>
            <w:left w:val="none" w:sz="0" w:space="0" w:color="auto"/>
            <w:bottom w:val="none" w:sz="0" w:space="0" w:color="auto"/>
            <w:right w:val="none" w:sz="0" w:space="0" w:color="auto"/>
          </w:divBdr>
        </w:div>
        <w:div w:id="132867646">
          <w:marLeft w:val="640"/>
          <w:marRight w:val="0"/>
          <w:marTop w:val="0"/>
          <w:marBottom w:val="0"/>
          <w:divBdr>
            <w:top w:val="none" w:sz="0" w:space="0" w:color="auto"/>
            <w:left w:val="none" w:sz="0" w:space="0" w:color="auto"/>
            <w:bottom w:val="none" w:sz="0" w:space="0" w:color="auto"/>
            <w:right w:val="none" w:sz="0" w:space="0" w:color="auto"/>
          </w:divBdr>
        </w:div>
        <w:div w:id="1950240765">
          <w:marLeft w:val="640"/>
          <w:marRight w:val="0"/>
          <w:marTop w:val="0"/>
          <w:marBottom w:val="0"/>
          <w:divBdr>
            <w:top w:val="none" w:sz="0" w:space="0" w:color="auto"/>
            <w:left w:val="none" w:sz="0" w:space="0" w:color="auto"/>
            <w:bottom w:val="none" w:sz="0" w:space="0" w:color="auto"/>
            <w:right w:val="none" w:sz="0" w:space="0" w:color="auto"/>
          </w:divBdr>
        </w:div>
        <w:div w:id="140583708">
          <w:marLeft w:val="640"/>
          <w:marRight w:val="0"/>
          <w:marTop w:val="0"/>
          <w:marBottom w:val="0"/>
          <w:divBdr>
            <w:top w:val="none" w:sz="0" w:space="0" w:color="auto"/>
            <w:left w:val="none" w:sz="0" w:space="0" w:color="auto"/>
            <w:bottom w:val="none" w:sz="0" w:space="0" w:color="auto"/>
            <w:right w:val="none" w:sz="0" w:space="0" w:color="auto"/>
          </w:divBdr>
        </w:div>
        <w:div w:id="410546000">
          <w:marLeft w:val="640"/>
          <w:marRight w:val="0"/>
          <w:marTop w:val="0"/>
          <w:marBottom w:val="0"/>
          <w:divBdr>
            <w:top w:val="none" w:sz="0" w:space="0" w:color="auto"/>
            <w:left w:val="none" w:sz="0" w:space="0" w:color="auto"/>
            <w:bottom w:val="none" w:sz="0" w:space="0" w:color="auto"/>
            <w:right w:val="none" w:sz="0" w:space="0" w:color="auto"/>
          </w:divBdr>
        </w:div>
        <w:div w:id="708261100">
          <w:marLeft w:val="640"/>
          <w:marRight w:val="0"/>
          <w:marTop w:val="0"/>
          <w:marBottom w:val="0"/>
          <w:divBdr>
            <w:top w:val="none" w:sz="0" w:space="0" w:color="auto"/>
            <w:left w:val="none" w:sz="0" w:space="0" w:color="auto"/>
            <w:bottom w:val="none" w:sz="0" w:space="0" w:color="auto"/>
            <w:right w:val="none" w:sz="0" w:space="0" w:color="auto"/>
          </w:divBdr>
        </w:div>
        <w:div w:id="665480626">
          <w:marLeft w:val="640"/>
          <w:marRight w:val="0"/>
          <w:marTop w:val="0"/>
          <w:marBottom w:val="0"/>
          <w:divBdr>
            <w:top w:val="none" w:sz="0" w:space="0" w:color="auto"/>
            <w:left w:val="none" w:sz="0" w:space="0" w:color="auto"/>
            <w:bottom w:val="none" w:sz="0" w:space="0" w:color="auto"/>
            <w:right w:val="none" w:sz="0" w:space="0" w:color="auto"/>
          </w:divBdr>
        </w:div>
        <w:div w:id="768888435">
          <w:marLeft w:val="640"/>
          <w:marRight w:val="0"/>
          <w:marTop w:val="0"/>
          <w:marBottom w:val="0"/>
          <w:divBdr>
            <w:top w:val="none" w:sz="0" w:space="0" w:color="auto"/>
            <w:left w:val="none" w:sz="0" w:space="0" w:color="auto"/>
            <w:bottom w:val="none" w:sz="0" w:space="0" w:color="auto"/>
            <w:right w:val="none" w:sz="0" w:space="0" w:color="auto"/>
          </w:divBdr>
        </w:div>
        <w:div w:id="1748573119">
          <w:marLeft w:val="640"/>
          <w:marRight w:val="0"/>
          <w:marTop w:val="0"/>
          <w:marBottom w:val="0"/>
          <w:divBdr>
            <w:top w:val="none" w:sz="0" w:space="0" w:color="auto"/>
            <w:left w:val="none" w:sz="0" w:space="0" w:color="auto"/>
            <w:bottom w:val="none" w:sz="0" w:space="0" w:color="auto"/>
            <w:right w:val="none" w:sz="0" w:space="0" w:color="auto"/>
          </w:divBdr>
        </w:div>
        <w:div w:id="1203176635">
          <w:marLeft w:val="640"/>
          <w:marRight w:val="0"/>
          <w:marTop w:val="0"/>
          <w:marBottom w:val="0"/>
          <w:divBdr>
            <w:top w:val="none" w:sz="0" w:space="0" w:color="auto"/>
            <w:left w:val="none" w:sz="0" w:space="0" w:color="auto"/>
            <w:bottom w:val="none" w:sz="0" w:space="0" w:color="auto"/>
            <w:right w:val="none" w:sz="0" w:space="0" w:color="auto"/>
          </w:divBdr>
        </w:div>
        <w:div w:id="1742483169">
          <w:marLeft w:val="640"/>
          <w:marRight w:val="0"/>
          <w:marTop w:val="0"/>
          <w:marBottom w:val="0"/>
          <w:divBdr>
            <w:top w:val="none" w:sz="0" w:space="0" w:color="auto"/>
            <w:left w:val="none" w:sz="0" w:space="0" w:color="auto"/>
            <w:bottom w:val="none" w:sz="0" w:space="0" w:color="auto"/>
            <w:right w:val="none" w:sz="0" w:space="0" w:color="auto"/>
          </w:divBdr>
        </w:div>
        <w:div w:id="1264803997">
          <w:marLeft w:val="640"/>
          <w:marRight w:val="0"/>
          <w:marTop w:val="0"/>
          <w:marBottom w:val="0"/>
          <w:divBdr>
            <w:top w:val="none" w:sz="0" w:space="0" w:color="auto"/>
            <w:left w:val="none" w:sz="0" w:space="0" w:color="auto"/>
            <w:bottom w:val="none" w:sz="0" w:space="0" w:color="auto"/>
            <w:right w:val="none" w:sz="0" w:space="0" w:color="auto"/>
          </w:divBdr>
        </w:div>
        <w:div w:id="1758136000">
          <w:marLeft w:val="640"/>
          <w:marRight w:val="0"/>
          <w:marTop w:val="0"/>
          <w:marBottom w:val="0"/>
          <w:divBdr>
            <w:top w:val="none" w:sz="0" w:space="0" w:color="auto"/>
            <w:left w:val="none" w:sz="0" w:space="0" w:color="auto"/>
            <w:bottom w:val="none" w:sz="0" w:space="0" w:color="auto"/>
            <w:right w:val="none" w:sz="0" w:space="0" w:color="auto"/>
          </w:divBdr>
        </w:div>
        <w:div w:id="1286154166">
          <w:marLeft w:val="640"/>
          <w:marRight w:val="0"/>
          <w:marTop w:val="0"/>
          <w:marBottom w:val="0"/>
          <w:divBdr>
            <w:top w:val="none" w:sz="0" w:space="0" w:color="auto"/>
            <w:left w:val="none" w:sz="0" w:space="0" w:color="auto"/>
            <w:bottom w:val="none" w:sz="0" w:space="0" w:color="auto"/>
            <w:right w:val="none" w:sz="0" w:space="0" w:color="auto"/>
          </w:divBdr>
        </w:div>
      </w:divsChild>
    </w:div>
    <w:div w:id="453793765">
      <w:bodyDiv w:val="1"/>
      <w:marLeft w:val="0"/>
      <w:marRight w:val="0"/>
      <w:marTop w:val="0"/>
      <w:marBottom w:val="0"/>
      <w:divBdr>
        <w:top w:val="none" w:sz="0" w:space="0" w:color="auto"/>
        <w:left w:val="none" w:sz="0" w:space="0" w:color="auto"/>
        <w:bottom w:val="none" w:sz="0" w:space="0" w:color="auto"/>
        <w:right w:val="none" w:sz="0" w:space="0" w:color="auto"/>
      </w:divBdr>
      <w:divsChild>
        <w:div w:id="505560610">
          <w:marLeft w:val="640"/>
          <w:marRight w:val="0"/>
          <w:marTop w:val="0"/>
          <w:marBottom w:val="0"/>
          <w:divBdr>
            <w:top w:val="none" w:sz="0" w:space="0" w:color="auto"/>
            <w:left w:val="none" w:sz="0" w:space="0" w:color="auto"/>
            <w:bottom w:val="none" w:sz="0" w:space="0" w:color="auto"/>
            <w:right w:val="none" w:sz="0" w:space="0" w:color="auto"/>
          </w:divBdr>
        </w:div>
        <w:div w:id="1606502673">
          <w:marLeft w:val="640"/>
          <w:marRight w:val="0"/>
          <w:marTop w:val="0"/>
          <w:marBottom w:val="0"/>
          <w:divBdr>
            <w:top w:val="none" w:sz="0" w:space="0" w:color="auto"/>
            <w:left w:val="none" w:sz="0" w:space="0" w:color="auto"/>
            <w:bottom w:val="none" w:sz="0" w:space="0" w:color="auto"/>
            <w:right w:val="none" w:sz="0" w:space="0" w:color="auto"/>
          </w:divBdr>
        </w:div>
        <w:div w:id="792599718">
          <w:marLeft w:val="640"/>
          <w:marRight w:val="0"/>
          <w:marTop w:val="0"/>
          <w:marBottom w:val="0"/>
          <w:divBdr>
            <w:top w:val="none" w:sz="0" w:space="0" w:color="auto"/>
            <w:left w:val="none" w:sz="0" w:space="0" w:color="auto"/>
            <w:bottom w:val="none" w:sz="0" w:space="0" w:color="auto"/>
            <w:right w:val="none" w:sz="0" w:space="0" w:color="auto"/>
          </w:divBdr>
        </w:div>
        <w:div w:id="1778141487">
          <w:marLeft w:val="640"/>
          <w:marRight w:val="0"/>
          <w:marTop w:val="0"/>
          <w:marBottom w:val="0"/>
          <w:divBdr>
            <w:top w:val="none" w:sz="0" w:space="0" w:color="auto"/>
            <w:left w:val="none" w:sz="0" w:space="0" w:color="auto"/>
            <w:bottom w:val="none" w:sz="0" w:space="0" w:color="auto"/>
            <w:right w:val="none" w:sz="0" w:space="0" w:color="auto"/>
          </w:divBdr>
        </w:div>
        <w:div w:id="1639527028">
          <w:marLeft w:val="640"/>
          <w:marRight w:val="0"/>
          <w:marTop w:val="0"/>
          <w:marBottom w:val="0"/>
          <w:divBdr>
            <w:top w:val="none" w:sz="0" w:space="0" w:color="auto"/>
            <w:left w:val="none" w:sz="0" w:space="0" w:color="auto"/>
            <w:bottom w:val="none" w:sz="0" w:space="0" w:color="auto"/>
            <w:right w:val="none" w:sz="0" w:space="0" w:color="auto"/>
          </w:divBdr>
        </w:div>
        <w:div w:id="17242165">
          <w:marLeft w:val="640"/>
          <w:marRight w:val="0"/>
          <w:marTop w:val="0"/>
          <w:marBottom w:val="0"/>
          <w:divBdr>
            <w:top w:val="none" w:sz="0" w:space="0" w:color="auto"/>
            <w:left w:val="none" w:sz="0" w:space="0" w:color="auto"/>
            <w:bottom w:val="none" w:sz="0" w:space="0" w:color="auto"/>
            <w:right w:val="none" w:sz="0" w:space="0" w:color="auto"/>
          </w:divBdr>
        </w:div>
        <w:div w:id="629939780">
          <w:marLeft w:val="640"/>
          <w:marRight w:val="0"/>
          <w:marTop w:val="0"/>
          <w:marBottom w:val="0"/>
          <w:divBdr>
            <w:top w:val="none" w:sz="0" w:space="0" w:color="auto"/>
            <w:left w:val="none" w:sz="0" w:space="0" w:color="auto"/>
            <w:bottom w:val="none" w:sz="0" w:space="0" w:color="auto"/>
            <w:right w:val="none" w:sz="0" w:space="0" w:color="auto"/>
          </w:divBdr>
        </w:div>
        <w:div w:id="123889700">
          <w:marLeft w:val="640"/>
          <w:marRight w:val="0"/>
          <w:marTop w:val="0"/>
          <w:marBottom w:val="0"/>
          <w:divBdr>
            <w:top w:val="none" w:sz="0" w:space="0" w:color="auto"/>
            <w:left w:val="none" w:sz="0" w:space="0" w:color="auto"/>
            <w:bottom w:val="none" w:sz="0" w:space="0" w:color="auto"/>
            <w:right w:val="none" w:sz="0" w:space="0" w:color="auto"/>
          </w:divBdr>
        </w:div>
      </w:divsChild>
    </w:div>
    <w:div w:id="561067302">
      <w:bodyDiv w:val="1"/>
      <w:marLeft w:val="0"/>
      <w:marRight w:val="0"/>
      <w:marTop w:val="0"/>
      <w:marBottom w:val="0"/>
      <w:divBdr>
        <w:top w:val="none" w:sz="0" w:space="0" w:color="auto"/>
        <w:left w:val="none" w:sz="0" w:space="0" w:color="auto"/>
        <w:bottom w:val="none" w:sz="0" w:space="0" w:color="auto"/>
        <w:right w:val="none" w:sz="0" w:space="0" w:color="auto"/>
      </w:divBdr>
      <w:divsChild>
        <w:div w:id="2143302442">
          <w:marLeft w:val="640"/>
          <w:marRight w:val="0"/>
          <w:marTop w:val="0"/>
          <w:marBottom w:val="0"/>
          <w:divBdr>
            <w:top w:val="none" w:sz="0" w:space="0" w:color="auto"/>
            <w:left w:val="none" w:sz="0" w:space="0" w:color="auto"/>
            <w:bottom w:val="none" w:sz="0" w:space="0" w:color="auto"/>
            <w:right w:val="none" w:sz="0" w:space="0" w:color="auto"/>
          </w:divBdr>
        </w:div>
        <w:div w:id="2091536948">
          <w:marLeft w:val="640"/>
          <w:marRight w:val="0"/>
          <w:marTop w:val="0"/>
          <w:marBottom w:val="0"/>
          <w:divBdr>
            <w:top w:val="none" w:sz="0" w:space="0" w:color="auto"/>
            <w:left w:val="none" w:sz="0" w:space="0" w:color="auto"/>
            <w:bottom w:val="none" w:sz="0" w:space="0" w:color="auto"/>
            <w:right w:val="none" w:sz="0" w:space="0" w:color="auto"/>
          </w:divBdr>
        </w:div>
        <w:div w:id="1667129902">
          <w:marLeft w:val="640"/>
          <w:marRight w:val="0"/>
          <w:marTop w:val="0"/>
          <w:marBottom w:val="0"/>
          <w:divBdr>
            <w:top w:val="none" w:sz="0" w:space="0" w:color="auto"/>
            <w:left w:val="none" w:sz="0" w:space="0" w:color="auto"/>
            <w:bottom w:val="none" w:sz="0" w:space="0" w:color="auto"/>
            <w:right w:val="none" w:sz="0" w:space="0" w:color="auto"/>
          </w:divBdr>
        </w:div>
        <w:div w:id="655231884">
          <w:marLeft w:val="640"/>
          <w:marRight w:val="0"/>
          <w:marTop w:val="0"/>
          <w:marBottom w:val="0"/>
          <w:divBdr>
            <w:top w:val="none" w:sz="0" w:space="0" w:color="auto"/>
            <w:left w:val="none" w:sz="0" w:space="0" w:color="auto"/>
            <w:bottom w:val="none" w:sz="0" w:space="0" w:color="auto"/>
            <w:right w:val="none" w:sz="0" w:space="0" w:color="auto"/>
          </w:divBdr>
        </w:div>
        <w:div w:id="2058964731">
          <w:marLeft w:val="640"/>
          <w:marRight w:val="0"/>
          <w:marTop w:val="0"/>
          <w:marBottom w:val="0"/>
          <w:divBdr>
            <w:top w:val="none" w:sz="0" w:space="0" w:color="auto"/>
            <w:left w:val="none" w:sz="0" w:space="0" w:color="auto"/>
            <w:bottom w:val="none" w:sz="0" w:space="0" w:color="auto"/>
            <w:right w:val="none" w:sz="0" w:space="0" w:color="auto"/>
          </w:divBdr>
        </w:div>
        <w:div w:id="1746797909">
          <w:marLeft w:val="640"/>
          <w:marRight w:val="0"/>
          <w:marTop w:val="0"/>
          <w:marBottom w:val="0"/>
          <w:divBdr>
            <w:top w:val="none" w:sz="0" w:space="0" w:color="auto"/>
            <w:left w:val="none" w:sz="0" w:space="0" w:color="auto"/>
            <w:bottom w:val="none" w:sz="0" w:space="0" w:color="auto"/>
            <w:right w:val="none" w:sz="0" w:space="0" w:color="auto"/>
          </w:divBdr>
        </w:div>
        <w:div w:id="1099984634">
          <w:marLeft w:val="640"/>
          <w:marRight w:val="0"/>
          <w:marTop w:val="0"/>
          <w:marBottom w:val="0"/>
          <w:divBdr>
            <w:top w:val="none" w:sz="0" w:space="0" w:color="auto"/>
            <w:left w:val="none" w:sz="0" w:space="0" w:color="auto"/>
            <w:bottom w:val="none" w:sz="0" w:space="0" w:color="auto"/>
            <w:right w:val="none" w:sz="0" w:space="0" w:color="auto"/>
          </w:divBdr>
        </w:div>
        <w:div w:id="546649320">
          <w:marLeft w:val="640"/>
          <w:marRight w:val="0"/>
          <w:marTop w:val="0"/>
          <w:marBottom w:val="0"/>
          <w:divBdr>
            <w:top w:val="none" w:sz="0" w:space="0" w:color="auto"/>
            <w:left w:val="none" w:sz="0" w:space="0" w:color="auto"/>
            <w:bottom w:val="none" w:sz="0" w:space="0" w:color="auto"/>
            <w:right w:val="none" w:sz="0" w:space="0" w:color="auto"/>
          </w:divBdr>
        </w:div>
      </w:divsChild>
    </w:div>
    <w:div w:id="650600672">
      <w:bodyDiv w:val="1"/>
      <w:marLeft w:val="0"/>
      <w:marRight w:val="0"/>
      <w:marTop w:val="0"/>
      <w:marBottom w:val="0"/>
      <w:divBdr>
        <w:top w:val="none" w:sz="0" w:space="0" w:color="auto"/>
        <w:left w:val="none" w:sz="0" w:space="0" w:color="auto"/>
        <w:bottom w:val="none" w:sz="0" w:space="0" w:color="auto"/>
        <w:right w:val="none" w:sz="0" w:space="0" w:color="auto"/>
      </w:divBdr>
    </w:div>
    <w:div w:id="696583418">
      <w:bodyDiv w:val="1"/>
      <w:marLeft w:val="0"/>
      <w:marRight w:val="0"/>
      <w:marTop w:val="0"/>
      <w:marBottom w:val="0"/>
      <w:divBdr>
        <w:top w:val="none" w:sz="0" w:space="0" w:color="auto"/>
        <w:left w:val="none" w:sz="0" w:space="0" w:color="auto"/>
        <w:bottom w:val="none" w:sz="0" w:space="0" w:color="auto"/>
        <w:right w:val="none" w:sz="0" w:space="0" w:color="auto"/>
      </w:divBdr>
    </w:div>
    <w:div w:id="754740383">
      <w:bodyDiv w:val="1"/>
      <w:marLeft w:val="0"/>
      <w:marRight w:val="0"/>
      <w:marTop w:val="0"/>
      <w:marBottom w:val="0"/>
      <w:divBdr>
        <w:top w:val="none" w:sz="0" w:space="0" w:color="auto"/>
        <w:left w:val="none" w:sz="0" w:space="0" w:color="auto"/>
        <w:bottom w:val="none" w:sz="0" w:space="0" w:color="auto"/>
        <w:right w:val="none" w:sz="0" w:space="0" w:color="auto"/>
      </w:divBdr>
      <w:divsChild>
        <w:div w:id="1314290609">
          <w:marLeft w:val="640"/>
          <w:marRight w:val="0"/>
          <w:marTop w:val="0"/>
          <w:marBottom w:val="0"/>
          <w:divBdr>
            <w:top w:val="none" w:sz="0" w:space="0" w:color="auto"/>
            <w:left w:val="none" w:sz="0" w:space="0" w:color="auto"/>
            <w:bottom w:val="none" w:sz="0" w:space="0" w:color="auto"/>
            <w:right w:val="none" w:sz="0" w:space="0" w:color="auto"/>
          </w:divBdr>
        </w:div>
        <w:div w:id="586577094">
          <w:marLeft w:val="640"/>
          <w:marRight w:val="0"/>
          <w:marTop w:val="0"/>
          <w:marBottom w:val="0"/>
          <w:divBdr>
            <w:top w:val="none" w:sz="0" w:space="0" w:color="auto"/>
            <w:left w:val="none" w:sz="0" w:space="0" w:color="auto"/>
            <w:bottom w:val="none" w:sz="0" w:space="0" w:color="auto"/>
            <w:right w:val="none" w:sz="0" w:space="0" w:color="auto"/>
          </w:divBdr>
        </w:div>
        <w:div w:id="1667903516">
          <w:marLeft w:val="640"/>
          <w:marRight w:val="0"/>
          <w:marTop w:val="0"/>
          <w:marBottom w:val="0"/>
          <w:divBdr>
            <w:top w:val="none" w:sz="0" w:space="0" w:color="auto"/>
            <w:left w:val="none" w:sz="0" w:space="0" w:color="auto"/>
            <w:bottom w:val="none" w:sz="0" w:space="0" w:color="auto"/>
            <w:right w:val="none" w:sz="0" w:space="0" w:color="auto"/>
          </w:divBdr>
        </w:div>
        <w:div w:id="35201163">
          <w:marLeft w:val="640"/>
          <w:marRight w:val="0"/>
          <w:marTop w:val="0"/>
          <w:marBottom w:val="0"/>
          <w:divBdr>
            <w:top w:val="none" w:sz="0" w:space="0" w:color="auto"/>
            <w:left w:val="none" w:sz="0" w:space="0" w:color="auto"/>
            <w:bottom w:val="none" w:sz="0" w:space="0" w:color="auto"/>
            <w:right w:val="none" w:sz="0" w:space="0" w:color="auto"/>
          </w:divBdr>
        </w:div>
        <w:div w:id="366299404">
          <w:marLeft w:val="640"/>
          <w:marRight w:val="0"/>
          <w:marTop w:val="0"/>
          <w:marBottom w:val="0"/>
          <w:divBdr>
            <w:top w:val="none" w:sz="0" w:space="0" w:color="auto"/>
            <w:left w:val="none" w:sz="0" w:space="0" w:color="auto"/>
            <w:bottom w:val="none" w:sz="0" w:space="0" w:color="auto"/>
            <w:right w:val="none" w:sz="0" w:space="0" w:color="auto"/>
          </w:divBdr>
        </w:div>
        <w:div w:id="166331685">
          <w:marLeft w:val="640"/>
          <w:marRight w:val="0"/>
          <w:marTop w:val="0"/>
          <w:marBottom w:val="0"/>
          <w:divBdr>
            <w:top w:val="none" w:sz="0" w:space="0" w:color="auto"/>
            <w:left w:val="none" w:sz="0" w:space="0" w:color="auto"/>
            <w:bottom w:val="none" w:sz="0" w:space="0" w:color="auto"/>
            <w:right w:val="none" w:sz="0" w:space="0" w:color="auto"/>
          </w:divBdr>
        </w:div>
        <w:div w:id="631711994">
          <w:marLeft w:val="640"/>
          <w:marRight w:val="0"/>
          <w:marTop w:val="0"/>
          <w:marBottom w:val="0"/>
          <w:divBdr>
            <w:top w:val="none" w:sz="0" w:space="0" w:color="auto"/>
            <w:left w:val="none" w:sz="0" w:space="0" w:color="auto"/>
            <w:bottom w:val="none" w:sz="0" w:space="0" w:color="auto"/>
            <w:right w:val="none" w:sz="0" w:space="0" w:color="auto"/>
          </w:divBdr>
        </w:div>
        <w:div w:id="1916356210">
          <w:marLeft w:val="640"/>
          <w:marRight w:val="0"/>
          <w:marTop w:val="0"/>
          <w:marBottom w:val="0"/>
          <w:divBdr>
            <w:top w:val="none" w:sz="0" w:space="0" w:color="auto"/>
            <w:left w:val="none" w:sz="0" w:space="0" w:color="auto"/>
            <w:bottom w:val="none" w:sz="0" w:space="0" w:color="auto"/>
            <w:right w:val="none" w:sz="0" w:space="0" w:color="auto"/>
          </w:divBdr>
        </w:div>
      </w:divsChild>
    </w:div>
    <w:div w:id="781267439">
      <w:bodyDiv w:val="1"/>
      <w:marLeft w:val="0"/>
      <w:marRight w:val="0"/>
      <w:marTop w:val="0"/>
      <w:marBottom w:val="0"/>
      <w:divBdr>
        <w:top w:val="none" w:sz="0" w:space="0" w:color="auto"/>
        <w:left w:val="none" w:sz="0" w:space="0" w:color="auto"/>
        <w:bottom w:val="none" w:sz="0" w:space="0" w:color="auto"/>
        <w:right w:val="none" w:sz="0" w:space="0" w:color="auto"/>
      </w:divBdr>
      <w:divsChild>
        <w:div w:id="1590428987">
          <w:marLeft w:val="0"/>
          <w:marRight w:val="0"/>
          <w:marTop w:val="0"/>
          <w:marBottom w:val="0"/>
          <w:divBdr>
            <w:top w:val="none" w:sz="0" w:space="0" w:color="auto"/>
            <w:left w:val="none" w:sz="0" w:space="0" w:color="auto"/>
            <w:bottom w:val="none" w:sz="0" w:space="0" w:color="auto"/>
            <w:right w:val="none" w:sz="0" w:space="0" w:color="auto"/>
          </w:divBdr>
          <w:divsChild>
            <w:div w:id="129977949">
              <w:marLeft w:val="0"/>
              <w:marRight w:val="0"/>
              <w:marTop w:val="0"/>
              <w:marBottom w:val="0"/>
              <w:divBdr>
                <w:top w:val="none" w:sz="0" w:space="0" w:color="auto"/>
                <w:left w:val="none" w:sz="0" w:space="0" w:color="auto"/>
                <w:bottom w:val="none" w:sz="0" w:space="0" w:color="auto"/>
                <w:right w:val="none" w:sz="0" w:space="0" w:color="auto"/>
              </w:divBdr>
              <w:divsChild>
                <w:div w:id="13682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9663">
      <w:bodyDiv w:val="1"/>
      <w:marLeft w:val="0"/>
      <w:marRight w:val="0"/>
      <w:marTop w:val="0"/>
      <w:marBottom w:val="0"/>
      <w:divBdr>
        <w:top w:val="none" w:sz="0" w:space="0" w:color="auto"/>
        <w:left w:val="none" w:sz="0" w:space="0" w:color="auto"/>
        <w:bottom w:val="none" w:sz="0" w:space="0" w:color="auto"/>
        <w:right w:val="none" w:sz="0" w:space="0" w:color="auto"/>
      </w:divBdr>
      <w:divsChild>
        <w:div w:id="223102334">
          <w:marLeft w:val="640"/>
          <w:marRight w:val="0"/>
          <w:marTop w:val="0"/>
          <w:marBottom w:val="0"/>
          <w:divBdr>
            <w:top w:val="none" w:sz="0" w:space="0" w:color="auto"/>
            <w:left w:val="none" w:sz="0" w:space="0" w:color="auto"/>
            <w:bottom w:val="none" w:sz="0" w:space="0" w:color="auto"/>
            <w:right w:val="none" w:sz="0" w:space="0" w:color="auto"/>
          </w:divBdr>
        </w:div>
        <w:div w:id="1855410963">
          <w:marLeft w:val="640"/>
          <w:marRight w:val="0"/>
          <w:marTop w:val="0"/>
          <w:marBottom w:val="0"/>
          <w:divBdr>
            <w:top w:val="none" w:sz="0" w:space="0" w:color="auto"/>
            <w:left w:val="none" w:sz="0" w:space="0" w:color="auto"/>
            <w:bottom w:val="none" w:sz="0" w:space="0" w:color="auto"/>
            <w:right w:val="none" w:sz="0" w:space="0" w:color="auto"/>
          </w:divBdr>
        </w:div>
        <w:div w:id="1183936401">
          <w:marLeft w:val="640"/>
          <w:marRight w:val="0"/>
          <w:marTop w:val="0"/>
          <w:marBottom w:val="0"/>
          <w:divBdr>
            <w:top w:val="none" w:sz="0" w:space="0" w:color="auto"/>
            <w:left w:val="none" w:sz="0" w:space="0" w:color="auto"/>
            <w:bottom w:val="none" w:sz="0" w:space="0" w:color="auto"/>
            <w:right w:val="none" w:sz="0" w:space="0" w:color="auto"/>
          </w:divBdr>
        </w:div>
        <w:div w:id="225607220">
          <w:marLeft w:val="640"/>
          <w:marRight w:val="0"/>
          <w:marTop w:val="0"/>
          <w:marBottom w:val="0"/>
          <w:divBdr>
            <w:top w:val="none" w:sz="0" w:space="0" w:color="auto"/>
            <w:left w:val="none" w:sz="0" w:space="0" w:color="auto"/>
            <w:bottom w:val="none" w:sz="0" w:space="0" w:color="auto"/>
            <w:right w:val="none" w:sz="0" w:space="0" w:color="auto"/>
          </w:divBdr>
        </w:div>
        <w:div w:id="1419868619">
          <w:marLeft w:val="640"/>
          <w:marRight w:val="0"/>
          <w:marTop w:val="0"/>
          <w:marBottom w:val="0"/>
          <w:divBdr>
            <w:top w:val="none" w:sz="0" w:space="0" w:color="auto"/>
            <w:left w:val="none" w:sz="0" w:space="0" w:color="auto"/>
            <w:bottom w:val="none" w:sz="0" w:space="0" w:color="auto"/>
            <w:right w:val="none" w:sz="0" w:space="0" w:color="auto"/>
          </w:divBdr>
        </w:div>
        <w:div w:id="1084761276">
          <w:marLeft w:val="640"/>
          <w:marRight w:val="0"/>
          <w:marTop w:val="0"/>
          <w:marBottom w:val="0"/>
          <w:divBdr>
            <w:top w:val="none" w:sz="0" w:space="0" w:color="auto"/>
            <w:left w:val="none" w:sz="0" w:space="0" w:color="auto"/>
            <w:bottom w:val="none" w:sz="0" w:space="0" w:color="auto"/>
            <w:right w:val="none" w:sz="0" w:space="0" w:color="auto"/>
          </w:divBdr>
        </w:div>
        <w:div w:id="1906601926">
          <w:marLeft w:val="640"/>
          <w:marRight w:val="0"/>
          <w:marTop w:val="0"/>
          <w:marBottom w:val="0"/>
          <w:divBdr>
            <w:top w:val="none" w:sz="0" w:space="0" w:color="auto"/>
            <w:left w:val="none" w:sz="0" w:space="0" w:color="auto"/>
            <w:bottom w:val="none" w:sz="0" w:space="0" w:color="auto"/>
            <w:right w:val="none" w:sz="0" w:space="0" w:color="auto"/>
          </w:divBdr>
        </w:div>
        <w:div w:id="1259867507">
          <w:marLeft w:val="640"/>
          <w:marRight w:val="0"/>
          <w:marTop w:val="0"/>
          <w:marBottom w:val="0"/>
          <w:divBdr>
            <w:top w:val="none" w:sz="0" w:space="0" w:color="auto"/>
            <w:left w:val="none" w:sz="0" w:space="0" w:color="auto"/>
            <w:bottom w:val="none" w:sz="0" w:space="0" w:color="auto"/>
            <w:right w:val="none" w:sz="0" w:space="0" w:color="auto"/>
          </w:divBdr>
        </w:div>
      </w:divsChild>
    </w:div>
    <w:div w:id="842625963">
      <w:bodyDiv w:val="1"/>
      <w:marLeft w:val="0"/>
      <w:marRight w:val="0"/>
      <w:marTop w:val="0"/>
      <w:marBottom w:val="0"/>
      <w:divBdr>
        <w:top w:val="none" w:sz="0" w:space="0" w:color="auto"/>
        <w:left w:val="none" w:sz="0" w:space="0" w:color="auto"/>
        <w:bottom w:val="none" w:sz="0" w:space="0" w:color="auto"/>
        <w:right w:val="none" w:sz="0" w:space="0" w:color="auto"/>
      </w:divBdr>
      <w:divsChild>
        <w:div w:id="942878711">
          <w:marLeft w:val="640"/>
          <w:marRight w:val="0"/>
          <w:marTop w:val="0"/>
          <w:marBottom w:val="0"/>
          <w:divBdr>
            <w:top w:val="none" w:sz="0" w:space="0" w:color="auto"/>
            <w:left w:val="none" w:sz="0" w:space="0" w:color="auto"/>
            <w:bottom w:val="none" w:sz="0" w:space="0" w:color="auto"/>
            <w:right w:val="none" w:sz="0" w:space="0" w:color="auto"/>
          </w:divBdr>
        </w:div>
        <w:div w:id="271520180">
          <w:marLeft w:val="640"/>
          <w:marRight w:val="0"/>
          <w:marTop w:val="0"/>
          <w:marBottom w:val="0"/>
          <w:divBdr>
            <w:top w:val="none" w:sz="0" w:space="0" w:color="auto"/>
            <w:left w:val="none" w:sz="0" w:space="0" w:color="auto"/>
            <w:bottom w:val="none" w:sz="0" w:space="0" w:color="auto"/>
            <w:right w:val="none" w:sz="0" w:space="0" w:color="auto"/>
          </w:divBdr>
        </w:div>
        <w:div w:id="1204368265">
          <w:marLeft w:val="640"/>
          <w:marRight w:val="0"/>
          <w:marTop w:val="0"/>
          <w:marBottom w:val="0"/>
          <w:divBdr>
            <w:top w:val="none" w:sz="0" w:space="0" w:color="auto"/>
            <w:left w:val="none" w:sz="0" w:space="0" w:color="auto"/>
            <w:bottom w:val="none" w:sz="0" w:space="0" w:color="auto"/>
            <w:right w:val="none" w:sz="0" w:space="0" w:color="auto"/>
          </w:divBdr>
        </w:div>
        <w:div w:id="496699772">
          <w:marLeft w:val="640"/>
          <w:marRight w:val="0"/>
          <w:marTop w:val="0"/>
          <w:marBottom w:val="0"/>
          <w:divBdr>
            <w:top w:val="none" w:sz="0" w:space="0" w:color="auto"/>
            <w:left w:val="none" w:sz="0" w:space="0" w:color="auto"/>
            <w:bottom w:val="none" w:sz="0" w:space="0" w:color="auto"/>
            <w:right w:val="none" w:sz="0" w:space="0" w:color="auto"/>
          </w:divBdr>
        </w:div>
        <w:div w:id="638074190">
          <w:marLeft w:val="640"/>
          <w:marRight w:val="0"/>
          <w:marTop w:val="0"/>
          <w:marBottom w:val="0"/>
          <w:divBdr>
            <w:top w:val="none" w:sz="0" w:space="0" w:color="auto"/>
            <w:left w:val="none" w:sz="0" w:space="0" w:color="auto"/>
            <w:bottom w:val="none" w:sz="0" w:space="0" w:color="auto"/>
            <w:right w:val="none" w:sz="0" w:space="0" w:color="auto"/>
          </w:divBdr>
        </w:div>
        <w:div w:id="197281304">
          <w:marLeft w:val="640"/>
          <w:marRight w:val="0"/>
          <w:marTop w:val="0"/>
          <w:marBottom w:val="0"/>
          <w:divBdr>
            <w:top w:val="none" w:sz="0" w:space="0" w:color="auto"/>
            <w:left w:val="none" w:sz="0" w:space="0" w:color="auto"/>
            <w:bottom w:val="none" w:sz="0" w:space="0" w:color="auto"/>
            <w:right w:val="none" w:sz="0" w:space="0" w:color="auto"/>
          </w:divBdr>
        </w:div>
        <w:div w:id="449519654">
          <w:marLeft w:val="640"/>
          <w:marRight w:val="0"/>
          <w:marTop w:val="0"/>
          <w:marBottom w:val="0"/>
          <w:divBdr>
            <w:top w:val="none" w:sz="0" w:space="0" w:color="auto"/>
            <w:left w:val="none" w:sz="0" w:space="0" w:color="auto"/>
            <w:bottom w:val="none" w:sz="0" w:space="0" w:color="auto"/>
            <w:right w:val="none" w:sz="0" w:space="0" w:color="auto"/>
          </w:divBdr>
        </w:div>
        <w:div w:id="24328997">
          <w:marLeft w:val="640"/>
          <w:marRight w:val="0"/>
          <w:marTop w:val="0"/>
          <w:marBottom w:val="0"/>
          <w:divBdr>
            <w:top w:val="none" w:sz="0" w:space="0" w:color="auto"/>
            <w:left w:val="none" w:sz="0" w:space="0" w:color="auto"/>
            <w:bottom w:val="none" w:sz="0" w:space="0" w:color="auto"/>
            <w:right w:val="none" w:sz="0" w:space="0" w:color="auto"/>
          </w:divBdr>
        </w:div>
      </w:divsChild>
    </w:div>
    <w:div w:id="892932566">
      <w:bodyDiv w:val="1"/>
      <w:marLeft w:val="0"/>
      <w:marRight w:val="0"/>
      <w:marTop w:val="0"/>
      <w:marBottom w:val="0"/>
      <w:divBdr>
        <w:top w:val="none" w:sz="0" w:space="0" w:color="auto"/>
        <w:left w:val="none" w:sz="0" w:space="0" w:color="auto"/>
        <w:bottom w:val="none" w:sz="0" w:space="0" w:color="auto"/>
        <w:right w:val="none" w:sz="0" w:space="0" w:color="auto"/>
      </w:divBdr>
    </w:div>
    <w:div w:id="922571387">
      <w:bodyDiv w:val="1"/>
      <w:marLeft w:val="0"/>
      <w:marRight w:val="0"/>
      <w:marTop w:val="0"/>
      <w:marBottom w:val="0"/>
      <w:divBdr>
        <w:top w:val="none" w:sz="0" w:space="0" w:color="auto"/>
        <w:left w:val="none" w:sz="0" w:space="0" w:color="auto"/>
        <w:bottom w:val="none" w:sz="0" w:space="0" w:color="auto"/>
        <w:right w:val="none" w:sz="0" w:space="0" w:color="auto"/>
      </w:divBdr>
    </w:div>
    <w:div w:id="939795278">
      <w:bodyDiv w:val="1"/>
      <w:marLeft w:val="0"/>
      <w:marRight w:val="0"/>
      <w:marTop w:val="0"/>
      <w:marBottom w:val="0"/>
      <w:divBdr>
        <w:top w:val="none" w:sz="0" w:space="0" w:color="auto"/>
        <w:left w:val="none" w:sz="0" w:space="0" w:color="auto"/>
        <w:bottom w:val="none" w:sz="0" w:space="0" w:color="auto"/>
        <w:right w:val="none" w:sz="0" w:space="0" w:color="auto"/>
      </w:divBdr>
      <w:divsChild>
        <w:div w:id="317609708">
          <w:marLeft w:val="0"/>
          <w:marRight w:val="0"/>
          <w:marTop w:val="0"/>
          <w:marBottom w:val="0"/>
          <w:divBdr>
            <w:top w:val="none" w:sz="0" w:space="0" w:color="auto"/>
            <w:left w:val="none" w:sz="0" w:space="0" w:color="auto"/>
            <w:bottom w:val="none" w:sz="0" w:space="0" w:color="auto"/>
            <w:right w:val="none" w:sz="0" w:space="0" w:color="auto"/>
          </w:divBdr>
          <w:divsChild>
            <w:div w:id="406996097">
              <w:marLeft w:val="0"/>
              <w:marRight w:val="0"/>
              <w:marTop w:val="0"/>
              <w:marBottom w:val="0"/>
              <w:divBdr>
                <w:top w:val="none" w:sz="0" w:space="0" w:color="auto"/>
                <w:left w:val="none" w:sz="0" w:space="0" w:color="auto"/>
                <w:bottom w:val="none" w:sz="0" w:space="0" w:color="auto"/>
                <w:right w:val="none" w:sz="0" w:space="0" w:color="auto"/>
              </w:divBdr>
              <w:divsChild>
                <w:div w:id="759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2308">
      <w:bodyDiv w:val="1"/>
      <w:marLeft w:val="0"/>
      <w:marRight w:val="0"/>
      <w:marTop w:val="0"/>
      <w:marBottom w:val="0"/>
      <w:divBdr>
        <w:top w:val="none" w:sz="0" w:space="0" w:color="auto"/>
        <w:left w:val="none" w:sz="0" w:space="0" w:color="auto"/>
        <w:bottom w:val="none" w:sz="0" w:space="0" w:color="auto"/>
        <w:right w:val="none" w:sz="0" w:space="0" w:color="auto"/>
      </w:divBdr>
      <w:divsChild>
        <w:div w:id="1634091171">
          <w:marLeft w:val="640"/>
          <w:marRight w:val="0"/>
          <w:marTop w:val="0"/>
          <w:marBottom w:val="0"/>
          <w:divBdr>
            <w:top w:val="none" w:sz="0" w:space="0" w:color="auto"/>
            <w:left w:val="none" w:sz="0" w:space="0" w:color="auto"/>
            <w:bottom w:val="none" w:sz="0" w:space="0" w:color="auto"/>
            <w:right w:val="none" w:sz="0" w:space="0" w:color="auto"/>
          </w:divBdr>
        </w:div>
        <w:div w:id="2241420">
          <w:marLeft w:val="640"/>
          <w:marRight w:val="0"/>
          <w:marTop w:val="0"/>
          <w:marBottom w:val="0"/>
          <w:divBdr>
            <w:top w:val="none" w:sz="0" w:space="0" w:color="auto"/>
            <w:left w:val="none" w:sz="0" w:space="0" w:color="auto"/>
            <w:bottom w:val="none" w:sz="0" w:space="0" w:color="auto"/>
            <w:right w:val="none" w:sz="0" w:space="0" w:color="auto"/>
          </w:divBdr>
        </w:div>
        <w:div w:id="1134639464">
          <w:marLeft w:val="640"/>
          <w:marRight w:val="0"/>
          <w:marTop w:val="0"/>
          <w:marBottom w:val="0"/>
          <w:divBdr>
            <w:top w:val="none" w:sz="0" w:space="0" w:color="auto"/>
            <w:left w:val="none" w:sz="0" w:space="0" w:color="auto"/>
            <w:bottom w:val="none" w:sz="0" w:space="0" w:color="auto"/>
            <w:right w:val="none" w:sz="0" w:space="0" w:color="auto"/>
          </w:divBdr>
        </w:div>
        <w:div w:id="1101411082">
          <w:marLeft w:val="640"/>
          <w:marRight w:val="0"/>
          <w:marTop w:val="0"/>
          <w:marBottom w:val="0"/>
          <w:divBdr>
            <w:top w:val="none" w:sz="0" w:space="0" w:color="auto"/>
            <w:left w:val="none" w:sz="0" w:space="0" w:color="auto"/>
            <w:bottom w:val="none" w:sz="0" w:space="0" w:color="auto"/>
            <w:right w:val="none" w:sz="0" w:space="0" w:color="auto"/>
          </w:divBdr>
        </w:div>
        <w:div w:id="1269197060">
          <w:marLeft w:val="640"/>
          <w:marRight w:val="0"/>
          <w:marTop w:val="0"/>
          <w:marBottom w:val="0"/>
          <w:divBdr>
            <w:top w:val="none" w:sz="0" w:space="0" w:color="auto"/>
            <w:left w:val="none" w:sz="0" w:space="0" w:color="auto"/>
            <w:bottom w:val="none" w:sz="0" w:space="0" w:color="auto"/>
            <w:right w:val="none" w:sz="0" w:space="0" w:color="auto"/>
          </w:divBdr>
        </w:div>
        <w:div w:id="1402364591">
          <w:marLeft w:val="640"/>
          <w:marRight w:val="0"/>
          <w:marTop w:val="0"/>
          <w:marBottom w:val="0"/>
          <w:divBdr>
            <w:top w:val="none" w:sz="0" w:space="0" w:color="auto"/>
            <w:left w:val="none" w:sz="0" w:space="0" w:color="auto"/>
            <w:bottom w:val="none" w:sz="0" w:space="0" w:color="auto"/>
            <w:right w:val="none" w:sz="0" w:space="0" w:color="auto"/>
          </w:divBdr>
        </w:div>
        <w:div w:id="1997032553">
          <w:marLeft w:val="640"/>
          <w:marRight w:val="0"/>
          <w:marTop w:val="0"/>
          <w:marBottom w:val="0"/>
          <w:divBdr>
            <w:top w:val="none" w:sz="0" w:space="0" w:color="auto"/>
            <w:left w:val="none" w:sz="0" w:space="0" w:color="auto"/>
            <w:bottom w:val="none" w:sz="0" w:space="0" w:color="auto"/>
            <w:right w:val="none" w:sz="0" w:space="0" w:color="auto"/>
          </w:divBdr>
        </w:div>
        <w:div w:id="182979499">
          <w:marLeft w:val="640"/>
          <w:marRight w:val="0"/>
          <w:marTop w:val="0"/>
          <w:marBottom w:val="0"/>
          <w:divBdr>
            <w:top w:val="none" w:sz="0" w:space="0" w:color="auto"/>
            <w:left w:val="none" w:sz="0" w:space="0" w:color="auto"/>
            <w:bottom w:val="none" w:sz="0" w:space="0" w:color="auto"/>
            <w:right w:val="none" w:sz="0" w:space="0" w:color="auto"/>
          </w:divBdr>
        </w:div>
        <w:div w:id="599601970">
          <w:marLeft w:val="640"/>
          <w:marRight w:val="0"/>
          <w:marTop w:val="0"/>
          <w:marBottom w:val="0"/>
          <w:divBdr>
            <w:top w:val="none" w:sz="0" w:space="0" w:color="auto"/>
            <w:left w:val="none" w:sz="0" w:space="0" w:color="auto"/>
            <w:bottom w:val="none" w:sz="0" w:space="0" w:color="auto"/>
            <w:right w:val="none" w:sz="0" w:space="0" w:color="auto"/>
          </w:divBdr>
        </w:div>
        <w:div w:id="1339964164">
          <w:marLeft w:val="640"/>
          <w:marRight w:val="0"/>
          <w:marTop w:val="0"/>
          <w:marBottom w:val="0"/>
          <w:divBdr>
            <w:top w:val="none" w:sz="0" w:space="0" w:color="auto"/>
            <w:left w:val="none" w:sz="0" w:space="0" w:color="auto"/>
            <w:bottom w:val="none" w:sz="0" w:space="0" w:color="auto"/>
            <w:right w:val="none" w:sz="0" w:space="0" w:color="auto"/>
          </w:divBdr>
        </w:div>
        <w:div w:id="1907104483">
          <w:marLeft w:val="640"/>
          <w:marRight w:val="0"/>
          <w:marTop w:val="0"/>
          <w:marBottom w:val="0"/>
          <w:divBdr>
            <w:top w:val="none" w:sz="0" w:space="0" w:color="auto"/>
            <w:left w:val="none" w:sz="0" w:space="0" w:color="auto"/>
            <w:bottom w:val="none" w:sz="0" w:space="0" w:color="auto"/>
            <w:right w:val="none" w:sz="0" w:space="0" w:color="auto"/>
          </w:divBdr>
        </w:div>
        <w:div w:id="1074276446">
          <w:marLeft w:val="640"/>
          <w:marRight w:val="0"/>
          <w:marTop w:val="0"/>
          <w:marBottom w:val="0"/>
          <w:divBdr>
            <w:top w:val="none" w:sz="0" w:space="0" w:color="auto"/>
            <w:left w:val="none" w:sz="0" w:space="0" w:color="auto"/>
            <w:bottom w:val="none" w:sz="0" w:space="0" w:color="auto"/>
            <w:right w:val="none" w:sz="0" w:space="0" w:color="auto"/>
          </w:divBdr>
        </w:div>
        <w:div w:id="1932157888">
          <w:marLeft w:val="640"/>
          <w:marRight w:val="0"/>
          <w:marTop w:val="0"/>
          <w:marBottom w:val="0"/>
          <w:divBdr>
            <w:top w:val="none" w:sz="0" w:space="0" w:color="auto"/>
            <w:left w:val="none" w:sz="0" w:space="0" w:color="auto"/>
            <w:bottom w:val="none" w:sz="0" w:space="0" w:color="auto"/>
            <w:right w:val="none" w:sz="0" w:space="0" w:color="auto"/>
          </w:divBdr>
        </w:div>
        <w:div w:id="1579438602">
          <w:marLeft w:val="640"/>
          <w:marRight w:val="0"/>
          <w:marTop w:val="0"/>
          <w:marBottom w:val="0"/>
          <w:divBdr>
            <w:top w:val="none" w:sz="0" w:space="0" w:color="auto"/>
            <w:left w:val="none" w:sz="0" w:space="0" w:color="auto"/>
            <w:bottom w:val="none" w:sz="0" w:space="0" w:color="auto"/>
            <w:right w:val="none" w:sz="0" w:space="0" w:color="auto"/>
          </w:divBdr>
        </w:div>
        <w:div w:id="1852447453">
          <w:marLeft w:val="640"/>
          <w:marRight w:val="0"/>
          <w:marTop w:val="0"/>
          <w:marBottom w:val="0"/>
          <w:divBdr>
            <w:top w:val="none" w:sz="0" w:space="0" w:color="auto"/>
            <w:left w:val="none" w:sz="0" w:space="0" w:color="auto"/>
            <w:bottom w:val="none" w:sz="0" w:space="0" w:color="auto"/>
            <w:right w:val="none" w:sz="0" w:space="0" w:color="auto"/>
          </w:divBdr>
        </w:div>
        <w:div w:id="1483811156">
          <w:marLeft w:val="640"/>
          <w:marRight w:val="0"/>
          <w:marTop w:val="0"/>
          <w:marBottom w:val="0"/>
          <w:divBdr>
            <w:top w:val="none" w:sz="0" w:space="0" w:color="auto"/>
            <w:left w:val="none" w:sz="0" w:space="0" w:color="auto"/>
            <w:bottom w:val="none" w:sz="0" w:space="0" w:color="auto"/>
            <w:right w:val="none" w:sz="0" w:space="0" w:color="auto"/>
          </w:divBdr>
        </w:div>
        <w:div w:id="1195845267">
          <w:marLeft w:val="640"/>
          <w:marRight w:val="0"/>
          <w:marTop w:val="0"/>
          <w:marBottom w:val="0"/>
          <w:divBdr>
            <w:top w:val="none" w:sz="0" w:space="0" w:color="auto"/>
            <w:left w:val="none" w:sz="0" w:space="0" w:color="auto"/>
            <w:bottom w:val="none" w:sz="0" w:space="0" w:color="auto"/>
            <w:right w:val="none" w:sz="0" w:space="0" w:color="auto"/>
          </w:divBdr>
        </w:div>
        <w:div w:id="607616650">
          <w:marLeft w:val="640"/>
          <w:marRight w:val="0"/>
          <w:marTop w:val="0"/>
          <w:marBottom w:val="0"/>
          <w:divBdr>
            <w:top w:val="none" w:sz="0" w:space="0" w:color="auto"/>
            <w:left w:val="none" w:sz="0" w:space="0" w:color="auto"/>
            <w:bottom w:val="none" w:sz="0" w:space="0" w:color="auto"/>
            <w:right w:val="none" w:sz="0" w:space="0" w:color="auto"/>
          </w:divBdr>
        </w:div>
        <w:div w:id="1939948646">
          <w:marLeft w:val="640"/>
          <w:marRight w:val="0"/>
          <w:marTop w:val="0"/>
          <w:marBottom w:val="0"/>
          <w:divBdr>
            <w:top w:val="none" w:sz="0" w:space="0" w:color="auto"/>
            <w:left w:val="none" w:sz="0" w:space="0" w:color="auto"/>
            <w:bottom w:val="none" w:sz="0" w:space="0" w:color="auto"/>
            <w:right w:val="none" w:sz="0" w:space="0" w:color="auto"/>
          </w:divBdr>
        </w:div>
        <w:div w:id="240221699">
          <w:marLeft w:val="640"/>
          <w:marRight w:val="0"/>
          <w:marTop w:val="0"/>
          <w:marBottom w:val="0"/>
          <w:divBdr>
            <w:top w:val="none" w:sz="0" w:space="0" w:color="auto"/>
            <w:left w:val="none" w:sz="0" w:space="0" w:color="auto"/>
            <w:bottom w:val="none" w:sz="0" w:space="0" w:color="auto"/>
            <w:right w:val="none" w:sz="0" w:space="0" w:color="auto"/>
          </w:divBdr>
        </w:div>
        <w:div w:id="9529775">
          <w:marLeft w:val="640"/>
          <w:marRight w:val="0"/>
          <w:marTop w:val="0"/>
          <w:marBottom w:val="0"/>
          <w:divBdr>
            <w:top w:val="none" w:sz="0" w:space="0" w:color="auto"/>
            <w:left w:val="none" w:sz="0" w:space="0" w:color="auto"/>
            <w:bottom w:val="none" w:sz="0" w:space="0" w:color="auto"/>
            <w:right w:val="none" w:sz="0" w:space="0" w:color="auto"/>
          </w:divBdr>
        </w:div>
        <w:div w:id="159202995">
          <w:marLeft w:val="640"/>
          <w:marRight w:val="0"/>
          <w:marTop w:val="0"/>
          <w:marBottom w:val="0"/>
          <w:divBdr>
            <w:top w:val="none" w:sz="0" w:space="0" w:color="auto"/>
            <w:left w:val="none" w:sz="0" w:space="0" w:color="auto"/>
            <w:bottom w:val="none" w:sz="0" w:space="0" w:color="auto"/>
            <w:right w:val="none" w:sz="0" w:space="0" w:color="auto"/>
          </w:divBdr>
        </w:div>
        <w:div w:id="2117602733">
          <w:marLeft w:val="640"/>
          <w:marRight w:val="0"/>
          <w:marTop w:val="0"/>
          <w:marBottom w:val="0"/>
          <w:divBdr>
            <w:top w:val="none" w:sz="0" w:space="0" w:color="auto"/>
            <w:left w:val="none" w:sz="0" w:space="0" w:color="auto"/>
            <w:bottom w:val="none" w:sz="0" w:space="0" w:color="auto"/>
            <w:right w:val="none" w:sz="0" w:space="0" w:color="auto"/>
          </w:divBdr>
        </w:div>
        <w:div w:id="1821849783">
          <w:marLeft w:val="640"/>
          <w:marRight w:val="0"/>
          <w:marTop w:val="0"/>
          <w:marBottom w:val="0"/>
          <w:divBdr>
            <w:top w:val="none" w:sz="0" w:space="0" w:color="auto"/>
            <w:left w:val="none" w:sz="0" w:space="0" w:color="auto"/>
            <w:bottom w:val="none" w:sz="0" w:space="0" w:color="auto"/>
            <w:right w:val="none" w:sz="0" w:space="0" w:color="auto"/>
          </w:divBdr>
        </w:div>
        <w:div w:id="322665376">
          <w:marLeft w:val="640"/>
          <w:marRight w:val="0"/>
          <w:marTop w:val="0"/>
          <w:marBottom w:val="0"/>
          <w:divBdr>
            <w:top w:val="none" w:sz="0" w:space="0" w:color="auto"/>
            <w:left w:val="none" w:sz="0" w:space="0" w:color="auto"/>
            <w:bottom w:val="none" w:sz="0" w:space="0" w:color="auto"/>
            <w:right w:val="none" w:sz="0" w:space="0" w:color="auto"/>
          </w:divBdr>
        </w:div>
        <w:div w:id="500199378">
          <w:marLeft w:val="640"/>
          <w:marRight w:val="0"/>
          <w:marTop w:val="0"/>
          <w:marBottom w:val="0"/>
          <w:divBdr>
            <w:top w:val="none" w:sz="0" w:space="0" w:color="auto"/>
            <w:left w:val="none" w:sz="0" w:space="0" w:color="auto"/>
            <w:bottom w:val="none" w:sz="0" w:space="0" w:color="auto"/>
            <w:right w:val="none" w:sz="0" w:space="0" w:color="auto"/>
          </w:divBdr>
        </w:div>
        <w:div w:id="1243376394">
          <w:marLeft w:val="640"/>
          <w:marRight w:val="0"/>
          <w:marTop w:val="0"/>
          <w:marBottom w:val="0"/>
          <w:divBdr>
            <w:top w:val="none" w:sz="0" w:space="0" w:color="auto"/>
            <w:left w:val="none" w:sz="0" w:space="0" w:color="auto"/>
            <w:bottom w:val="none" w:sz="0" w:space="0" w:color="auto"/>
            <w:right w:val="none" w:sz="0" w:space="0" w:color="auto"/>
          </w:divBdr>
        </w:div>
        <w:div w:id="1097335096">
          <w:marLeft w:val="640"/>
          <w:marRight w:val="0"/>
          <w:marTop w:val="0"/>
          <w:marBottom w:val="0"/>
          <w:divBdr>
            <w:top w:val="none" w:sz="0" w:space="0" w:color="auto"/>
            <w:left w:val="none" w:sz="0" w:space="0" w:color="auto"/>
            <w:bottom w:val="none" w:sz="0" w:space="0" w:color="auto"/>
            <w:right w:val="none" w:sz="0" w:space="0" w:color="auto"/>
          </w:divBdr>
        </w:div>
        <w:div w:id="1042904187">
          <w:marLeft w:val="640"/>
          <w:marRight w:val="0"/>
          <w:marTop w:val="0"/>
          <w:marBottom w:val="0"/>
          <w:divBdr>
            <w:top w:val="none" w:sz="0" w:space="0" w:color="auto"/>
            <w:left w:val="none" w:sz="0" w:space="0" w:color="auto"/>
            <w:bottom w:val="none" w:sz="0" w:space="0" w:color="auto"/>
            <w:right w:val="none" w:sz="0" w:space="0" w:color="auto"/>
          </w:divBdr>
        </w:div>
        <w:div w:id="1245535552">
          <w:marLeft w:val="640"/>
          <w:marRight w:val="0"/>
          <w:marTop w:val="0"/>
          <w:marBottom w:val="0"/>
          <w:divBdr>
            <w:top w:val="none" w:sz="0" w:space="0" w:color="auto"/>
            <w:left w:val="none" w:sz="0" w:space="0" w:color="auto"/>
            <w:bottom w:val="none" w:sz="0" w:space="0" w:color="auto"/>
            <w:right w:val="none" w:sz="0" w:space="0" w:color="auto"/>
          </w:divBdr>
        </w:div>
        <w:div w:id="1244605255">
          <w:marLeft w:val="640"/>
          <w:marRight w:val="0"/>
          <w:marTop w:val="0"/>
          <w:marBottom w:val="0"/>
          <w:divBdr>
            <w:top w:val="none" w:sz="0" w:space="0" w:color="auto"/>
            <w:left w:val="none" w:sz="0" w:space="0" w:color="auto"/>
            <w:bottom w:val="none" w:sz="0" w:space="0" w:color="auto"/>
            <w:right w:val="none" w:sz="0" w:space="0" w:color="auto"/>
          </w:divBdr>
        </w:div>
        <w:div w:id="1461724471">
          <w:marLeft w:val="640"/>
          <w:marRight w:val="0"/>
          <w:marTop w:val="0"/>
          <w:marBottom w:val="0"/>
          <w:divBdr>
            <w:top w:val="none" w:sz="0" w:space="0" w:color="auto"/>
            <w:left w:val="none" w:sz="0" w:space="0" w:color="auto"/>
            <w:bottom w:val="none" w:sz="0" w:space="0" w:color="auto"/>
            <w:right w:val="none" w:sz="0" w:space="0" w:color="auto"/>
          </w:divBdr>
        </w:div>
        <w:div w:id="748886259">
          <w:marLeft w:val="640"/>
          <w:marRight w:val="0"/>
          <w:marTop w:val="0"/>
          <w:marBottom w:val="0"/>
          <w:divBdr>
            <w:top w:val="none" w:sz="0" w:space="0" w:color="auto"/>
            <w:left w:val="none" w:sz="0" w:space="0" w:color="auto"/>
            <w:bottom w:val="none" w:sz="0" w:space="0" w:color="auto"/>
            <w:right w:val="none" w:sz="0" w:space="0" w:color="auto"/>
          </w:divBdr>
        </w:div>
        <w:div w:id="985427340">
          <w:marLeft w:val="640"/>
          <w:marRight w:val="0"/>
          <w:marTop w:val="0"/>
          <w:marBottom w:val="0"/>
          <w:divBdr>
            <w:top w:val="none" w:sz="0" w:space="0" w:color="auto"/>
            <w:left w:val="none" w:sz="0" w:space="0" w:color="auto"/>
            <w:bottom w:val="none" w:sz="0" w:space="0" w:color="auto"/>
            <w:right w:val="none" w:sz="0" w:space="0" w:color="auto"/>
          </w:divBdr>
        </w:div>
        <w:div w:id="786198176">
          <w:marLeft w:val="640"/>
          <w:marRight w:val="0"/>
          <w:marTop w:val="0"/>
          <w:marBottom w:val="0"/>
          <w:divBdr>
            <w:top w:val="none" w:sz="0" w:space="0" w:color="auto"/>
            <w:left w:val="none" w:sz="0" w:space="0" w:color="auto"/>
            <w:bottom w:val="none" w:sz="0" w:space="0" w:color="auto"/>
            <w:right w:val="none" w:sz="0" w:space="0" w:color="auto"/>
          </w:divBdr>
        </w:div>
        <w:div w:id="511990299">
          <w:marLeft w:val="640"/>
          <w:marRight w:val="0"/>
          <w:marTop w:val="0"/>
          <w:marBottom w:val="0"/>
          <w:divBdr>
            <w:top w:val="none" w:sz="0" w:space="0" w:color="auto"/>
            <w:left w:val="none" w:sz="0" w:space="0" w:color="auto"/>
            <w:bottom w:val="none" w:sz="0" w:space="0" w:color="auto"/>
            <w:right w:val="none" w:sz="0" w:space="0" w:color="auto"/>
          </w:divBdr>
        </w:div>
        <w:div w:id="453016983">
          <w:marLeft w:val="640"/>
          <w:marRight w:val="0"/>
          <w:marTop w:val="0"/>
          <w:marBottom w:val="0"/>
          <w:divBdr>
            <w:top w:val="none" w:sz="0" w:space="0" w:color="auto"/>
            <w:left w:val="none" w:sz="0" w:space="0" w:color="auto"/>
            <w:bottom w:val="none" w:sz="0" w:space="0" w:color="auto"/>
            <w:right w:val="none" w:sz="0" w:space="0" w:color="auto"/>
          </w:divBdr>
        </w:div>
        <w:div w:id="906188193">
          <w:marLeft w:val="640"/>
          <w:marRight w:val="0"/>
          <w:marTop w:val="0"/>
          <w:marBottom w:val="0"/>
          <w:divBdr>
            <w:top w:val="none" w:sz="0" w:space="0" w:color="auto"/>
            <w:left w:val="none" w:sz="0" w:space="0" w:color="auto"/>
            <w:bottom w:val="none" w:sz="0" w:space="0" w:color="auto"/>
            <w:right w:val="none" w:sz="0" w:space="0" w:color="auto"/>
          </w:divBdr>
        </w:div>
        <w:div w:id="405617418">
          <w:marLeft w:val="640"/>
          <w:marRight w:val="0"/>
          <w:marTop w:val="0"/>
          <w:marBottom w:val="0"/>
          <w:divBdr>
            <w:top w:val="none" w:sz="0" w:space="0" w:color="auto"/>
            <w:left w:val="none" w:sz="0" w:space="0" w:color="auto"/>
            <w:bottom w:val="none" w:sz="0" w:space="0" w:color="auto"/>
            <w:right w:val="none" w:sz="0" w:space="0" w:color="auto"/>
          </w:divBdr>
        </w:div>
        <w:div w:id="1380133548">
          <w:marLeft w:val="640"/>
          <w:marRight w:val="0"/>
          <w:marTop w:val="0"/>
          <w:marBottom w:val="0"/>
          <w:divBdr>
            <w:top w:val="none" w:sz="0" w:space="0" w:color="auto"/>
            <w:left w:val="none" w:sz="0" w:space="0" w:color="auto"/>
            <w:bottom w:val="none" w:sz="0" w:space="0" w:color="auto"/>
            <w:right w:val="none" w:sz="0" w:space="0" w:color="auto"/>
          </w:divBdr>
        </w:div>
        <w:div w:id="1231162126">
          <w:marLeft w:val="640"/>
          <w:marRight w:val="0"/>
          <w:marTop w:val="0"/>
          <w:marBottom w:val="0"/>
          <w:divBdr>
            <w:top w:val="none" w:sz="0" w:space="0" w:color="auto"/>
            <w:left w:val="none" w:sz="0" w:space="0" w:color="auto"/>
            <w:bottom w:val="none" w:sz="0" w:space="0" w:color="auto"/>
            <w:right w:val="none" w:sz="0" w:space="0" w:color="auto"/>
          </w:divBdr>
        </w:div>
        <w:div w:id="1089082331">
          <w:marLeft w:val="640"/>
          <w:marRight w:val="0"/>
          <w:marTop w:val="0"/>
          <w:marBottom w:val="0"/>
          <w:divBdr>
            <w:top w:val="none" w:sz="0" w:space="0" w:color="auto"/>
            <w:left w:val="none" w:sz="0" w:space="0" w:color="auto"/>
            <w:bottom w:val="none" w:sz="0" w:space="0" w:color="auto"/>
            <w:right w:val="none" w:sz="0" w:space="0" w:color="auto"/>
          </w:divBdr>
        </w:div>
        <w:div w:id="796339224">
          <w:marLeft w:val="640"/>
          <w:marRight w:val="0"/>
          <w:marTop w:val="0"/>
          <w:marBottom w:val="0"/>
          <w:divBdr>
            <w:top w:val="none" w:sz="0" w:space="0" w:color="auto"/>
            <w:left w:val="none" w:sz="0" w:space="0" w:color="auto"/>
            <w:bottom w:val="none" w:sz="0" w:space="0" w:color="auto"/>
            <w:right w:val="none" w:sz="0" w:space="0" w:color="auto"/>
          </w:divBdr>
        </w:div>
        <w:div w:id="601300583">
          <w:marLeft w:val="640"/>
          <w:marRight w:val="0"/>
          <w:marTop w:val="0"/>
          <w:marBottom w:val="0"/>
          <w:divBdr>
            <w:top w:val="none" w:sz="0" w:space="0" w:color="auto"/>
            <w:left w:val="none" w:sz="0" w:space="0" w:color="auto"/>
            <w:bottom w:val="none" w:sz="0" w:space="0" w:color="auto"/>
            <w:right w:val="none" w:sz="0" w:space="0" w:color="auto"/>
          </w:divBdr>
        </w:div>
        <w:div w:id="453253266">
          <w:marLeft w:val="640"/>
          <w:marRight w:val="0"/>
          <w:marTop w:val="0"/>
          <w:marBottom w:val="0"/>
          <w:divBdr>
            <w:top w:val="none" w:sz="0" w:space="0" w:color="auto"/>
            <w:left w:val="none" w:sz="0" w:space="0" w:color="auto"/>
            <w:bottom w:val="none" w:sz="0" w:space="0" w:color="auto"/>
            <w:right w:val="none" w:sz="0" w:space="0" w:color="auto"/>
          </w:divBdr>
        </w:div>
        <w:div w:id="1796481765">
          <w:marLeft w:val="640"/>
          <w:marRight w:val="0"/>
          <w:marTop w:val="0"/>
          <w:marBottom w:val="0"/>
          <w:divBdr>
            <w:top w:val="none" w:sz="0" w:space="0" w:color="auto"/>
            <w:left w:val="none" w:sz="0" w:space="0" w:color="auto"/>
            <w:bottom w:val="none" w:sz="0" w:space="0" w:color="auto"/>
            <w:right w:val="none" w:sz="0" w:space="0" w:color="auto"/>
          </w:divBdr>
        </w:div>
        <w:div w:id="19399508">
          <w:marLeft w:val="640"/>
          <w:marRight w:val="0"/>
          <w:marTop w:val="0"/>
          <w:marBottom w:val="0"/>
          <w:divBdr>
            <w:top w:val="none" w:sz="0" w:space="0" w:color="auto"/>
            <w:left w:val="none" w:sz="0" w:space="0" w:color="auto"/>
            <w:bottom w:val="none" w:sz="0" w:space="0" w:color="auto"/>
            <w:right w:val="none" w:sz="0" w:space="0" w:color="auto"/>
          </w:divBdr>
        </w:div>
        <w:div w:id="2113625648">
          <w:marLeft w:val="640"/>
          <w:marRight w:val="0"/>
          <w:marTop w:val="0"/>
          <w:marBottom w:val="0"/>
          <w:divBdr>
            <w:top w:val="none" w:sz="0" w:space="0" w:color="auto"/>
            <w:left w:val="none" w:sz="0" w:space="0" w:color="auto"/>
            <w:bottom w:val="none" w:sz="0" w:space="0" w:color="auto"/>
            <w:right w:val="none" w:sz="0" w:space="0" w:color="auto"/>
          </w:divBdr>
        </w:div>
        <w:div w:id="1717197463">
          <w:marLeft w:val="640"/>
          <w:marRight w:val="0"/>
          <w:marTop w:val="0"/>
          <w:marBottom w:val="0"/>
          <w:divBdr>
            <w:top w:val="none" w:sz="0" w:space="0" w:color="auto"/>
            <w:left w:val="none" w:sz="0" w:space="0" w:color="auto"/>
            <w:bottom w:val="none" w:sz="0" w:space="0" w:color="auto"/>
            <w:right w:val="none" w:sz="0" w:space="0" w:color="auto"/>
          </w:divBdr>
        </w:div>
        <w:div w:id="1410614218">
          <w:marLeft w:val="640"/>
          <w:marRight w:val="0"/>
          <w:marTop w:val="0"/>
          <w:marBottom w:val="0"/>
          <w:divBdr>
            <w:top w:val="none" w:sz="0" w:space="0" w:color="auto"/>
            <w:left w:val="none" w:sz="0" w:space="0" w:color="auto"/>
            <w:bottom w:val="none" w:sz="0" w:space="0" w:color="auto"/>
            <w:right w:val="none" w:sz="0" w:space="0" w:color="auto"/>
          </w:divBdr>
        </w:div>
        <w:div w:id="1396705153">
          <w:marLeft w:val="640"/>
          <w:marRight w:val="0"/>
          <w:marTop w:val="0"/>
          <w:marBottom w:val="0"/>
          <w:divBdr>
            <w:top w:val="none" w:sz="0" w:space="0" w:color="auto"/>
            <w:left w:val="none" w:sz="0" w:space="0" w:color="auto"/>
            <w:bottom w:val="none" w:sz="0" w:space="0" w:color="auto"/>
            <w:right w:val="none" w:sz="0" w:space="0" w:color="auto"/>
          </w:divBdr>
        </w:div>
        <w:div w:id="1211042199">
          <w:marLeft w:val="640"/>
          <w:marRight w:val="0"/>
          <w:marTop w:val="0"/>
          <w:marBottom w:val="0"/>
          <w:divBdr>
            <w:top w:val="none" w:sz="0" w:space="0" w:color="auto"/>
            <w:left w:val="none" w:sz="0" w:space="0" w:color="auto"/>
            <w:bottom w:val="none" w:sz="0" w:space="0" w:color="auto"/>
            <w:right w:val="none" w:sz="0" w:space="0" w:color="auto"/>
          </w:divBdr>
        </w:div>
      </w:divsChild>
    </w:div>
    <w:div w:id="1951744212">
      <w:bodyDiv w:val="1"/>
      <w:marLeft w:val="0"/>
      <w:marRight w:val="0"/>
      <w:marTop w:val="0"/>
      <w:marBottom w:val="0"/>
      <w:divBdr>
        <w:top w:val="none" w:sz="0" w:space="0" w:color="auto"/>
        <w:left w:val="none" w:sz="0" w:space="0" w:color="auto"/>
        <w:bottom w:val="none" w:sz="0" w:space="0" w:color="auto"/>
        <w:right w:val="none" w:sz="0" w:space="0" w:color="auto"/>
      </w:divBdr>
    </w:div>
    <w:div w:id="20876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90/biology120203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holar.google.gr/citations?view_op=view_citation&amp;hl=el&amp;user=Ccqnr5cAAAAJ&amp;cstart=20&amp;pagesize=80&amp;citation_for_view=Ccqnr5cAAAAJ:dshw04ExmU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2681/JHVMS.285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google.gr/citations?view_op=view_citation&amp;hl=el&amp;user=Ccqnr5cAAAAJ&amp;cstart=20&amp;pagesize=80&amp;citation_for_view=Ccqnr5cAAAAJ:xtRiw3GOFMkC" TargetMode="External"/><Relationship Id="rId5" Type="http://schemas.openxmlformats.org/officeDocument/2006/relationships/numbering" Target="numbering.xml"/><Relationship Id="rId15" Type="http://schemas.openxmlformats.org/officeDocument/2006/relationships/hyperlink" Target="https://scholar.google.gr/citations?view_op=view_citation&amp;hl=el&amp;user=Ccqnr5cAAAAJ&amp;citation_for_view=Ccqnr5cAAAAJ:pyW8ca7W8N0C" TargetMode="External"/><Relationship Id="rId10" Type="http://schemas.openxmlformats.org/officeDocument/2006/relationships/hyperlink" Target="https://www.scopus.com/authid/detail.uri?authorId=1004389290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doi.org/10.339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D13516-E239-4C45-A28A-D1E25E168E20}">
  <we:reference id="wa104382081" version="1.55.1.0" store="el-GR"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bba-molecular-and-cell-biology-of-lipids&quot;,&quot;title&quot;:&quot;BBA - Molecular and Cell Biology of Lipid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ct:contentTypeSchema xmlns:ct="http://schemas.microsoft.com/office/2006/metadata/contentType" xmlns:ma="http://schemas.microsoft.com/office/2006/metadata/properties/metaAttributes" ct:_="" ma:_="" ma:contentTypeName="Έγγραφο" ma:contentTypeID="0x01010040C86491EA0D4545B7FC265E60FE4D89" ma:contentTypeVersion="5" ma:contentTypeDescription="Δημιουργία νέου εγγράφου" ma:contentTypeScope="" ma:versionID="6807ff82ec304026baeebbf8707342dd">
  <xsd:schema xmlns:xsd="http://www.w3.org/2001/XMLSchema" xmlns:xs="http://www.w3.org/2001/XMLSchema" xmlns:p="http://schemas.microsoft.com/office/2006/metadata/properties" xmlns:ns3="d609768c-728e-4880-aa2f-535924c6e538" targetNamespace="http://schemas.microsoft.com/office/2006/metadata/properties" ma:root="true" ma:fieldsID="d6c2440e6f488f2c76d9e2990483f88e" ns3:_="">
    <xsd:import namespace="d609768c-728e-4880-aa2f-535924c6e5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768c-728e-4880-aa2f-535924c6e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09E52-299A-486A-9DBE-B94074D56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B2036-E87E-44E2-AA02-DCCAC1B45E0A}">
  <ds:schemaRefs>
    <ds:schemaRef ds:uri="http://schemas.microsoft.com/sharepoint/v3/contenttype/forms"/>
  </ds:schemaRefs>
</ds:datastoreItem>
</file>

<file path=customXml/itemProps3.xml><?xml version="1.0" encoding="utf-8"?>
<ds:datastoreItem xmlns:ds="http://schemas.openxmlformats.org/officeDocument/2006/customXml" ds:itemID="{9676A0B5-0B5E-4A98-A64A-4986CB46FE08}">
  <ds:schemaRefs>
    <ds:schemaRef ds:uri="http://schemas.openxmlformats.org/officeDocument/2006/bibliography"/>
  </ds:schemaRefs>
</ds:datastoreItem>
</file>

<file path=customXml/itemProps4.xml><?xml version="1.0" encoding="utf-8"?>
<ds:datastoreItem xmlns:ds="http://schemas.openxmlformats.org/officeDocument/2006/customXml" ds:itemID="{B460CB1E-1B3A-4877-8B3E-381261CEF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768c-728e-4880-aa2f-535924c6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4395</Words>
  <Characters>25055</Characters>
  <Application>Microsoft Office Word</Application>
  <DocSecurity>0</DocSecurity>
  <Lines>208</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ΤΕΛΛΗΣ</dc:creator>
  <cp:keywords/>
  <dc:description/>
  <cp:lastModifiedBy>ΚΩΝΣΤΑΝΤΙΝΟΣ ΤΕΛΛΗΣ</cp:lastModifiedBy>
  <cp:revision>22</cp:revision>
  <dcterms:created xsi:type="dcterms:W3CDTF">2025-06-13T12:35:00Z</dcterms:created>
  <dcterms:modified xsi:type="dcterms:W3CDTF">2025-06-22T16:45:00Z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0x01010040C86491EA0D4545B7FC265E60FE4D89</vt:lpwstr>
  </property>
</Properties>
</file>