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4BDE" w14:textId="77777777" w:rsidR="00B46F4E" w:rsidRPr="0004331E" w:rsidRDefault="00B46F4E" w:rsidP="005E04EE">
      <w:pPr>
        <w:pStyle w:val="1"/>
        <w:rPr>
          <w:sz w:val="22"/>
        </w:rPr>
      </w:pPr>
      <w:r w:rsidRPr="0004331E">
        <w:rPr>
          <w:sz w:val="22"/>
        </w:rPr>
        <w:t>ΠΛΗΡΟΦΟΡΙΕΣ ΓΙΑ ΤΗΝ</w:t>
      </w:r>
    </w:p>
    <w:p w14:paraId="72C162CE" w14:textId="77777777" w:rsidR="00B46F4E" w:rsidRPr="0004331E" w:rsidRDefault="00B46F4E" w:rsidP="005E04EE">
      <w:pPr>
        <w:spacing w:after="27" w:line="247" w:lineRule="auto"/>
        <w:ind w:left="770" w:right="0" w:hanging="703"/>
        <w:jc w:val="center"/>
        <w:rPr>
          <w:sz w:val="22"/>
        </w:rPr>
      </w:pPr>
      <w:r w:rsidRPr="0004331E">
        <w:rPr>
          <w:b/>
          <w:sz w:val="22"/>
        </w:rPr>
        <w:t>ΔΙΑΔΙΚΑΣΙΑ ΚΑΤΑΘΕΣΗΣ ΑΝΤΙΤΥΠΩΝ ΔΙΔΑΚΤΟΡΙΚΗΣ ΔΙΑΤΡΙΒΗΣ ΚΑΙ ΑΠΟΓΡΑΦΙΚΟΥ ΔΕΛΤΙΟΥ ΓΙΑ ΤΟ ΕΘΝΙΚΟ ΑΡΧΕΙΟ ΔΙΔΑΚΤΟΡΙΚΩΝ ΔΙΑΤΡΙΒΩΝ ΤΟΥ Ε.Κ.Τ.</w:t>
      </w:r>
    </w:p>
    <w:p w14:paraId="7FF86CE5" w14:textId="77777777" w:rsidR="00B46F4E" w:rsidRPr="0004331E" w:rsidRDefault="00B46F4E" w:rsidP="006C1183">
      <w:pPr>
        <w:spacing w:after="166" w:line="240" w:lineRule="auto"/>
        <w:ind w:left="0" w:right="0" w:firstLine="0"/>
        <w:jc w:val="left"/>
        <w:rPr>
          <w:sz w:val="22"/>
        </w:rPr>
      </w:pPr>
      <w:r w:rsidRPr="0004331E">
        <w:rPr>
          <w:b/>
          <w:i/>
          <w:sz w:val="22"/>
        </w:rPr>
        <w:t xml:space="preserve"> </w:t>
      </w:r>
      <w:r w:rsidRPr="0004331E">
        <w:rPr>
          <w:sz w:val="22"/>
        </w:rPr>
        <w:t xml:space="preserve">Η ροή εργασιών της διαδικασίας </w:t>
      </w:r>
      <w:proofErr w:type="spellStart"/>
      <w:r w:rsidRPr="0004331E">
        <w:rPr>
          <w:sz w:val="22"/>
        </w:rPr>
        <w:t>αυτοαρχειοθέτησης</w:t>
      </w:r>
      <w:proofErr w:type="spellEnd"/>
      <w:r w:rsidRPr="0004331E">
        <w:rPr>
          <w:sz w:val="22"/>
        </w:rPr>
        <w:t xml:space="preserve"> με το Σύστημα Διαχείρισης &amp; Ηλεκτρονικής κατάθεσης έχει τα εξής βασικά βήματα:  </w:t>
      </w:r>
    </w:p>
    <w:p w14:paraId="78769B54" w14:textId="77777777" w:rsidR="00B46F4E" w:rsidRPr="0004331E" w:rsidRDefault="00B46F4E" w:rsidP="00B46F4E">
      <w:pPr>
        <w:spacing w:after="319"/>
        <w:ind w:left="10" w:right="155"/>
        <w:rPr>
          <w:sz w:val="22"/>
        </w:rPr>
      </w:pPr>
      <w:r w:rsidRPr="0004331E">
        <w:rPr>
          <w:b/>
          <w:sz w:val="22"/>
        </w:rPr>
        <w:t xml:space="preserve">Βήμα 1: </w:t>
      </w:r>
      <w:r w:rsidRPr="0004331E">
        <w:rPr>
          <w:sz w:val="22"/>
        </w:rPr>
        <w:t xml:space="preserve">Η γραμματεία ενημερώνεται για την επιτυχή υποστήριξη μιας διδακτορικής διατριβής. Εισέρχεται στο σύστημα με τους κωδικούς που της έχουν δοθεί από το ΕΚΤ και συμπληρώνει στη φόρμα τα στοιχεία που ζητούνται.  </w:t>
      </w:r>
    </w:p>
    <w:p w14:paraId="7931D561" w14:textId="77777777" w:rsidR="00B46F4E" w:rsidRPr="0004331E" w:rsidRDefault="00B46F4E" w:rsidP="00B46F4E">
      <w:pPr>
        <w:spacing w:after="319"/>
        <w:ind w:left="10" w:right="155"/>
        <w:rPr>
          <w:sz w:val="22"/>
        </w:rPr>
      </w:pPr>
      <w:r w:rsidRPr="0004331E">
        <w:rPr>
          <w:b/>
          <w:sz w:val="22"/>
        </w:rPr>
        <w:t xml:space="preserve">Βήμα 2: </w:t>
      </w:r>
      <w:r w:rsidRPr="0004331E">
        <w:rPr>
          <w:sz w:val="22"/>
        </w:rPr>
        <w:t xml:space="preserve">Μετά την επιτυχή καταχώρηση των στοιχείων της διατριβής με την επιλογή 'Ειδοποίηση Διδάκτορα' αποστέλλεται αυτόματα μήνυμα στον διδάκτορα να εισέλθει στο σύστημα και να προχωρήσει με την εισαγωγή επιπρόσθετων στοιχείων που αφορούν το περιεχόμενο της διατριβής και τον ίδιο.  </w:t>
      </w:r>
    </w:p>
    <w:p w14:paraId="07D3F1CA" w14:textId="77777777" w:rsidR="00B46F4E" w:rsidRPr="0004331E" w:rsidRDefault="00B46F4E" w:rsidP="00B46F4E">
      <w:pPr>
        <w:spacing w:after="319"/>
        <w:ind w:left="10" w:right="155"/>
        <w:rPr>
          <w:sz w:val="22"/>
        </w:rPr>
      </w:pPr>
      <w:r w:rsidRPr="0004331E">
        <w:rPr>
          <w:b/>
          <w:sz w:val="22"/>
        </w:rPr>
        <w:t xml:space="preserve">Βήμα 3: </w:t>
      </w:r>
      <w:r w:rsidRPr="0004331E">
        <w:rPr>
          <w:sz w:val="22"/>
        </w:rPr>
        <w:t xml:space="preserve">Ο διδάκτορας εισέρχεται στο σύστημα με τους κωδικούς που του έχουν αποσταλεί στο αυτόματο μήνυμα. Καταχωρεί όλα τα απαραίτητα </w:t>
      </w:r>
      <w:proofErr w:type="spellStart"/>
      <w:r w:rsidRPr="0004331E">
        <w:rPr>
          <w:sz w:val="22"/>
        </w:rPr>
        <w:t>μεταδεδ</w:t>
      </w:r>
      <w:r w:rsidR="005E04EE" w:rsidRPr="0004331E">
        <w:rPr>
          <w:sz w:val="22"/>
        </w:rPr>
        <w:t>ομένα</w:t>
      </w:r>
      <w:proofErr w:type="spellEnd"/>
      <w:r w:rsidR="005E04EE" w:rsidRPr="0004331E">
        <w:rPr>
          <w:sz w:val="22"/>
        </w:rPr>
        <w:t>, επισυνάπτει το ηλεκτρονικό αρχείο</w:t>
      </w:r>
      <w:r w:rsidRPr="0004331E">
        <w:rPr>
          <w:sz w:val="22"/>
        </w:rPr>
        <w:t xml:space="preserve"> της διατριβής του και υποβάλει την εργασία του.  </w:t>
      </w:r>
      <w:r w:rsidR="00486018" w:rsidRPr="0004331E">
        <w:rPr>
          <w:sz w:val="22"/>
        </w:rPr>
        <w:t xml:space="preserve">Το μήνυμα που θα του σταλεί από το ΕΚΤ το προωθεί στο </w:t>
      </w:r>
      <w:hyperlink r:id="rId5" w:history="1">
        <w:r w:rsidR="00486018" w:rsidRPr="0004331E">
          <w:rPr>
            <w:rStyle w:val="-"/>
            <w:sz w:val="22"/>
            <w:lang w:val="en-US"/>
          </w:rPr>
          <w:t>didaktoreschem</w:t>
        </w:r>
        <w:r w:rsidR="00486018" w:rsidRPr="0004331E">
          <w:rPr>
            <w:rStyle w:val="-"/>
            <w:sz w:val="22"/>
          </w:rPr>
          <w:t>@</w:t>
        </w:r>
        <w:r w:rsidR="00486018" w:rsidRPr="0004331E">
          <w:rPr>
            <w:rStyle w:val="-"/>
            <w:sz w:val="22"/>
            <w:lang w:val="en-US"/>
          </w:rPr>
          <w:t>uoi</w:t>
        </w:r>
        <w:r w:rsidR="00486018" w:rsidRPr="0004331E">
          <w:rPr>
            <w:rStyle w:val="-"/>
            <w:sz w:val="22"/>
          </w:rPr>
          <w:t>.</w:t>
        </w:r>
        <w:r w:rsidR="00486018" w:rsidRPr="0004331E">
          <w:rPr>
            <w:rStyle w:val="-"/>
            <w:sz w:val="22"/>
            <w:lang w:val="en-US"/>
          </w:rPr>
          <w:t>gr</w:t>
        </w:r>
      </w:hyperlink>
      <w:r w:rsidR="006C1183" w:rsidRPr="0004331E">
        <w:rPr>
          <w:sz w:val="22"/>
        </w:rPr>
        <w:t>. Επιπρόσθετα πρέπει να εκτυπώσει το δελτίο που θα συμπληρώσει για να το καταθέσει και αυτό σε έντυπη μορφή μαζί με τα υπόλοιπα δικαιολογητικά.</w:t>
      </w:r>
    </w:p>
    <w:p w14:paraId="68EF761F" w14:textId="39E4CC6C" w:rsidR="00B46F4E" w:rsidRDefault="00B46F4E" w:rsidP="00B46F4E">
      <w:pPr>
        <w:spacing w:after="319"/>
        <w:ind w:left="10" w:right="155"/>
        <w:rPr>
          <w:sz w:val="22"/>
        </w:rPr>
      </w:pPr>
      <w:r w:rsidRPr="0004331E">
        <w:rPr>
          <w:b/>
          <w:sz w:val="22"/>
        </w:rPr>
        <w:t xml:space="preserve">Βήμα 4: </w:t>
      </w:r>
      <w:r w:rsidRPr="0004331E">
        <w:rPr>
          <w:sz w:val="22"/>
        </w:rPr>
        <w:t xml:space="preserve">Το ΕΚΤ προχωρά σε έλεγχο της υποβολής και σε περίπτωση που το αρχείο ή τα </w:t>
      </w:r>
      <w:proofErr w:type="spellStart"/>
      <w:r w:rsidRPr="0004331E">
        <w:rPr>
          <w:sz w:val="22"/>
        </w:rPr>
        <w:t>μεταδεδομένα</w:t>
      </w:r>
      <w:proofErr w:type="spellEnd"/>
      <w:r w:rsidRPr="0004331E">
        <w:rPr>
          <w:sz w:val="22"/>
        </w:rPr>
        <w:t xml:space="preserve"> της διατριβής παρουσιάσουν κάποιο πρόβλημα, αυτή δεν γίνεται αποδεκτή και ενημερώνεται ο διδάκτορας για το σφάλμα και την εκ νέου υποβολή. Όταν η υποβολή γίνει αποδεκτή, ενημερώνεται με αυτόματο μήνυμα η γραμματεία για την επιτυχή κατάθεση, προκειμένου να προχωρήσει σε καθορισμό της ημερομηνίας ορκωμοσίας.  </w:t>
      </w:r>
    </w:p>
    <w:p w14:paraId="0C49AD92" w14:textId="77777777" w:rsidR="0022762B" w:rsidRDefault="0022762B" w:rsidP="0022762B">
      <w:pPr>
        <w:pStyle w:val="a3"/>
        <w:autoSpaceDE w:val="0"/>
        <w:autoSpaceDN w:val="0"/>
        <w:adjustRightInd w:val="0"/>
        <w:rPr>
          <w:color w:val="00000A"/>
          <w:sz w:val="22"/>
        </w:rPr>
      </w:pPr>
      <w:r>
        <w:rPr>
          <w:sz w:val="22"/>
        </w:rPr>
        <w:t>***</w:t>
      </w:r>
    </w:p>
    <w:p w14:paraId="019478AF" w14:textId="6DCE134D" w:rsidR="0022762B" w:rsidRPr="009E1D8B" w:rsidRDefault="0022762B" w:rsidP="0022762B">
      <w:pPr>
        <w:pStyle w:val="a3"/>
        <w:autoSpaceDE w:val="0"/>
        <w:autoSpaceDN w:val="0"/>
        <w:adjustRightInd w:val="0"/>
        <w:rPr>
          <w:b/>
          <w:bCs/>
          <w:sz w:val="22"/>
        </w:rPr>
      </w:pPr>
      <w:r w:rsidRPr="009E1D8B">
        <w:rPr>
          <w:b/>
          <w:bCs/>
          <w:sz w:val="22"/>
        </w:rPr>
        <w:t xml:space="preserve">Κατά την ολοκλήρωση </w:t>
      </w:r>
      <w:r w:rsidRPr="009E1D8B">
        <w:rPr>
          <w:b/>
          <w:bCs/>
          <w:sz w:val="22"/>
        </w:rPr>
        <w:t xml:space="preserve">της Διδακτορικής Διατριβής ο φοιτητής </w:t>
      </w:r>
      <w:r w:rsidRPr="009E1D8B">
        <w:rPr>
          <w:b/>
          <w:bCs/>
          <w:sz w:val="22"/>
        </w:rPr>
        <w:t>υποχρεούται να καταθέσει</w:t>
      </w:r>
      <w:r w:rsidRPr="009E1D8B">
        <w:rPr>
          <w:b/>
          <w:bCs/>
          <w:sz w:val="22"/>
        </w:rPr>
        <w:t xml:space="preserve"> (πριν την κατάθεση των αντίτυπων στη γραμματεία) </w:t>
      </w:r>
      <w:r w:rsidRPr="009E1D8B">
        <w:rPr>
          <w:b/>
          <w:bCs/>
          <w:sz w:val="22"/>
        </w:rPr>
        <w:t xml:space="preserve"> ηλεκτρονικά την διατριβή  στο αποθετήριο «ΟΛΥΜΠΙΑΣ» της Βιβλιοθήκης του Πανεπιστημίου στο σχετικό </w:t>
      </w:r>
      <w:r w:rsidRPr="009E1D8B">
        <w:rPr>
          <w:b/>
          <w:bCs/>
          <w:sz w:val="22"/>
          <w:lang w:val="en-US"/>
        </w:rPr>
        <w:t>Link</w:t>
      </w:r>
    </w:p>
    <w:p w14:paraId="37E67F5B" w14:textId="149C2077" w:rsidR="0022762B" w:rsidRPr="009E1D8B" w:rsidRDefault="0022762B" w:rsidP="0022762B">
      <w:pPr>
        <w:pStyle w:val="a3"/>
        <w:autoSpaceDE w:val="0"/>
        <w:autoSpaceDN w:val="0"/>
        <w:adjustRightInd w:val="0"/>
        <w:rPr>
          <w:b/>
          <w:bCs/>
          <w:sz w:val="22"/>
        </w:rPr>
      </w:pPr>
      <w:r w:rsidRPr="009E1D8B">
        <w:rPr>
          <w:b/>
          <w:bCs/>
          <w:sz w:val="22"/>
        </w:rPr>
        <w:t xml:space="preserve">https://lib.uoi.gr/ilektronikes-piges/idrumatiko-apothetirio-olumpias/ </w:t>
      </w:r>
    </w:p>
    <w:p w14:paraId="44963AFD" w14:textId="77777777" w:rsidR="0022762B" w:rsidRDefault="0022762B" w:rsidP="0022762B">
      <w:pPr>
        <w:pStyle w:val="a3"/>
        <w:autoSpaceDE w:val="0"/>
        <w:autoSpaceDN w:val="0"/>
        <w:adjustRightInd w:val="0"/>
        <w:rPr>
          <w:sz w:val="22"/>
        </w:rPr>
      </w:pPr>
    </w:p>
    <w:p w14:paraId="459375C1" w14:textId="77777777" w:rsidR="006C1183" w:rsidRPr="0004331E" w:rsidRDefault="006C1183" w:rsidP="00B46F4E">
      <w:pPr>
        <w:ind w:left="10" w:right="155"/>
        <w:rPr>
          <w:sz w:val="22"/>
        </w:rPr>
      </w:pPr>
    </w:p>
    <w:p w14:paraId="45193592" w14:textId="77777777" w:rsidR="00B46F4E" w:rsidRPr="0004331E" w:rsidRDefault="00B46F4E" w:rsidP="00B46F4E">
      <w:pPr>
        <w:ind w:left="10" w:right="155"/>
        <w:rPr>
          <w:sz w:val="22"/>
        </w:rPr>
      </w:pPr>
      <w:r w:rsidRPr="0004331E">
        <w:rPr>
          <w:sz w:val="22"/>
        </w:rPr>
        <w:t>Προκειμένου να χορηγηθεί βεβαίωση από τη Δ/</w:t>
      </w:r>
      <w:proofErr w:type="spellStart"/>
      <w:r w:rsidRPr="0004331E">
        <w:rPr>
          <w:sz w:val="22"/>
        </w:rPr>
        <w:t>νση</w:t>
      </w:r>
      <w:proofErr w:type="spellEnd"/>
      <w:r w:rsidRPr="0004331E">
        <w:rPr>
          <w:sz w:val="22"/>
        </w:rPr>
        <w:t xml:space="preserve"> Εκπαίδευσης για την ολοκλήρωση της διαδικασίας για την αναγόρευση του υποψηφίου σε Διδάκτορα, πρέπει ο ενδιαφερόμενος να καταθέσει </w:t>
      </w:r>
      <w:r w:rsidRPr="0004331E">
        <w:rPr>
          <w:b/>
          <w:sz w:val="22"/>
        </w:rPr>
        <w:t>στη</w:t>
      </w:r>
      <w:r w:rsidR="006C1183" w:rsidRPr="0004331E">
        <w:rPr>
          <w:b/>
          <w:sz w:val="22"/>
        </w:rPr>
        <w:t>ν Γραμματεία του Τμήματος Χημείας</w:t>
      </w:r>
      <w:r w:rsidR="006C1183" w:rsidRPr="0004331E">
        <w:rPr>
          <w:sz w:val="22"/>
        </w:rPr>
        <w:t xml:space="preserve"> τα εξής:</w:t>
      </w:r>
      <w:r w:rsidRPr="0004331E">
        <w:rPr>
          <w:sz w:val="22"/>
        </w:rPr>
        <w:t xml:space="preserve">  </w:t>
      </w:r>
    </w:p>
    <w:p w14:paraId="7328EE50" w14:textId="211CD968" w:rsidR="005E04EE" w:rsidRPr="0004331E" w:rsidRDefault="001B06DA" w:rsidP="005E04EE">
      <w:pPr>
        <w:spacing w:after="319"/>
        <w:rPr>
          <w:sz w:val="22"/>
        </w:rPr>
      </w:pPr>
      <w:r w:rsidRPr="0004331E">
        <w:rPr>
          <w:sz w:val="22"/>
        </w:rPr>
        <w:t xml:space="preserve">1. </w:t>
      </w:r>
      <w:proofErr w:type="spellStart"/>
      <w:r w:rsidR="006F5AF3">
        <w:rPr>
          <w:b/>
          <w:color w:val="FF0000"/>
          <w:sz w:val="22"/>
        </w:rPr>
        <w:t>Ενα</w:t>
      </w:r>
      <w:proofErr w:type="spellEnd"/>
      <w:r w:rsidRPr="0004331E">
        <w:rPr>
          <w:b/>
          <w:color w:val="FF0000"/>
          <w:sz w:val="22"/>
        </w:rPr>
        <w:t xml:space="preserve"> αντίτυπ</w:t>
      </w:r>
      <w:r w:rsidR="006F5AF3">
        <w:rPr>
          <w:b/>
          <w:color w:val="FF0000"/>
          <w:sz w:val="22"/>
        </w:rPr>
        <w:t>ο</w:t>
      </w:r>
      <w:r w:rsidRPr="0004331E">
        <w:rPr>
          <w:sz w:val="22"/>
        </w:rPr>
        <w:t xml:space="preserve"> της Διδακτορικής Διατριβής </w:t>
      </w:r>
      <w:r w:rsidRPr="0004331E">
        <w:rPr>
          <w:b/>
          <w:color w:val="FF0000"/>
          <w:sz w:val="22"/>
        </w:rPr>
        <w:t>σε έντυπη μορφή</w:t>
      </w:r>
      <w:r w:rsidRPr="0004331E">
        <w:rPr>
          <w:sz w:val="22"/>
        </w:rPr>
        <w:t>.</w:t>
      </w:r>
      <w:r w:rsidR="006C1183" w:rsidRPr="0004331E">
        <w:rPr>
          <w:sz w:val="22"/>
        </w:rPr>
        <w:t xml:space="preserve"> ( 1 για την Εθνική βιβλιοθήκη)</w:t>
      </w:r>
      <w:r w:rsidR="005E04EE" w:rsidRPr="0004331E">
        <w:rPr>
          <w:sz w:val="22"/>
        </w:rPr>
        <w:t xml:space="preserve"> Το Τμήμα δεν ζητάει  αντίτυπο έντυπης μορφής αρκεί το </w:t>
      </w:r>
      <w:r w:rsidR="005E04EE" w:rsidRPr="0004331E">
        <w:rPr>
          <w:sz w:val="22"/>
          <w:lang w:val="en-US"/>
        </w:rPr>
        <w:t>cd</w:t>
      </w:r>
      <w:r w:rsidR="006F5AF3">
        <w:rPr>
          <w:sz w:val="22"/>
        </w:rPr>
        <w:t xml:space="preserve"> ή </w:t>
      </w:r>
      <w:proofErr w:type="spellStart"/>
      <w:r w:rsidR="006F5AF3">
        <w:rPr>
          <w:sz w:val="22"/>
          <w:lang w:val="en-US"/>
        </w:rPr>
        <w:t>usb</w:t>
      </w:r>
      <w:proofErr w:type="spellEnd"/>
      <w:r w:rsidR="006F5AF3" w:rsidRPr="006F5AF3">
        <w:rPr>
          <w:sz w:val="22"/>
        </w:rPr>
        <w:t xml:space="preserve"> </w:t>
      </w:r>
      <w:r w:rsidR="005E04EE" w:rsidRPr="0004331E">
        <w:rPr>
          <w:sz w:val="22"/>
        </w:rPr>
        <w:t>.</w:t>
      </w:r>
    </w:p>
    <w:p w14:paraId="044B6FD2" w14:textId="7E3DA4E8" w:rsidR="006C1183" w:rsidRPr="0004331E" w:rsidRDefault="001B06DA" w:rsidP="005E04EE">
      <w:pPr>
        <w:spacing w:after="319"/>
        <w:rPr>
          <w:sz w:val="22"/>
        </w:rPr>
      </w:pPr>
      <w:r w:rsidRPr="0004331E">
        <w:rPr>
          <w:sz w:val="22"/>
        </w:rPr>
        <w:t xml:space="preserve"> 2. </w:t>
      </w:r>
      <w:proofErr w:type="spellStart"/>
      <w:r w:rsidR="00CF0004">
        <w:rPr>
          <w:b/>
          <w:color w:val="FF0000"/>
          <w:sz w:val="22"/>
        </w:rPr>
        <w:t>Ενα</w:t>
      </w:r>
      <w:proofErr w:type="spellEnd"/>
      <w:r w:rsidRPr="0004331E">
        <w:rPr>
          <w:b/>
          <w:color w:val="FF0000"/>
          <w:sz w:val="22"/>
        </w:rPr>
        <w:t xml:space="preserve"> αντίτυπα</w:t>
      </w:r>
      <w:r w:rsidRPr="0004331E">
        <w:rPr>
          <w:sz w:val="22"/>
        </w:rPr>
        <w:t xml:space="preserve"> της Διδακτορικής Διατριβής </w:t>
      </w:r>
      <w:r w:rsidRPr="0004331E">
        <w:rPr>
          <w:b/>
          <w:color w:val="FF0000"/>
          <w:sz w:val="22"/>
        </w:rPr>
        <w:t>σε ψηφιακή μορφή (CD)</w:t>
      </w:r>
      <w:r w:rsidR="006C1183" w:rsidRPr="0004331E">
        <w:rPr>
          <w:b/>
          <w:color w:val="FF0000"/>
          <w:sz w:val="22"/>
        </w:rPr>
        <w:t>,</w:t>
      </w:r>
      <w:r w:rsidR="006C1183" w:rsidRPr="0004331E">
        <w:rPr>
          <w:color w:val="FF0000"/>
          <w:sz w:val="22"/>
        </w:rPr>
        <w:t xml:space="preserve"> </w:t>
      </w:r>
      <w:r w:rsidR="006C1183" w:rsidRPr="0004331E">
        <w:rPr>
          <w:rFonts w:ascii="Comic Sans MS" w:hAnsi="Comic Sans MS"/>
          <w:sz w:val="22"/>
        </w:rPr>
        <w:t xml:space="preserve">καθώς επίσης και τυπωμένο αντίγραφο των στοιχείων που έχουν καταχωρηθεί </w:t>
      </w:r>
      <w:r w:rsidR="006C1183" w:rsidRPr="0004331E">
        <w:rPr>
          <w:rFonts w:ascii="Comic Sans MS" w:eastAsia="Arial Unicode MS" w:hAnsi="Comic Sans MS"/>
          <w:sz w:val="22"/>
        </w:rPr>
        <w:t>στο Σύστημα Η.Κ.Δ.Δ.</w:t>
      </w:r>
      <w:r w:rsidR="006C1183" w:rsidRPr="0004331E">
        <w:rPr>
          <w:rFonts w:ascii="Comic Sans MS" w:eastAsia="Arial Unicode MS" w:hAnsi="Comic Sans MS"/>
          <w:color w:val="0070C0"/>
          <w:sz w:val="22"/>
        </w:rPr>
        <w:t xml:space="preserve"> </w:t>
      </w:r>
      <w:r w:rsidR="006C1183" w:rsidRPr="0004331E">
        <w:rPr>
          <w:rFonts w:ascii="Comic Sans MS" w:eastAsia="Arial Unicode MS" w:hAnsi="Comic Sans MS"/>
          <w:sz w:val="22"/>
        </w:rPr>
        <w:t>του Ε.Α.Δ.Δ., υπογεγραμμένο από τον Διδάκτορα (το οποίο θα διαβιβαστεί στη Βιβλιοθήκη του Π.Ι.).</w:t>
      </w:r>
    </w:p>
    <w:p w14:paraId="5D0D8F66" w14:textId="77777777" w:rsidR="001B06DA" w:rsidRPr="0004331E" w:rsidRDefault="001B06DA" w:rsidP="001B06DA">
      <w:pPr>
        <w:spacing w:after="319"/>
        <w:rPr>
          <w:sz w:val="22"/>
        </w:rPr>
      </w:pPr>
      <w:r w:rsidRPr="0004331E">
        <w:rPr>
          <w:sz w:val="22"/>
        </w:rPr>
        <w:t xml:space="preserve"> </w:t>
      </w:r>
    </w:p>
    <w:p w14:paraId="6C431A2A" w14:textId="77777777" w:rsidR="001B06DA" w:rsidRPr="0004331E" w:rsidRDefault="001B06DA" w:rsidP="005E04EE">
      <w:pPr>
        <w:spacing w:after="319"/>
        <w:rPr>
          <w:b/>
          <w:i/>
          <w:sz w:val="22"/>
        </w:rPr>
      </w:pPr>
      <w:r w:rsidRPr="0004331E">
        <w:rPr>
          <w:b/>
          <w:i/>
          <w:sz w:val="22"/>
        </w:rPr>
        <w:lastRenderedPageBreak/>
        <w:t xml:space="preserve">Οι </w:t>
      </w:r>
      <w:r w:rsidRPr="0004331E">
        <w:rPr>
          <w:b/>
          <w:i/>
          <w:color w:val="FF0000"/>
          <w:sz w:val="22"/>
        </w:rPr>
        <w:t xml:space="preserve">προδιαγραφές </w:t>
      </w:r>
      <w:r w:rsidRPr="0004331E">
        <w:rPr>
          <w:b/>
          <w:i/>
          <w:sz w:val="22"/>
        </w:rPr>
        <w:t xml:space="preserve">του ψηφιακού αρχείου μιας διατριβής </w:t>
      </w:r>
      <w:r w:rsidR="00343740" w:rsidRPr="0004331E">
        <w:rPr>
          <w:b/>
          <w:i/>
          <w:sz w:val="22"/>
        </w:rPr>
        <w:t xml:space="preserve"> σύμφωνα με τα ζητούμενα της Δ/</w:t>
      </w:r>
      <w:proofErr w:type="spellStart"/>
      <w:r w:rsidR="00343740" w:rsidRPr="0004331E">
        <w:rPr>
          <w:b/>
          <w:i/>
          <w:sz w:val="22"/>
        </w:rPr>
        <w:t>νσης</w:t>
      </w:r>
      <w:proofErr w:type="spellEnd"/>
      <w:r w:rsidR="00343740" w:rsidRPr="0004331E">
        <w:rPr>
          <w:b/>
          <w:i/>
          <w:sz w:val="22"/>
        </w:rPr>
        <w:t xml:space="preserve"> Εκπαίδευσης του Π.Ι. </w:t>
      </w:r>
      <w:r w:rsidRPr="0004331E">
        <w:rPr>
          <w:b/>
          <w:i/>
          <w:sz w:val="22"/>
        </w:rPr>
        <w:t xml:space="preserve">είναι οι ακόλουθες: </w:t>
      </w:r>
    </w:p>
    <w:p w14:paraId="654F9C7D" w14:textId="79279F6D" w:rsidR="005E04EE" w:rsidRPr="0004331E" w:rsidRDefault="001B06DA" w:rsidP="00343740">
      <w:pPr>
        <w:pStyle w:val="Standard"/>
        <w:ind w:right="61"/>
        <w:jc w:val="both"/>
        <w:rPr>
          <w:rFonts w:ascii="Comic Sans MS" w:hAnsi="Comic Sans MS"/>
          <w:sz w:val="22"/>
          <w:szCs w:val="22"/>
        </w:rPr>
      </w:pPr>
      <w:r w:rsidRPr="0004331E">
        <w:rPr>
          <w:sz w:val="22"/>
          <w:szCs w:val="22"/>
        </w:rPr>
        <w:t xml:space="preserve"> </w:t>
      </w:r>
      <w:r w:rsidR="00343740" w:rsidRPr="0004331E">
        <w:rPr>
          <w:rFonts w:ascii="Comic Sans MS" w:hAnsi="Comic Sans MS"/>
          <w:sz w:val="22"/>
          <w:szCs w:val="22"/>
        </w:rPr>
        <w:t xml:space="preserve">. </w:t>
      </w:r>
      <w:r w:rsidR="00343740" w:rsidRPr="0004331E">
        <w:rPr>
          <w:rFonts w:ascii="Comic Sans MS" w:hAnsi="Comic Sans MS"/>
          <w:b/>
          <w:color w:val="FF0000"/>
          <w:sz w:val="22"/>
          <w:szCs w:val="22"/>
        </w:rPr>
        <w:t xml:space="preserve">Τα δύο αντίτυπα </w:t>
      </w:r>
      <w:r w:rsidR="00343740" w:rsidRPr="0004331E">
        <w:rPr>
          <w:rFonts w:ascii="Comic Sans MS" w:hAnsi="Comic Sans MS"/>
          <w:sz w:val="22"/>
          <w:szCs w:val="22"/>
        </w:rPr>
        <w:t xml:space="preserve">της Διδακτορικής Διατριβής </w:t>
      </w:r>
      <w:r w:rsidR="00343740" w:rsidRPr="0004331E">
        <w:rPr>
          <w:rFonts w:ascii="Comic Sans MS" w:hAnsi="Comic Sans MS"/>
          <w:b/>
          <w:color w:val="FF0000"/>
          <w:sz w:val="22"/>
          <w:szCs w:val="22"/>
        </w:rPr>
        <w:t>σε έντυπη μορφή</w:t>
      </w:r>
      <w:r w:rsidR="00343740" w:rsidRPr="0004331E">
        <w:rPr>
          <w:rFonts w:ascii="Comic Sans MS" w:hAnsi="Comic Sans MS"/>
          <w:sz w:val="22"/>
          <w:szCs w:val="22"/>
        </w:rPr>
        <w:t xml:space="preserve"> κατατίθενται βιβλιοδετημένα με </w:t>
      </w:r>
      <w:proofErr w:type="spellStart"/>
      <w:r w:rsidR="00343740" w:rsidRPr="0004331E">
        <w:rPr>
          <w:rFonts w:ascii="Comic Sans MS" w:hAnsi="Comic Sans MS"/>
          <w:sz w:val="22"/>
          <w:szCs w:val="22"/>
        </w:rPr>
        <w:t>θερμοκόλληση</w:t>
      </w:r>
      <w:proofErr w:type="spellEnd"/>
      <w:r w:rsidR="00343740" w:rsidRPr="0004331E">
        <w:rPr>
          <w:rFonts w:ascii="Comic Sans MS" w:hAnsi="Comic Sans MS"/>
          <w:sz w:val="22"/>
          <w:szCs w:val="22"/>
        </w:rPr>
        <w:t xml:space="preserve"> </w:t>
      </w:r>
      <w:r w:rsidR="00CC13EC" w:rsidRPr="00CC13EC">
        <w:rPr>
          <w:rFonts w:ascii="Comic Sans MS" w:hAnsi="Comic Sans MS"/>
          <w:sz w:val="22"/>
          <w:szCs w:val="22"/>
        </w:rPr>
        <w:t>(</w:t>
      </w:r>
      <w:r w:rsidR="00CC13EC">
        <w:rPr>
          <w:rFonts w:ascii="Comic Sans MS" w:hAnsi="Comic Sans MS"/>
          <w:sz w:val="22"/>
          <w:szCs w:val="22"/>
        </w:rPr>
        <w:t xml:space="preserve">χωρίς πλαστικοποίηση) </w:t>
      </w:r>
      <w:r w:rsidR="00343740" w:rsidRPr="0004331E">
        <w:rPr>
          <w:rFonts w:ascii="Comic Sans MS" w:hAnsi="Comic Sans MS"/>
          <w:sz w:val="22"/>
          <w:szCs w:val="22"/>
        </w:rPr>
        <w:t>και εξώφυλλο από χαρτόνι σε χρώμα λευκό</w:t>
      </w:r>
      <w:r w:rsidR="00343740" w:rsidRPr="0004331E">
        <w:rPr>
          <w:rFonts w:ascii="Comic Sans MS" w:hAnsi="Comic Sans MS"/>
          <w:color w:val="0070C0"/>
          <w:sz w:val="22"/>
          <w:szCs w:val="22"/>
        </w:rPr>
        <w:t>.</w:t>
      </w:r>
      <w:r w:rsidR="00343740" w:rsidRPr="0004331E">
        <w:rPr>
          <w:rFonts w:ascii="Comic Sans MS" w:hAnsi="Comic Sans MS"/>
          <w:sz w:val="22"/>
          <w:szCs w:val="22"/>
        </w:rPr>
        <w:t xml:space="preserve"> Τα αντίτυπα κατατίθενται σε μέγεθος Α4.  </w:t>
      </w:r>
    </w:p>
    <w:p w14:paraId="3A336285" w14:textId="77777777" w:rsidR="005E04EE" w:rsidRPr="0004331E" w:rsidRDefault="005E04EE" w:rsidP="00343740">
      <w:pPr>
        <w:pStyle w:val="Standard"/>
        <w:ind w:right="61"/>
        <w:jc w:val="both"/>
        <w:rPr>
          <w:rFonts w:ascii="Comic Sans MS" w:hAnsi="Comic Sans MS"/>
          <w:sz w:val="22"/>
          <w:szCs w:val="22"/>
        </w:rPr>
      </w:pPr>
    </w:p>
    <w:p w14:paraId="60574C80" w14:textId="77777777" w:rsidR="005E04EE" w:rsidRPr="0004331E" w:rsidRDefault="00343740" w:rsidP="00343740">
      <w:pPr>
        <w:pStyle w:val="Standard"/>
        <w:ind w:right="61"/>
        <w:jc w:val="both"/>
        <w:rPr>
          <w:rFonts w:ascii="Comic Sans MS" w:hAnsi="Comic Sans MS"/>
          <w:sz w:val="22"/>
          <w:szCs w:val="22"/>
        </w:rPr>
      </w:pPr>
      <w:r w:rsidRPr="0004331E">
        <w:rPr>
          <w:rFonts w:ascii="Comic Sans MS" w:hAnsi="Comic Sans MS"/>
          <w:sz w:val="22"/>
          <w:szCs w:val="22"/>
        </w:rPr>
        <w:t xml:space="preserve"> </w:t>
      </w:r>
      <w:r w:rsidRPr="0004331E">
        <w:rPr>
          <w:rFonts w:ascii="Comic Sans MS" w:hAnsi="Comic Sans MS"/>
          <w:color w:val="FF0000"/>
          <w:sz w:val="22"/>
          <w:szCs w:val="22"/>
        </w:rPr>
        <w:t>Στο εξώφυλλο</w:t>
      </w:r>
      <w:r w:rsidRPr="0004331E">
        <w:rPr>
          <w:rFonts w:ascii="Comic Sans MS" w:hAnsi="Comic Sans MS"/>
          <w:sz w:val="22"/>
          <w:szCs w:val="22"/>
        </w:rPr>
        <w:t xml:space="preserve"> της Διατριβής πρέπει να αναγράφεται το Ίδρυμα, η Σχολή, το Τμήμα, ο τίτλος της Διατριβής, το ονοματεπώνυμο του Διδάκτορα, η πόλη όπου εδρεύει το Τμήμα και το έτος αναγόρευσής του. Στη ράχη της Διατριβής πρέπει να αναγράφεται το ονοματεπώνυμο του Διδάκτορα και το έτος αναγόρευσής του. </w:t>
      </w:r>
    </w:p>
    <w:p w14:paraId="101EAF95" w14:textId="77777777" w:rsidR="005E04EE" w:rsidRPr="0004331E" w:rsidRDefault="005E04EE" w:rsidP="00343740">
      <w:pPr>
        <w:pStyle w:val="Standard"/>
        <w:ind w:right="61"/>
        <w:jc w:val="both"/>
        <w:rPr>
          <w:rFonts w:ascii="Comic Sans MS" w:hAnsi="Comic Sans MS"/>
          <w:sz w:val="22"/>
          <w:szCs w:val="22"/>
        </w:rPr>
      </w:pPr>
    </w:p>
    <w:p w14:paraId="04429BE2" w14:textId="77777777" w:rsidR="00343740" w:rsidRPr="0004331E" w:rsidRDefault="00343740" w:rsidP="00343740">
      <w:pPr>
        <w:pStyle w:val="Standard"/>
        <w:ind w:right="61"/>
        <w:jc w:val="both"/>
        <w:rPr>
          <w:color w:val="0070C0"/>
          <w:sz w:val="22"/>
          <w:szCs w:val="22"/>
        </w:rPr>
      </w:pPr>
      <w:r w:rsidRPr="0004331E">
        <w:rPr>
          <w:rFonts w:ascii="Comic Sans MS" w:hAnsi="Comic Sans MS"/>
          <w:color w:val="FF0000"/>
          <w:sz w:val="22"/>
          <w:szCs w:val="22"/>
        </w:rPr>
        <w:t>Στο εσώφυλλο</w:t>
      </w:r>
      <w:r w:rsidRPr="0004331E">
        <w:rPr>
          <w:rFonts w:ascii="Comic Sans MS" w:hAnsi="Comic Sans MS"/>
          <w:sz w:val="22"/>
          <w:szCs w:val="22"/>
        </w:rPr>
        <w:t xml:space="preserve"> πρέπει να αναγράφεται η Τριμελής Συμβουλευτική Επιτροπή και η Επταμελής Εξεταστική Επιτροπή. </w:t>
      </w:r>
      <w:r w:rsidRPr="0004331E">
        <w:rPr>
          <w:rFonts w:ascii="Comic Sans MS" w:hAnsi="Comic Sans MS"/>
          <w:color w:val="0070C0"/>
          <w:sz w:val="22"/>
          <w:szCs w:val="22"/>
        </w:rPr>
        <w:t xml:space="preserve">Οι λοιποί κανόνες (επιλογή και μέγεθος γραμματοσειράς, δεξιά/αριστερή εκτύπωση, διάστιχο, περιθώρια, απόχρωση, φωτογραφίες, σχήματα </w:t>
      </w:r>
      <w:proofErr w:type="spellStart"/>
      <w:r w:rsidRPr="0004331E">
        <w:rPr>
          <w:rFonts w:ascii="Comic Sans MS" w:hAnsi="Comic Sans MS"/>
          <w:color w:val="0070C0"/>
          <w:sz w:val="22"/>
          <w:szCs w:val="22"/>
        </w:rPr>
        <w:t>κ.λ.π</w:t>
      </w:r>
      <w:proofErr w:type="spellEnd"/>
      <w:r w:rsidRPr="0004331E">
        <w:rPr>
          <w:rFonts w:ascii="Comic Sans MS" w:hAnsi="Comic Sans MS"/>
          <w:color w:val="0070C0"/>
          <w:sz w:val="22"/>
          <w:szCs w:val="22"/>
        </w:rPr>
        <w:t>.) αφορούν στο Τμήμα, και ελέγχονται από αυτό</w:t>
      </w:r>
      <w:r w:rsidR="005E04EE" w:rsidRPr="0004331E">
        <w:rPr>
          <w:rFonts w:ascii="Comic Sans MS" w:hAnsi="Comic Sans MS"/>
          <w:color w:val="0070C0"/>
          <w:sz w:val="22"/>
          <w:szCs w:val="22"/>
        </w:rPr>
        <w:t>( δεν υπάρχουν για το Τμήμα Χημείας περιοριστικοί κανόνες ως προς τα παραπάνω)</w:t>
      </w:r>
    </w:p>
    <w:p w14:paraId="0A62DBC9" w14:textId="77777777" w:rsidR="00343740" w:rsidRPr="0004331E" w:rsidRDefault="00343740" w:rsidP="00343740">
      <w:pPr>
        <w:pStyle w:val="Standard"/>
        <w:ind w:right="61"/>
        <w:jc w:val="both"/>
        <w:rPr>
          <w:rFonts w:ascii="Comic Sans MS" w:eastAsia="Arial Unicode MS" w:hAnsi="Comic Sans MS"/>
          <w:sz w:val="22"/>
          <w:szCs w:val="22"/>
        </w:rPr>
      </w:pPr>
    </w:p>
    <w:p w14:paraId="0D9667B8" w14:textId="77777777" w:rsidR="00343740" w:rsidRPr="0004331E" w:rsidRDefault="00343740" w:rsidP="00343740">
      <w:pPr>
        <w:pStyle w:val="Standard"/>
        <w:ind w:right="61"/>
        <w:jc w:val="both"/>
        <w:rPr>
          <w:b/>
          <w:color w:val="FF0000"/>
          <w:sz w:val="22"/>
          <w:szCs w:val="22"/>
        </w:rPr>
      </w:pPr>
      <w:r w:rsidRPr="0004331E">
        <w:rPr>
          <w:rFonts w:ascii="Comic Sans MS" w:hAnsi="Comic Sans MS" w:cs="Arial"/>
          <w:b/>
          <w:color w:val="FF0000"/>
          <w:sz w:val="22"/>
          <w:szCs w:val="22"/>
        </w:rPr>
        <w:t xml:space="preserve">Οι προδιαγραφές </w:t>
      </w:r>
      <w:r w:rsidRPr="0004331E">
        <w:rPr>
          <w:rFonts w:ascii="Comic Sans MS" w:hAnsi="Comic Sans MS"/>
          <w:b/>
          <w:color w:val="FF0000"/>
          <w:sz w:val="22"/>
          <w:szCs w:val="22"/>
        </w:rPr>
        <w:t xml:space="preserve">των αντιτύπων σε ψηφιακή μορφή (CD) </w:t>
      </w:r>
      <w:r w:rsidRPr="0004331E">
        <w:rPr>
          <w:rFonts w:ascii="Comic Sans MS" w:hAnsi="Comic Sans MS" w:cs="Arial"/>
          <w:b/>
          <w:color w:val="FF0000"/>
          <w:sz w:val="22"/>
          <w:szCs w:val="22"/>
        </w:rPr>
        <w:t>είναι οι ακόλουθες:</w:t>
      </w:r>
    </w:p>
    <w:p w14:paraId="5E15AC13" w14:textId="77777777" w:rsidR="00343740" w:rsidRPr="0004331E" w:rsidRDefault="00343740" w:rsidP="00343740">
      <w:pPr>
        <w:pStyle w:val="Standard"/>
        <w:numPr>
          <w:ilvl w:val="0"/>
          <w:numId w:val="8"/>
        </w:numPr>
        <w:shd w:val="clear" w:color="auto" w:fill="FFFFFF"/>
        <w:spacing w:line="189" w:lineRule="atLeast"/>
        <w:jc w:val="both"/>
        <w:rPr>
          <w:sz w:val="22"/>
          <w:szCs w:val="22"/>
        </w:rPr>
      </w:pPr>
      <w:r w:rsidRPr="0004331E">
        <w:rPr>
          <w:rFonts w:ascii="Comic Sans MS" w:hAnsi="Comic Sans MS" w:cs="Arial"/>
          <w:color w:val="000000"/>
          <w:sz w:val="22"/>
          <w:szCs w:val="22"/>
        </w:rPr>
        <w:t>Η Διατριβή πρέπει να υποβληθεί σε ένα ενιαίο αρχείο PDF.</w:t>
      </w:r>
    </w:p>
    <w:p w14:paraId="00773185" w14:textId="77777777" w:rsidR="00343740" w:rsidRPr="0004331E" w:rsidRDefault="00343740" w:rsidP="00343740">
      <w:pPr>
        <w:pStyle w:val="Standard"/>
        <w:numPr>
          <w:ilvl w:val="0"/>
          <w:numId w:val="8"/>
        </w:numPr>
        <w:shd w:val="clear" w:color="auto" w:fill="FFFFFF"/>
        <w:spacing w:line="189" w:lineRule="atLeast"/>
        <w:jc w:val="both"/>
        <w:rPr>
          <w:sz w:val="22"/>
          <w:szCs w:val="22"/>
        </w:rPr>
      </w:pPr>
      <w:r w:rsidRPr="0004331E">
        <w:rPr>
          <w:rFonts w:ascii="Comic Sans MS" w:hAnsi="Comic Sans MS" w:cs="Arial"/>
          <w:color w:val="000000"/>
          <w:sz w:val="22"/>
          <w:szCs w:val="22"/>
        </w:rPr>
        <w:t xml:space="preserve">Το αρχείο PDF πρέπει να είναι το ακριβές αντίγραφο της Διατριβής, </w:t>
      </w:r>
      <w:r w:rsidRPr="0004331E">
        <w:rPr>
          <w:rFonts w:ascii="Comic Sans MS" w:eastAsia="Arial Unicode MS" w:hAnsi="Comic Sans MS"/>
          <w:sz w:val="22"/>
          <w:szCs w:val="22"/>
        </w:rPr>
        <w:t>στην τελική της μορφή μετά από τις επισημάνσεις της Εξεταστικής Επιτροπής</w:t>
      </w:r>
      <w:r w:rsidRPr="0004331E">
        <w:rPr>
          <w:rFonts w:ascii="Comic Sans MS" w:hAnsi="Comic Sans MS" w:cs="Arial"/>
          <w:color w:val="000000"/>
          <w:sz w:val="22"/>
          <w:szCs w:val="22"/>
        </w:rPr>
        <w:t>.</w:t>
      </w:r>
    </w:p>
    <w:p w14:paraId="77B35BE8" w14:textId="77777777" w:rsidR="00343740" w:rsidRPr="0004331E" w:rsidRDefault="00343740" w:rsidP="00343740">
      <w:pPr>
        <w:pStyle w:val="Standard"/>
        <w:numPr>
          <w:ilvl w:val="0"/>
          <w:numId w:val="8"/>
        </w:numPr>
        <w:shd w:val="clear" w:color="auto" w:fill="FFFFFF"/>
        <w:spacing w:line="189" w:lineRule="atLeast"/>
        <w:jc w:val="both"/>
        <w:rPr>
          <w:sz w:val="22"/>
          <w:szCs w:val="22"/>
        </w:rPr>
      </w:pPr>
      <w:r w:rsidRPr="0004331E">
        <w:rPr>
          <w:rFonts w:ascii="Comic Sans MS" w:hAnsi="Comic Sans MS" w:cs="Arial"/>
          <w:color w:val="000000"/>
          <w:sz w:val="22"/>
          <w:szCs w:val="22"/>
        </w:rPr>
        <w:t>Το αρχείο PDF δεν πρέπει να περιέχει κρυπτογράφηση ή άλλους περιορισμούς πρόσβασης.</w:t>
      </w:r>
    </w:p>
    <w:p w14:paraId="36D9D403" w14:textId="77777777" w:rsidR="00343740" w:rsidRPr="0004331E" w:rsidRDefault="00343740" w:rsidP="00343740">
      <w:pPr>
        <w:pStyle w:val="Standard"/>
        <w:numPr>
          <w:ilvl w:val="0"/>
          <w:numId w:val="8"/>
        </w:numPr>
        <w:shd w:val="clear" w:color="auto" w:fill="FFFFFF"/>
        <w:spacing w:before="48" w:line="167" w:lineRule="atLeast"/>
        <w:jc w:val="both"/>
        <w:rPr>
          <w:sz w:val="22"/>
          <w:szCs w:val="22"/>
        </w:rPr>
      </w:pPr>
      <w:r w:rsidRPr="0004331E">
        <w:rPr>
          <w:rFonts w:ascii="Comic Sans MS" w:hAnsi="Comic Sans MS" w:cs="Arial"/>
          <w:color w:val="000000"/>
          <w:sz w:val="22"/>
          <w:szCs w:val="22"/>
        </w:rPr>
        <w:t>Το όνομα του αρχείου πρέπει να περιλαμβάνει τα εξής στοιχεία στην παρακάτω ακολουθία:  (1) το επώνυμο, (2) τη λέξη PHD, (3) το Πανεπιστήμιο, (4) το έτος έγκρισης της Διατριβής</w:t>
      </w:r>
      <w:r w:rsidRPr="0004331E">
        <w:rPr>
          <w:rFonts w:ascii="Comic Sans MS" w:hAnsi="Comic Sans MS"/>
          <w:sz w:val="22"/>
          <w:szCs w:val="22"/>
        </w:rPr>
        <w:t>, π.χ.</w:t>
      </w:r>
      <w:r w:rsidRPr="0004331E">
        <w:rPr>
          <w:rFonts w:ascii="Comic Sans MS" w:hAnsi="Comic Sans MS" w:cs="Arial"/>
          <w:color w:val="000000"/>
          <w:sz w:val="22"/>
          <w:szCs w:val="22"/>
        </w:rPr>
        <w:t xml:space="preserve"> "Makris-PHD-uoi-2005.pdf".</w:t>
      </w:r>
    </w:p>
    <w:p w14:paraId="5DA7385A" w14:textId="77777777" w:rsidR="00343740" w:rsidRPr="0004331E" w:rsidRDefault="00343740" w:rsidP="00343740">
      <w:pPr>
        <w:pStyle w:val="Standard"/>
        <w:numPr>
          <w:ilvl w:val="0"/>
          <w:numId w:val="8"/>
        </w:numPr>
        <w:shd w:val="clear" w:color="auto" w:fill="FFFFFF"/>
        <w:spacing w:before="48" w:line="167" w:lineRule="atLeast"/>
        <w:jc w:val="both"/>
        <w:rPr>
          <w:sz w:val="22"/>
          <w:szCs w:val="22"/>
        </w:rPr>
      </w:pPr>
      <w:r w:rsidRPr="0004331E">
        <w:rPr>
          <w:rFonts w:ascii="Comic Sans MS" w:hAnsi="Comic Sans MS" w:cs="Arial"/>
          <w:color w:val="000000"/>
          <w:sz w:val="22"/>
          <w:szCs w:val="22"/>
        </w:rPr>
        <w:t xml:space="preserve">Το όνομα του αρχείου πρέπει </w:t>
      </w:r>
      <w:r w:rsidRPr="0004331E">
        <w:rPr>
          <w:rFonts w:ascii="Comic Sans MS" w:hAnsi="Comic Sans MS"/>
          <w:sz w:val="22"/>
          <w:szCs w:val="22"/>
        </w:rPr>
        <w:t>να αναγράφεται στα CD.</w:t>
      </w:r>
    </w:p>
    <w:p w14:paraId="7329B68D" w14:textId="77777777" w:rsidR="00343740" w:rsidRPr="0004331E" w:rsidRDefault="00343740" w:rsidP="00343740">
      <w:pPr>
        <w:pStyle w:val="Standard"/>
        <w:numPr>
          <w:ilvl w:val="0"/>
          <w:numId w:val="8"/>
        </w:numPr>
        <w:shd w:val="clear" w:color="auto" w:fill="FFFFFF"/>
        <w:spacing w:before="48" w:after="280" w:line="167" w:lineRule="atLeast"/>
        <w:jc w:val="both"/>
        <w:rPr>
          <w:sz w:val="22"/>
          <w:szCs w:val="22"/>
        </w:rPr>
      </w:pPr>
      <w:r w:rsidRPr="0004331E">
        <w:rPr>
          <w:rFonts w:ascii="Comic Sans MS" w:hAnsi="Comic Sans MS" w:cs="Arial"/>
          <w:color w:val="000000"/>
          <w:sz w:val="22"/>
          <w:szCs w:val="22"/>
        </w:rPr>
        <w:t>Εάν η Διατριβή συνοδεύεται από αρχεία άλλης μορφής, κατατίθενται και αυτά σε συμπιεσμένη μορφή (.</w:t>
      </w:r>
      <w:proofErr w:type="spellStart"/>
      <w:r w:rsidRPr="0004331E">
        <w:rPr>
          <w:rFonts w:ascii="Comic Sans MS" w:hAnsi="Comic Sans MS" w:cs="Arial"/>
          <w:color w:val="000000"/>
          <w:sz w:val="22"/>
          <w:szCs w:val="22"/>
        </w:rPr>
        <w:t>zip</w:t>
      </w:r>
      <w:proofErr w:type="spellEnd"/>
      <w:r w:rsidRPr="0004331E">
        <w:rPr>
          <w:rFonts w:ascii="Comic Sans MS" w:hAnsi="Comic Sans MS" w:cs="Arial"/>
          <w:color w:val="000000"/>
          <w:sz w:val="22"/>
          <w:szCs w:val="22"/>
        </w:rPr>
        <w:t xml:space="preserve"> ή .</w:t>
      </w:r>
      <w:proofErr w:type="spellStart"/>
      <w:r w:rsidRPr="0004331E">
        <w:rPr>
          <w:rFonts w:ascii="Comic Sans MS" w:hAnsi="Comic Sans MS" w:cs="Arial"/>
          <w:color w:val="000000"/>
          <w:sz w:val="22"/>
          <w:szCs w:val="22"/>
        </w:rPr>
        <w:t>rar</w:t>
      </w:r>
      <w:proofErr w:type="spellEnd"/>
      <w:r w:rsidRPr="0004331E">
        <w:rPr>
          <w:rFonts w:ascii="Comic Sans MS" w:hAnsi="Comic Sans MS" w:cs="Arial"/>
          <w:color w:val="000000"/>
          <w:sz w:val="22"/>
          <w:szCs w:val="22"/>
        </w:rPr>
        <w:t>).</w:t>
      </w:r>
    </w:p>
    <w:p w14:paraId="224D219B" w14:textId="77777777" w:rsidR="00343740" w:rsidRPr="0004331E" w:rsidRDefault="00343740" w:rsidP="00343740">
      <w:pPr>
        <w:pStyle w:val="Standard"/>
        <w:ind w:right="61"/>
        <w:rPr>
          <w:rFonts w:ascii="Comic Sans MS" w:hAnsi="Comic Sans MS" w:cs="Arial"/>
          <w:sz w:val="22"/>
          <w:szCs w:val="22"/>
        </w:rPr>
      </w:pPr>
      <w:r w:rsidRPr="0004331E">
        <w:rPr>
          <w:rFonts w:ascii="Comic Sans MS" w:hAnsi="Comic Sans MS" w:cs="Arial"/>
          <w:sz w:val="22"/>
          <w:szCs w:val="22"/>
        </w:rPr>
        <w:t xml:space="preserve">Για τυχόν ερωτήσεις που αφορούν στα στοιχεία που καταχωρούνται στο Σύστημα Η.Κ.Δ.Δ. του Ε.Α.Δ.Δ., ο ενδιαφερόμενος πρέπει να απευθύνεται στο Ε.Κ.Τ. μέσω του Κέντρου Υποστήριξης Χρηστών Ε.Α.Δ.Δ. </w:t>
      </w:r>
      <w:hyperlink r:id="rId6" w:history="1">
        <w:r w:rsidRPr="0004331E">
          <w:rPr>
            <w:rStyle w:val="-"/>
            <w:rFonts w:ascii="Comic Sans MS" w:hAnsi="Comic Sans MS" w:cs="Arial"/>
            <w:sz w:val="22"/>
            <w:szCs w:val="22"/>
          </w:rPr>
          <w:t>http://helpdesk.didaktorika.gr</w:t>
        </w:r>
      </w:hyperlink>
    </w:p>
    <w:p w14:paraId="040EFDD2" w14:textId="77777777" w:rsidR="00343740" w:rsidRPr="0004331E" w:rsidRDefault="00343740" w:rsidP="00343740">
      <w:pPr>
        <w:pStyle w:val="Standard"/>
        <w:ind w:right="61"/>
        <w:rPr>
          <w:sz w:val="22"/>
          <w:szCs w:val="22"/>
        </w:rPr>
      </w:pPr>
    </w:p>
    <w:p w14:paraId="4E2C11D8" w14:textId="77777777" w:rsidR="00343740" w:rsidRPr="0004331E" w:rsidRDefault="00343740" w:rsidP="00343740">
      <w:pPr>
        <w:pStyle w:val="Standard"/>
        <w:ind w:right="61"/>
        <w:rPr>
          <w:rStyle w:val="Internetlink"/>
          <w:rFonts w:ascii="Comic Sans MS" w:hAnsi="Comic Sans MS" w:cs="Arial"/>
          <w:color w:val="auto"/>
          <w:sz w:val="22"/>
          <w:szCs w:val="22"/>
          <w:u w:val="none"/>
        </w:rPr>
      </w:pPr>
    </w:p>
    <w:p w14:paraId="0BB559EC" w14:textId="77777777" w:rsidR="005E04EE" w:rsidRPr="0004331E" w:rsidRDefault="005E04EE" w:rsidP="005E04EE">
      <w:pPr>
        <w:spacing w:after="319"/>
        <w:rPr>
          <w:sz w:val="22"/>
        </w:rPr>
      </w:pPr>
    </w:p>
    <w:p w14:paraId="47476D07" w14:textId="77777777" w:rsidR="0004331E" w:rsidRPr="0004331E" w:rsidRDefault="005E04EE" w:rsidP="005E04EE">
      <w:pPr>
        <w:spacing w:after="319"/>
        <w:ind w:left="0" w:firstLine="0"/>
        <w:rPr>
          <w:sz w:val="22"/>
        </w:rPr>
      </w:pPr>
      <w:r w:rsidRPr="0004331E">
        <w:rPr>
          <w:sz w:val="22"/>
        </w:rPr>
        <w:t xml:space="preserve">Στην ιστοσελίδα του Ιδρύματος στις μεταπτυχιακές σπουδές θα βρείτε και τον οδηγό </w:t>
      </w:r>
      <w:r w:rsidR="0004331E" w:rsidRPr="0004331E">
        <w:rPr>
          <w:sz w:val="22"/>
        </w:rPr>
        <w:t>συμπλήρωσης των στοιχείων σας στο ΕΚΤ</w:t>
      </w:r>
      <w:r w:rsidR="00B46F4E" w:rsidRPr="0004331E">
        <w:rPr>
          <w:sz w:val="22"/>
        </w:rPr>
        <w:t xml:space="preserve"> </w:t>
      </w:r>
    </w:p>
    <w:p w14:paraId="1A2E8B86" w14:textId="77777777" w:rsidR="00B46F4E" w:rsidRPr="0004331E" w:rsidRDefault="00000000" w:rsidP="005E04EE">
      <w:pPr>
        <w:spacing w:after="319"/>
        <w:ind w:left="0" w:firstLine="0"/>
        <w:rPr>
          <w:sz w:val="22"/>
        </w:rPr>
      </w:pPr>
      <w:hyperlink r:id="rId7" w:history="1">
        <w:r w:rsidR="0004331E" w:rsidRPr="0004331E">
          <w:rPr>
            <w:rStyle w:val="-"/>
            <w:sz w:val="22"/>
          </w:rPr>
          <w:t>Μεταπτυχιακές Σπουδές – Πανεπιστήμιο Ιωαννίνων (uoi.gr)</w:t>
        </w:r>
      </w:hyperlink>
    </w:p>
    <w:p w14:paraId="06AB4F54" w14:textId="77777777" w:rsidR="00343740" w:rsidRPr="0004331E" w:rsidRDefault="00343740" w:rsidP="00343740">
      <w:pPr>
        <w:ind w:left="709" w:right="155" w:firstLine="0"/>
        <w:rPr>
          <w:sz w:val="22"/>
        </w:rPr>
      </w:pPr>
    </w:p>
    <w:p w14:paraId="750EED1B" w14:textId="77777777" w:rsidR="00B46F4E" w:rsidRPr="00187ECB" w:rsidRDefault="00B46F4E" w:rsidP="00187ECB">
      <w:pPr>
        <w:ind w:left="0" w:right="155"/>
        <w:rPr>
          <w:b/>
          <w:color w:val="FF0000"/>
          <w:sz w:val="22"/>
        </w:rPr>
      </w:pPr>
      <w:r w:rsidRPr="0004331E">
        <w:rPr>
          <w:b/>
          <w:color w:val="FF0000"/>
          <w:sz w:val="22"/>
        </w:rPr>
        <w:t>Πιο κάτω σας παραθέτουμε το πρότυπο των πρώτων σελίδων</w:t>
      </w:r>
      <w:r w:rsidR="00187ECB">
        <w:rPr>
          <w:b/>
          <w:color w:val="FF0000"/>
          <w:sz w:val="22"/>
        </w:rPr>
        <w:t xml:space="preserve"> των ΔΔ του Τμήματος Χημείας</w:t>
      </w:r>
    </w:p>
    <w:p w14:paraId="58AB095C" w14:textId="77777777" w:rsidR="0004331E" w:rsidRPr="0004331E" w:rsidRDefault="0004331E" w:rsidP="00B46F4E">
      <w:pPr>
        <w:spacing w:after="166" w:line="240" w:lineRule="auto"/>
        <w:ind w:left="10" w:right="0" w:firstLine="0"/>
        <w:jc w:val="center"/>
        <w:rPr>
          <w:b/>
          <w:sz w:val="22"/>
        </w:rPr>
      </w:pPr>
    </w:p>
    <w:p w14:paraId="349305A2" w14:textId="77777777" w:rsidR="0004331E" w:rsidRPr="0004331E" w:rsidRDefault="0004331E" w:rsidP="00B46F4E">
      <w:pPr>
        <w:spacing w:after="166" w:line="240" w:lineRule="auto"/>
        <w:ind w:left="10" w:right="0" w:firstLine="0"/>
        <w:jc w:val="center"/>
        <w:rPr>
          <w:b/>
          <w:sz w:val="22"/>
        </w:rPr>
      </w:pPr>
    </w:p>
    <w:p w14:paraId="074BF152" w14:textId="77777777" w:rsidR="0004331E" w:rsidRPr="0004331E" w:rsidRDefault="0004331E" w:rsidP="00B46F4E">
      <w:pPr>
        <w:spacing w:after="166" w:line="240" w:lineRule="auto"/>
        <w:ind w:left="10" w:right="0" w:firstLine="0"/>
        <w:jc w:val="center"/>
        <w:rPr>
          <w:b/>
          <w:sz w:val="22"/>
        </w:rPr>
      </w:pPr>
    </w:p>
    <w:p w14:paraId="0775859F" w14:textId="77777777" w:rsidR="0004331E" w:rsidRPr="0004331E" w:rsidRDefault="0004331E" w:rsidP="00B46F4E">
      <w:pPr>
        <w:spacing w:after="166" w:line="240" w:lineRule="auto"/>
        <w:ind w:left="10" w:right="0" w:firstLine="0"/>
        <w:jc w:val="center"/>
        <w:rPr>
          <w:b/>
          <w:sz w:val="22"/>
        </w:rPr>
      </w:pPr>
      <w:r w:rsidRPr="0004331E">
        <w:rPr>
          <w:b/>
          <w:noProof/>
          <w:sz w:val="22"/>
        </w:rPr>
        <w:drawing>
          <wp:anchor distT="0" distB="0" distL="114300" distR="114300" simplePos="0" relativeHeight="251657728" behindDoc="1" locked="0" layoutInCell="1" allowOverlap="1" wp14:anchorId="006FAB80" wp14:editId="571303BF">
            <wp:simplePos x="0" y="0"/>
            <wp:positionH relativeFrom="column">
              <wp:posOffset>2643505</wp:posOffset>
            </wp:positionH>
            <wp:positionV relativeFrom="paragraph">
              <wp:posOffset>-702945</wp:posOffset>
            </wp:positionV>
            <wp:extent cx="512445" cy="82105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2445" cy="821055"/>
                    </a:xfrm>
                    <a:prstGeom prst="rect">
                      <a:avLst/>
                    </a:prstGeom>
                    <a:noFill/>
                    <a:ln w="9525">
                      <a:noFill/>
                      <a:miter lim="800000"/>
                      <a:headEnd/>
                      <a:tailEnd/>
                    </a:ln>
                  </pic:spPr>
                </pic:pic>
              </a:graphicData>
            </a:graphic>
          </wp:anchor>
        </w:drawing>
      </w:r>
    </w:p>
    <w:p w14:paraId="4293EC65" w14:textId="77777777" w:rsidR="00B46F4E" w:rsidRPr="0004331E" w:rsidRDefault="00B46F4E" w:rsidP="00B46F4E">
      <w:pPr>
        <w:spacing w:after="166" w:line="240" w:lineRule="auto"/>
        <w:ind w:left="10" w:right="0" w:firstLine="0"/>
        <w:jc w:val="center"/>
        <w:rPr>
          <w:sz w:val="22"/>
        </w:rPr>
      </w:pPr>
      <w:r w:rsidRPr="0004331E">
        <w:rPr>
          <w:b/>
          <w:sz w:val="22"/>
        </w:rPr>
        <w:t>ΠΑΝΕΠΙΣΤΗΜΙΟ ΙΩΑΝΝΙΝΩΝ</w:t>
      </w:r>
    </w:p>
    <w:p w14:paraId="3FE0AB0B" w14:textId="77777777" w:rsidR="00B46F4E" w:rsidRPr="0004331E" w:rsidRDefault="00B46F4E" w:rsidP="00B46F4E">
      <w:pPr>
        <w:spacing w:after="162" w:line="369" w:lineRule="auto"/>
        <w:ind w:left="0" w:right="0" w:firstLine="0"/>
        <w:jc w:val="center"/>
        <w:rPr>
          <w:b/>
          <w:sz w:val="22"/>
        </w:rPr>
      </w:pPr>
      <w:r w:rsidRPr="0004331E">
        <w:rPr>
          <w:b/>
          <w:sz w:val="22"/>
        </w:rPr>
        <w:t xml:space="preserve">ΣΧΟΛΗ ΘΕΤΙΚΩΝ ΕΠΙΣΤΗΜΩΝ </w:t>
      </w:r>
    </w:p>
    <w:p w14:paraId="290EA25C" w14:textId="77777777" w:rsidR="00B46F4E" w:rsidRPr="0004331E" w:rsidRDefault="00B46F4E" w:rsidP="00B46F4E">
      <w:pPr>
        <w:spacing w:after="162" w:line="369" w:lineRule="auto"/>
        <w:ind w:left="0" w:right="0" w:firstLine="0"/>
        <w:jc w:val="center"/>
        <w:rPr>
          <w:sz w:val="22"/>
        </w:rPr>
      </w:pPr>
      <w:r w:rsidRPr="0004331E">
        <w:rPr>
          <w:b/>
          <w:sz w:val="22"/>
        </w:rPr>
        <w:t>ΤΜΗΜΑ ΧΗΜΕΙΑΣ</w:t>
      </w:r>
    </w:p>
    <w:p w14:paraId="31776356" w14:textId="77777777" w:rsidR="00B46F4E" w:rsidRPr="0004331E" w:rsidRDefault="00B46F4E" w:rsidP="00B46F4E">
      <w:pPr>
        <w:spacing w:after="164" w:line="240" w:lineRule="auto"/>
        <w:ind w:left="0" w:right="0" w:firstLine="0"/>
        <w:jc w:val="center"/>
        <w:rPr>
          <w:sz w:val="22"/>
        </w:rPr>
      </w:pPr>
    </w:p>
    <w:p w14:paraId="4C2AB1C2" w14:textId="77777777" w:rsidR="00B46F4E" w:rsidRPr="0004331E" w:rsidRDefault="00B46F4E" w:rsidP="00B46F4E">
      <w:pPr>
        <w:spacing w:after="166" w:line="240" w:lineRule="auto"/>
        <w:ind w:left="0" w:right="0" w:firstLine="0"/>
        <w:jc w:val="center"/>
        <w:rPr>
          <w:sz w:val="22"/>
        </w:rPr>
      </w:pPr>
    </w:p>
    <w:p w14:paraId="1CF23F50" w14:textId="77777777" w:rsidR="00B46F4E" w:rsidRPr="0004331E" w:rsidRDefault="00B46F4E" w:rsidP="00B46F4E">
      <w:pPr>
        <w:spacing w:after="166" w:line="240" w:lineRule="auto"/>
        <w:ind w:left="0" w:right="0" w:firstLine="0"/>
        <w:jc w:val="center"/>
        <w:rPr>
          <w:sz w:val="22"/>
        </w:rPr>
      </w:pPr>
    </w:p>
    <w:p w14:paraId="14739FC1" w14:textId="77777777" w:rsidR="00B46F4E" w:rsidRPr="0004331E" w:rsidRDefault="00B46F4E" w:rsidP="00B46F4E">
      <w:pPr>
        <w:spacing w:after="166" w:line="240" w:lineRule="auto"/>
        <w:ind w:left="0" w:right="0" w:firstLine="0"/>
        <w:jc w:val="center"/>
        <w:rPr>
          <w:sz w:val="22"/>
        </w:rPr>
      </w:pPr>
    </w:p>
    <w:p w14:paraId="32C471BA" w14:textId="77777777" w:rsidR="00B46F4E" w:rsidRPr="0004331E" w:rsidRDefault="00B46F4E" w:rsidP="00B46F4E">
      <w:pPr>
        <w:spacing w:after="166" w:line="240" w:lineRule="auto"/>
        <w:ind w:left="0" w:right="0" w:firstLine="0"/>
        <w:jc w:val="center"/>
        <w:rPr>
          <w:sz w:val="22"/>
        </w:rPr>
      </w:pPr>
    </w:p>
    <w:p w14:paraId="354BB268" w14:textId="77777777" w:rsidR="00B46F4E" w:rsidRPr="0004331E" w:rsidRDefault="00B46F4E" w:rsidP="00B46F4E">
      <w:pPr>
        <w:spacing w:after="166" w:line="240" w:lineRule="auto"/>
        <w:ind w:left="0" w:right="0" w:firstLine="0"/>
        <w:jc w:val="center"/>
        <w:rPr>
          <w:sz w:val="22"/>
        </w:rPr>
      </w:pPr>
    </w:p>
    <w:p w14:paraId="3407FE59" w14:textId="77777777" w:rsidR="00B46F4E" w:rsidRPr="0004331E" w:rsidRDefault="00B46F4E" w:rsidP="00B46F4E">
      <w:pPr>
        <w:spacing w:after="166" w:line="240" w:lineRule="auto"/>
        <w:ind w:left="0" w:right="0" w:firstLine="0"/>
        <w:jc w:val="center"/>
        <w:rPr>
          <w:sz w:val="22"/>
        </w:rPr>
      </w:pPr>
    </w:p>
    <w:p w14:paraId="31B56982" w14:textId="77777777" w:rsidR="00B46F4E" w:rsidRPr="0004331E" w:rsidRDefault="00B46F4E" w:rsidP="00B46F4E">
      <w:pPr>
        <w:spacing w:after="166" w:line="240" w:lineRule="auto"/>
        <w:ind w:left="0" w:right="0" w:firstLine="0"/>
        <w:jc w:val="center"/>
        <w:rPr>
          <w:sz w:val="22"/>
        </w:rPr>
      </w:pPr>
      <w:r w:rsidRPr="0004331E">
        <w:rPr>
          <w:b/>
          <w:sz w:val="22"/>
        </w:rPr>
        <w:t xml:space="preserve">( -- </w:t>
      </w:r>
      <w:r w:rsidRPr="0004331E">
        <w:rPr>
          <w:sz w:val="22"/>
        </w:rPr>
        <w:t>Τίτλος διατριβής</w:t>
      </w:r>
      <w:r w:rsidRPr="0004331E">
        <w:rPr>
          <w:b/>
          <w:sz w:val="22"/>
        </w:rPr>
        <w:t xml:space="preserve"> -- )</w:t>
      </w:r>
    </w:p>
    <w:p w14:paraId="179D7D84" w14:textId="77777777" w:rsidR="00B46F4E" w:rsidRPr="0004331E" w:rsidRDefault="00B46F4E" w:rsidP="00B46F4E">
      <w:pPr>
        <w:spacing w:after="166" w:line="240" w:lineRule="auto"/>
        <w:ind w:left="0" w:right="0" w:firstLine="0"/>
        <w:jc w:val="center"/>
        <w:rPr>
          <w:sz w:val="22"/>
        </w:rPr>
      </w:pPr>
    </w:p>
    <w:p w14:paraId="0FE4E9E7" w14:textId="77777777" w:rsidR="00B46F4E" w:rsidRPr="0004331E" w:rsidRDefault="00B46F4E" w:rsidP="00B46F4E">
      <w:pPr>
        <w:spacing w:after="166" w:line="240" w:lineRule="auto"/>
        <w:ind w:left="0" w:right="0" w:firstLine="0"/>
        <w:jc w:val="center"/>
        <w:rPr>
          <w:sz w:val="22"/>
        </w:rPr>
      </w:pPr>
    </w:p>
    <w:p w14:paraId="5BEDF831" w14:textId="77777777" w:rsidR="00B46F4E" w:rsidRPr="0004331E" w:rsidRDefault="00B46F4E" w:rsidP="001B06DA">
      <w:pPr>
        <w:spacing w:after="166" w:line="240" w:lineRule="auto"/>
        <w:ind w:left="0" w:right="0" w:firstLine="0"/>
        <w:rPr>
          <w:sz w:val="22"/>
        </w:rPr>
      </w:pPr>
    </w:p>
    <w:p w14:paraId="53574F42" w14:textId="77777777" w:rsidR="00B46F4E" w:rsidRPr="0004331E" w:rsidRDefault="00B46F4E" w:rsidP="00B46F4E">
      <w:pPr>
        <w:spacing w:after="166" w:line="240" w:lineRule="auto"/>
        <w:ind w:left="0" w:right="0" w:firstLine="0"/>
        <w:jc w:val="center"/>
        <w:rPr>
          <w:sz w:val="22"/>
        </w:rPr>
      </w:pPr>
      <w:r w:rsidRPr="0004331E">
        <w:rPr>
          <w:b/>
          <w:sz w:val="22"/>
        </w:rPr>
        <w:t xml:space="preserve">( -- </w:t>
      </w:r>
      <w:r w:rsidRPr="0004331E">
        <w:rPr>
          <w:sz w:val="22"/>
        </w:rPr>
        <w:t>Όνομα Επίθετο</w:t>
      </w:r>
      <w:r w:rsidRPr="0004331E">
        <w:rPr>
          <w:b/>
          <w:sz w:val="22"/>
        </w:rPr>
        <w:t xml:space="preserve"> -- )</w:t>
      </w:r>
    </w:p>
    <w:p w14:paraId="5788808D" w14:textId="77777777" w:rsidR="00B46F4E" w:rsidRPr="0004331E" w:rsidRDefault="00B46F4E" w:rsidP="00B46F4E">
      <w:pPr>
        <w:spacing w:after="166" w:line="240" w:lineRule="auto"/>
        <w:ind w:left="0" w:right="0" w:firstLine="0"/>
        <w:jc w:val="center"/>
        <w:rPr>
          <w:sz w:val="22"/>
        </w:rPr>
      </w:pPr>
    </w:p>
    <w:p w14:paraId="2AB87871" w14:textId="77777777" w:rsidR="00B46F4E" w:rsidRPr="0004331E" w:rsidRDefault="00B46F4E" w:rsidP="00B46F4E">
      <w:pPr>
        <w:spacing w:after="166" w:line="240" w:lineRule="auto"/>
        <w:ind w:left="0" w:right="0" w:firstLine="0"/>
        <w:jc w:val="center"/>
        <w:rPr>
          <w:sz w:val="22"/>
        </w:rPr>
      </w:pPr>
    </w:p>
    <w:p w14:paraId="01F14B04" w14:textId="77777777" w:rsidR="00B46F4E" w:rsidRPr="0004331E" w:rsidRDefault="00B46F4E" w:rsidP="00B46F4E">
      <w:pPr>
        <w:spacing w:after="166" w:line="240" w:lineRule="auto"/>
        <w:ind w:left="0" w:right="0" w:firstLine="0"/>
        <w:jc w:val="center"/>
        <w:rPr>
          <w:sz w:val="22"/>
        </w:rPr>
      </w:pPr>
    </w:p>
    <w:p w14:paraId="20D78244" w14:textId="77777777" w:rsidR="00B46F4E" w:rsidRPr="0004331E" w:rsidRDefault="00B46F4E" w:rsidP="00B46F4E">
      <w:pPr>
        <w:spacing w:after="166" w:line="240" w:lineRule="auto"/>
        <w:ind w:left="0" w:right="0" w:firstLine="0"/>
        <w:jc w:val="center"/>
        <w:rPr>
          <w:sz w:val="22"/>
        </w:rPr>
      </w:pPr>
    </w:p>
    <w:p w14:paraId="06AD2BD2" w14:textId="77777777" w:rsidR="00B46F4E" w:rsidRPr="0004331E" w:rsidRDefault="00B46F4E" w:rsidP="00937AFE">
      <w:pPr>
        <w:spacing w:after="166" w:line="240" w:lineRule="auto"/>
        <w:ind w:left="0" w:right="0" w:firstLine="0"/>
        <w:rPr>
          <w:sz w:val="22"/>
        </w:rPr>
      </w:pPr>
    </w:p>
    <w:p w14:paraId="3C76DBD9" w14:textId="77777777" w:rsidR="00B46F4E" w:rsidRPr="0004331E" w:rsidRDefault="00B46F4E" w:rsidP="00B46F4E">
      <w:pPr>
        <w:spacing w:after="166" w:line="240" w:lineRule="auto"/>
        <w:ind w:left="10" w:right="0" w:firstLine="0"/>
        <w:jc w:val="center"/>
        <w:rPr>
          <w:sz w:val="22"/>
        </w:rPr>
      </w:pPr>
      <w:r w:rsidRPr="0004331E">
        <w:rPr>
          <w:b/>
          <w:sz w:val="22"/>
        </w:rPr>
        <w:t>ΔΙΔΑΚΤΟΡΙΚΗ ΔΙΑΤΡΙΒΗ</w:t>
      </w:r>
    </w:p>
    <w:p w14:paraId="36DCF564" w14:textId="77777777" w:rsidR="00B46F4E" w:rsidRPr="0004331E" w:rsidRDefault="00B46F4E" w:rsidP="00B46F4E">
      <w:pPr>
        <w:spacing w:after="166" w:line="240" w:lineRule="auto"/>
        <w:ind w:left="10" w:right="0" w:firstLine="0"/>
        <w:jc w:val="center"/>
        <w:rPr>
          <w:sz w:val="22"/>
        </w:rPr>
      </w:pPr>
      <w:r w:rsidRPr="0004331E">
        <w:rPr>
          <w:sz w:val="22"/>
        </w:rPr>
        <w:t>( -- έτος αναγόρευσης -- )</w:t>
      </w:r>
    </w:p>
    <w:p w14:paraId="55BEC3D6" w14:textId="77777777" w:rsidR="00B46F4E" w:rsidRPr="0004331E" w:rsidRDefault="0004331E" w:rsidP="00B46F4E">
      <w:pPr>
        <w:spacing w:after="166" w:line="240" w:lineRule="auto"/>
        <w:ind w:left="0" w:right="0" w:firstLine="0"/>
        <w:jc w:val="center"/>
        <w:rPr>
          <w:sz w:val="22"/>
        </w:rPr>
      </w:pPr>
      <w:r w:rsidRPr="0004331E">
        <w:rPr>
          <w:sz w:val="22"/>
        </w:rPr>
        <w:t>Ιωάννινα</w:t>
      </w:r>
    </w:p>
    <w:p w14:paraId="126BBFAA" w14:textId="77777777" w:rsidR="00B46F4E" w:rsidRPr="0004331E" w:rsidRDefault="00B46F4E" w:rsidP="00B46F4E">
      <w:pPr>
        <w:spacing w:after="30" w:line="240" w:lineRule="auto"/>
        <w:ind w:left="0" w:right="0" w:firstLine="0"/>
        <w:jc w:val="center"/>
        <w:rPr>
          <w:sz w:val="22"/>
        </w:rPr>
      </w:pPr>
    </w:p>
    <w:p w14:paraId="4AA484D8" w14:textId="77777777" w:rsidR="00B46F4E" w:rsidRPr="0004331E" w:rsidRDefault="00B46F4E" w:rsidP="00B46F4E">
      <w:pPr>
        <w:spacing w:after="166" w:line="240" w:lineRule="auto"/>
        <w:ind w:left="0" w:right="0" w:firstLine="0"/>
        <w:jc w:val="center"/>
        <w:rPr>
          <w:sz w:val="22"/>
        </w:rPr>
      </w:pPr>
    </w:p>
    <w:p w14:paraId="24893321" w14:textId="77777777" w:rsidR="00B46F4E" w:rsidRPr="0004331E" w:rsidRDefault="00B46F4E" w:rsidP="00B46F4E">
      <w:pPr>
        <w:spacing w:after="0" w:line="240" w:lineRule="auto"/>
        <w:ind w:left="0" w:right="0" w:firstLine="0"/>
        <w:jc w:val="center"/>
        <w:rPr>
          <w:sz w:val="22"/>
        </w:rPr>
      </w:pPr>
      <w:r w:rsidRPr="0004331E">
        <w:rPr>
          <w:sz w:val="22"/>
        </w:rPr>
        <w:t xml:space="preserve"> </w:t>
      </w:r>
    </w:p>
    <w:p w14:paraId="3E7B389A" w14:textId="77777777" w:rsidR="00B46F4E" w:rsidRPr="0004331E" w:rsidRDefault="00B46F4E" w:rsidP="00B46F4E">
      <w:pPr>
        <w:spacing w:after="166" w:line="240" w:lineRule="auto"/>
        <w:ind w:left="0" w:right="0" w:firstLine="0"/>
        <w:jc w:val="center"/>
        <w:rPr>
          <w:sz w:val="22"/>
        </w:rPr>
      </w:pPr>
      <w:r w:rsidRPr="0004331E">
        <w:rPr>
          <w:sz w:val="22"/>
        </w:rPr>
        <w:t xml:space="preserve"> </w:t>
      </w:r>
    </w:p>
    <w:p w14:paraId="18374DF4" w14:textId="77777777" w:rsidR="00B46F4E" w:rsidRPr="0004331E" w:rsidRDefault="00B46F4E" w:rsidP="00B46F4E">
      <w:pPr>
        <w:spacing w:after="164" w:line="240" w:lineRule="auto"/>
        <w:ind w:left="0" w:right="0" w:firstLine="0"/>
        <w:jc w:val="center"/>
        <w:rPr>
          <w:sz w:val="22"/>
        </w:rPr>
      </w:pPr>
      <w:r w:rsidRPr="0004331E">
        <w:rPr>
          <w:sz w:val="22"/>
        </w:rPr>
        <w:t xml:space="preserve"> </w:t>
      </w:r>
    </w:p>
    <w:p w14:paraId="1CB65399" w14:textId="77777777" w:rsidR="00B46F4E" w:rsidRPr="0004331E" w:rsidRDefault="00B46F4E" w:rsidP="00B46F4E">
      <w:pPr>
        <w:spacing w:after="166" w:line="240" w:lineRule="auto"/>
        <w:ind w:left="0" w:right="0" w:firstLine="0"/>
        <w:jc w:val="center"/>
        <w:rPr>
          <w:sz w:val="22"/>
        </w:rPr>
      </w:pPr>
      <w:r w:rsidRPr="0004331E">
        <w:rPr>
          <w:sz w:val="22"/>
        </w:rPr>
        <w:lastRenderedPageBreak/>
        <w:t xml:space="preserve"> </w:t>
      </w:r>
    </w:p>
    <w:p w14:paraId="19B1D2C6" w14:textId="77777777" w:rsidR="00B46F4E" w:rsidRPr="0004331E" w:rsidRDefault="00B46F4E" w:rsidP="00B46F4E">
      <w:pPr>
        <w:spacing w:after="166" w:line="240" w:lineRule="auto"/>
        <w:ind w:left="0" w:right="0" w:firstLine="0"/>
        <w:jc w:val="center"/>
        <w:rPr>
          <w:sz w:val="22"/>
        </w:rPr>
      </w:pPr>
      <w:r w:rsidRPr="0004331E">
        <w:rPr>
          <w:sz w:val="22"/>
        </w:rPr>
        <w:t xml:space="preserve"> </w:t>
      </w:r>
    </w:p>
    <w:p w14:paraId="55EFC6A0" w14:textId="77777777" w:rsidR="00B46F4E" w:rsidRPr="0004331E" w:rsidRDefault="00B46F4E" w:rsidP="00B46F4E">
      <w:pPr>
        <w:spacing w:after="166" w:line="240" w:lineRule="auto"/>
        <w:ind w:left="0" w:right="0" w:firstLine="0"/>
        <w:jc w:val="center"/>
        <w:rPr>
          <w:sz w:val="22"/>
        </w:rPr>
      </w:pPr>
      <w:r w:rsidRPr="0004331E">
        <w:rPr>
          <w:sz w:val="22"/>
        </w:rPr>
        <w:t xml:space="preserve"> </w:t>
      </w:r>
    </w:p>
    <w:p w14:paraId="6AA3DA04" w14:textId="77777777" w:rsidR="00B46F4E" w:rsidRPr="0004331E" w:rsidRDefault="00B46F4E" w:rsidP="00B46F4E">
      <w:pPr>
        <w:spacing w:after="166" w:line="240" w:lineRule="auto"/>
        <w:ind w:left="0" w:right="0" w:firstLine="0"/>
        <w:jc w:val="center"/>
        <w:rPr>
          <w:sz w:val="22"/>
        </w:rPr>
      </w:pPr>
      <w:r w:rsidRPr="0004331E">
        <w:rPr>
          <w:sz w:val="22"/>
        </w:rPr>
        <w:t xml:space="preserve"> </w:t>
      </w:r>
    </w:p>
    <w:p w14:paraId="2AEFA8E4" w14:textId="77777777" w:rsidR="00B46F4E" w:rsidRPr="0004331E" w:rsidRDefault="00B46F4E" w:rsidP="00B46F4E">
      <w:pPr>
        <w:spacing w:after="166" w:line="240" w:lineRule="auto"/>
        <w:ind w:left="0" w:right="0" w:firstLine="0"/>
        <w:jc w:val="center"/>
        <w:rPr>
          <w:sz w:val="22"/>
        </w:rPr>
      </w:pPr>
      <w:r w:rsidRPr="0004331E">
        <w:rPr>
          <w:sz w:val="22"/>
        </w:rPr>
        <w:t xml:space="preserve"> </w:t>
      </w:r>
    </w:p>
    <w:p w14:paraId="472EF9B6" w14:textId="77777777" w:rsidR="00B46F4E" w:rsidRPr="0004331E" w:rsidRDefault="00B46F4E" w:rsidP="00B46F4E">
      <w:pPr>
        <w:spacing w:after="166" w:line="240" w:lineRule="auto"/>
        <w:ind w:left="0" w:right="0" w:firstLine="0"/>
        <w:jc w:val="center"/>
        <w:rPr>
          <w:sz w:val="22"/>
        </w:rPr>
      </w:pPr>
      <w:r w:rsidRPr="0004331E">
        <w:rPr>
          <w:sz w:val="22"/>
        </w:rPr>
        <w:t xml:space="preserve"> </w:t>
      </w:r>
    </w:p>
    <w:p w14:paraId="702E8E82" w14:textId="77777777" w:rsidR="00B46F4E" w:rsidRPr="0004331E" w:rsidRDefault="00B46F4E" w:rsidP="00B46F4E">
      <w:pPr>
        <w:spacing w:after="164" w:line="240" w:lineRule="auto"/>
        <w:ind w:left="0" w:right="0" w:firstLine="0"/>
        <w:jc w:val="center"/>
        <w:rPr>
          <w:sz w:val="22"/>
        </w:rPr>
      </w:pPr>
      <w:r w:rsidRPr="0004331E">
        <w:rPr>
          <w:sz w:val="22"/>
        </w:rPr>
        <w:t xml:space="preserve"> </w:t>
      </w:r>
    </w:p>
    <w:p w14:paraId="451E17CC" w14:textId="77777777" w:rsidR="00B46F4E" w:rsidRPr="0004331E" w:rsidRDefault="00B46F4E" w:rsidP="00B46F4E">
      <w:pPr>
        <w:spacing w:after="166" w:line="240" w:lineRule="auto"/>
        <w:ind w:left="0" w:right="0" w:firstLine="0"/>
        <w:jc w:val="center"/>
        <w:rPr>
          <w:sz w:val="22"/>
        </w:rPr>
      </w:pPr>
      <w:r w:rsidRPr="0004331E">
        <w:rPr>
          <w:sz w:val="22"/>
        </w:rPr>
        <w:t xml:space="preserve"> </w:t>
      </w:r>
    </w:p>
    <w:p w14:paraId="2E83CFA4" w14:textId="77777777" w:rsidR="00B46F4E" w:rsidRPr="0004331E" w:rsidRDefault="00B46F4E" w:rsidP="00B46F4E">
      <w:pPr>
        <w:spacing w:after="166" w:line="240" w:lineRule="auto"/>
        <w:ind w:left="0" w:right="0" w:firstLine="0"/>
        <w:jc w:val="center"/>
        <w:rPr>
          <w:sz w:val="22"/>
        </w:rPr>
      </w:pPr>
      <w:r w:rsidRPr="0004331E">
        <w:rPr>
          <w:sz w:val="22"/>
        </w:rPr>
        <w:t xml:space="preserve"> </w:t>
      </w:r>
    </w:p>
    <w:p w14:paraId="11C19AF3" w14:textId="77777777" w:rsidR="00B46F4E" w:rsidRPr="0004331E" w:rsidRDefault="00B46F4E" w:rsidP="00B46F4E">
      <w:pPr>
        <w:spacing w:after="166" w:line="240" w:lineRule="auto"/>
        <w:ind w:left="0" w:right="0" w:firstLine="0"/>
        <w:jc w:val="center"/>
        <w:rPr>
          <w:sz w:val="22"/>
        </w:rPr>
      </w:pPr>
      <w:r w:rsidRPr="0004331E">
        <w:rPr>
          <w:sz w:val="22"/>
        </w:rPr>
        <w:t xml:space="preserve"> </w:t>
      </w:r>
    </w:p>
    <w:p w14:paraId="4B6223FC" w14:textId="77777777" w:rsidR="00B46F4E" w:rsidRPr="0004331E" w:rsidRDefault="00B46F4E" w:rsidP="00B46F4E">
      <w:pPr>
        <w:spacing w:after="166" w:line="240" w:lineRule="auto"/>
        <w:ind w:left="0" w:right="0" w:firstLine="0"/>
        <w:jc w:val="center"/>
        <w:rPr>
          <w:sz w:val="22"/>
        </w:rPr>
      </w:pPr>
      <w:r w:rsidRPr="0004331E">
        <w:rPr>
          <w:sz w:val="22"/>
        </w:rPr>
        <w:t xml:space="preserve"> </w:t>
      </w:r>
    </w:p>
    <w:p w14:paraId="0F0B4DDF" w14:textId="77777777" w:rsidR="00B46F4E" w:rsidRPr="0004331E" w:rsidRDefault="00B46F4E" w:rsidP="00B46F4E">
      <w:pPr>
        <w:spacing w:after="166" w:line="240" w:lineRule="auto"/>
        <w:ind w:left="0" w:right="0" w:firstLine="0"/>
        <w:jc w:val="center"/>
        <w:rPr>
          <w:sz w:val="22"/>
        </w:rPr>
      </w:pPr>
      <w:r w:rsidRPr="0004331E">
        <w:rPr>
          <w:sz w:val="22"/>
        </w:rPr>
        <w:t xml:space="preserve"> </w:t>
      </w:r>
    </w:p>
    <w:p w14:paraId="3FB716E3" w14:textId="77777777" w:rsidR="00B46F4E" w:rsidRPr="0004331E" w:rsidRDefault="00B46F4E" w:rsidP="00B46F4E">
      <w:pPr>
        <w:spacing w:after="164" w:line="240" w:lineRule="auto"/>
        <w:ind w:left="0" w:right="0" w:firstLine="0"/>
        <w:jc w:val="center"/>
        <w:rPr>
          <w:sz w:val="22"/>
        </w:rPr>
      </w:pPr>
      <w:r w:rsidRPr="0004331E">
        <w:rPr>
          <w:sz w:val="22"/>
        </w:rPr>
        <w:t xml:space="preserve"> </w:t>
      </w:r>
    </w:p>
    <w:p w14:paraId="6DF5E91D" w14:textId="77777777" w:rsidR="00B46F4E" w:rsidRPr="0004331E" w:rsidRDefault="00B46F4E" w:rsidP="00B46F4E">
      <w:pPr>
        <w:spacing w:after="166" w:line="240" w:lineRule="auto"/>
        <w:ind w:left="0" w:right="0" w:firstLine="0"/>
        <w:jc w:val="center"/>
        <w:rPr>
          <w:sz w:val="22"/>
        </w:rPr>
      </w:pPr>
      <w:r w:rsidRPr="0004331E">
        <w:rPr>
          <w:sz w:val="22"/>
        </w:rPr>
        <w:t xml:space="preserve">  </w:t>
      </w:r>
    </w:p>
    <w:p w14:paraId="0DFCF7E5" w14:textId="77777777" w:rsidR="00187ECB" w:rsidRPr="0004331E" w:rsidRDefault="00187ECB" w:rsidP="00187ECB">
      <w:pPr>
        <w:spacing w:after="163" w:line="369" w:lineRule="auto"/>
        <w:ind w:left="10" w:right="0"/>
        <w:jc w:val="center"/>
        <w:rPr>
          <w:sz w:val="22"/>
        </w:rPr>
      </w:pPr>
      <w:r w:rsidRPr="0004331E">
        <w:rPr>
          <w:sz w:val="22"/>
        </w:rPr>
        <w:t xml:space="preserve">«Η έγκριση της διδακτορικής διατριβής από το Τμήμα Χημείας της Σχολής Θετικών Επιστημών, του Πανεπιστημίου Ιωαννίνων δεν υποδηλώνει αποδοχή των γνωμών του συγγραφέα Ν. 5343/32, </w:t>
      </w:r>
    </w:p>
    <w:p w14:paraId="3CBED77F" w14:textId="77777777" w:rsidR="00187ECB" w:rsidRPr="0004331E" w:rsidRDefault="00187ECB" w:rsidP="00187ECB">
      <w:pPr>
        <w:spacing w:after="163" w:line="240" w:lineRule="auto"/>
        <w:ind w:left="10" w:right="0"/>
        <w:jc w:val="center"/>
        <w:rPr>
          <w:sz w:val="22"/>
        </w:rPr>
      </w:pPr>
      <w:r w:rsidRPr="0004331E">
        <w:rPr>
          <w:sz w:val="22"/>
        </w:rPr>
        <w:t xml:space="preserve">άρθρο 202, παράγραφος 2» </w:t>
      </w:r>
    </w:p>
    <w:p w14:paraId="005DEBAC" w14:textId="77777777" w:rsidR="00B46F4E" w:rsidRPr="0004331E" w:rsidRDefault="00B46F4E" w:rsidP="00B46F4E">
      <w:pPr>
        <w:spacing w:after="166" w:line="240" w:lineRule="auto"/>
        <w:ind w:left="0" w:right="0" w:firstLine="0"/>
        <w:jc w:val="center"/>
        <w:rPr>
          <w:sz w:val="22"/>
        </w:rPr>
      </w:pPr>
      <w:r w:rsidRPr="0004331E">
        <w:rPr>
          <w:sz w:val="22"/>
        </w:rPr>
        <w:t xml:space="preserve"> </w:t>
      </w:r>
    </w:p>
    <w:p w14:paraId="2E26D25E" w14:textId="77777777" w:rsidR="00B46F4E" w:rsidRPr="0004331E" w:rsidRDefault="00B46F4E" w:rsidP="00B46F4E">
      <w:pPr>
        <w:spacing w:after="166" w:line="240" w:lineRule="auto"/>
        <w:ind w:left="0" w:right="0" w:firstLine="0"/>
        <w:jc w:val="center"/>
        <w:rPr>
          <w:sz w:val="22"/>
        </w:rPr>
      </w:pPr>
      <w:r w:rsidRPr="0004331E">
        <w:rPr>
          <w:sz w:val="22"/>
        </w:rPr>
        <w:t xml:space="preserve"> </w:t>
      </w:r>
    </w:p>
    <w:p w14:paraId="2261326C" w14:textId="77777777" w:rsidR="00B46F4E" w:rsidRPr="0004331E" w:rsidRDefault="00B46F4E" w:rsidP="00B46F4E">
      <w:pPr>
        <w:spacing w:after="166" w:line="240" w:lineRule="auto"/>
        <w:ind w:left="0" w:right="0" w:firstLine="0"/>
        <w:jc w:val="center"/>
        <w:rPr>
          <w:sz w:val="22"/>
        </w:rPr>
      </w:pPr>
      <w:r w:rsidRPr="0004331E">
        <w:rPr>
          <w:sz w:val="22"/>
        </w:rPr>
        <w:t xml:space="preserve"> </w:t>
      </w:r>
    </w:p>
    <w:p w14:paraId="05D82C09" w14:textId="77777777" w:rsidR="0004331E" w:rsidRDefault="0004331E" w:rsidP="00B46F4E">
      <w:pPr>
        <w:spacing w:after="164" w:line="240" w:lineRule="auto"/>
        <w:ind w:left="0" w:right="0" w:firstLine="0"/>
        <w:jc w:val="center"/>
        <w:rPr>
          <w:sz w:val="22"/>
        </w:rPr>
      </w:pPr>
    </w:p>
    <w:p w14:paraId="511DFDBB" w14:textId="77777777" w:rsidR="0004331E" w:rsidRDefault="0004331E" w:rsidP="00B46F4E">
      <w:pPr>
        <w:spacing w:after="164" w:line="240" w:lineRule="auto"/>
        <w:ind w:left="0" w:right="0" w:firstLine="0"/>
        <w:jc w:val="center"/>
        <w:rPr>
          <w:sz w:val="22"/>
        </w:rPr>
      </w:pPr>
    </w:p>
    <w:p w14:paraId="069BCC13" w14:textId="77777777" w:rsidR="0004331E" w:rsidRDefault="0004331E" w:rsidP="00B46F4E">
      <w:pPr>
        <w:spacing w:after="164" w:line="240" w:lineRule="auto"/>
        <w:ind w:left="0" w:right="0" w:firstLine="0"/>
        <w:jc w:val="center"/>
        <w:rPr>
          <w:sz w:val="22"/>
        </w:rPr>
      </w:pPr>
    </w:p>
    <w:p w14:paraId="21F09FEA" w14:textId="77777777" w:rsidR="0004331E" w:rsidRDefault="0004331E" w:rsidP="00B46F4E">
      <w:pPr>
        <w:spacing w:after="164" w:line="240" w:lineRule="auto"/>
        <w:ind w:left="0" w:right="0" w:firstLine="0"/>
        <w:jc w:val="center"/>
        <w:rPr>
          <w:sz w:val="22"/>
        </w:rPr>
      </w:pPr>
    </w:p>
    <w:p w14:paraId="27339187" w14:textId="77777777" w:rsidR="0004331E" w:rsidRDefault="0004331E" w:rsidP="00B46F4E">
      <w:pPr>
        <w:spacing w:after="164" w:line="240" w:lineRule="auto"/>
        <w:ind w:left="0" w:right="0" w:firstLine="0"/>
        <w:jc w:val="center"/>
        <w:rPr>
          <w:sz w:val="22"/>
        </w:rPr>
      </w:pPr>
    </w:p>
    <w:p w14:paraId="0062A065" w14:textId="77777777" w:rsidR="0004331E" w:rsidRDefault="0004331E" w:rsidP="00B46F4E">
      <w:pPr>
        <w:spacing w:after="164" w:line="240" w:lineRule="auto"/>
        <w:ind w:left="0" w:right="0" w:firstLine="0"/>
        <w:jc w:val="center"/>
        <w:rPr>
          <w:sz w:val="22"/>
        </w:rPr>
      </w:pPr>
    </w:p>
    <w:p w14:paraId="62AFE695" w14:textId="77777777" w:rsidR="0004331E" w:rsidRDefault="0004331E" w:rsidP="00B46F4E">
      <w:pPr>
        <w:spacing w:after="164" w:line="240" w:lineRule="auto"/>
        <w:ind w:left="0" w:right="0" w:firstLine="0"/>
        <w:jc w:val="center"/>
        <w:rPr>
          <w:sz w:val="22"/>
        </w:rPr>
      </w:pPr>
    </w:p>
    <w:p w14:paraId="112DBC33" w14:textId="77777777" w:rsidR="0004331E" w:rsidRDefault="0004331E" w:rsidP="00B46F4E">
      <w:pPr>
        <w:spacing w:after="164" w:line="240" w:lineRule="auto"/>
        <w:ind w:left="0" w:right="0" w:firstLine="0"/>
        <w:jc w:val="center"/>
        <w:rPr>
          <w:sz w:val="22"/>
        </w:rPr>
      </w:pPr>
    </w:p>
    <w:p w14:paraId="229998C4" w14:textId="77777777" w:rsidR="0004331E" w:rsidRDefault="0004331E" w:rsidP="00B46F4E">
      <w:pPr>
        <w:spacing w:after="164" w:line="240" w:lineRule="auto"/>
        <w:ind w:left="0" w:right="0" w:firstLine="0"/>
        <w:jc w:val="center"/>
        <w:rPr>
          <w:sz w:val="22"/>
        </w:rPr>
      </w:pPr>
    </w:p>
    <w:p w14:paraId="79865F6E" w14:textId="77777777" w:rsidR="0004331E" w:rsidRDefault="0004331E" w:rsidP="00B46F4E">
      <w:pPr>
        <w:spacing w:after="164" w:line="240" w:lineRule="auto"/>
        <w:ind w:left="0" w:right="0" w:firstLine="0"/>
        <w:jc w:val="center"/>
        <w:rPr>
          <w:sz w:val="22"/>
        </w:rPr>
      </w:pPr>
    </w:p>
    <w:p w14:paraId="33080310" w14:textId="77777777" w:rsidR="0004331E" w:rsidRDefault="0004331E" w:rsidP="00B46F4E">
      <w:pPr>
        <w:spacing w:after="164" w:line="240" w:lineRule="auto"/>
        <w:ind w:left="0" w:right="0" w:firstLine="0"/>
        <w:jc w:val="center"/>
        <w:rPr>
          <w:sz w:val="22"/>
        </w:rPr>
      </w:pPr>
    </w:p>
    <w:p w14:paraId="556A3947" w14:textId="77777777" w:rsidR="0004331E" w:rsidRDefault="0004331E" w:rsidP="00B46F4E">
      <w:pPr>
        <w:spacing w:after="164" w:line="240" w:lineRule="auto"/>
        <w:ind w:left="0" w:right="0" w:firstLine="0"/>
        <w:jc w:val="center"/>
        <w:rPr>
          <w:sz w:val="22"/>
        </w:rPr>
      </w:pPr>
    </w:p>
    <w:p w14:paraId="67244909" w14:textId="77777777" w:rsidR="00B46F4E" w:rsidRPr="0004331E" w:rsidRDefault="00B46F4E" w:rsidP="00B46F4E">
      <w:pPr>
        <w:spacing w:after="164" w:line="240" w:lineRule="auto"/>
        <w:ind w:left="0" w:right="0" w:firstLine="0"/>
        <w:jc w:val="center"/>
        <w:rPr>
          <w:sz w:val="22"/>
        </w:rPr>
      </w:pPr>
      <w:r w:rsidRPr="0004331E">
        <w:rPr>
          <w:sz w:val="22"/>
        </w:rPr>
        <w:t xml:space="preserve"> </w:t>
      </w:r>
    </w:p>
    <w:p w14:paraId="4F187564" w14:textId="77777777" w:rsidR="0004331E" w:rsidRDefault="0004331E" w:rsidP="001B06DA">
      <w:pPr>
        <w:pStyle w:val="a3"/>
        <w:spacing w:after="166" w:line="240" w:lineRule="auto"/>
        <w:ind w:left="396" w:right="0" w:firstLine="0"/>
        <w:jc w:val="left"/>
        <w:rPr>
          <w:i/>
          <w:sz w:val="22"/>
        </w:rPr>
      </w:pPr>
    </w:p>
    <w:p w14:paraId="785C5E48" w14:textId="77777777" w:rsidR="00B46F4E" w:rsidRPr="0004331E" w:rsidRDefault="001B06DA" w:rsidP="001B06DA">
      <w:pPr>
        <w:pStyle w:val="a3"/>
        <w:spacing w:after="166" w:line="240" w:lineRule="auto"/>
        <w:ind w:left="396" w:right="0" w:firstLine="0"/>
        <w:jc w:val="left"/>
        <w:rPr>
          <w:i/>
          <w:sz w:val="22"/>
        </w:rPr>
      </w:pPr>
      <w:r w:rsidRPr="0004331E">
        <w:rPr>
          <w:i/>
          <w:sz w:val="22"/>
        </w:rPr>
        <w:t xml:space="preserve">*Για τα παρακάτω στοιχεία μπορείτε να ζητήσετε αναλυτική βεβαίωση από τη Γραμματεία στο </w:t>
      </w:r>
      <w:hyperlink r:id="rId9" w:history="1">
        <w:r w:rsidRPr="0004331E">
          <w:rPr>
            <w:rStyle w:val="-"/>
            <w:i/>
            <w:sz w:val="22"/>
            <w:lang w:val="en-US"/>
          </w:rPr>
          <w:t>didaktoreschem</w:t>
        </w:r>
        <w:r w:rsidRPr="0004331E">
          <w:rPr>
            <w:rStyle w:val="-"/>
            <w:i/>
            <w:sz w:val="22"/>
          </w:rPr>
          <w:t>@</w:t>
        </w:r>
        <w:r w:rsidRPr="0004331E">
          <w:rPr>
            <w:rStyle w:val="-"/>
            <w:i/>
            <w:sz w:val="22"/>
            <w:lang w:val="en-US"/>
          </w:rPr>
          <w:t>uoi</w:t>
        </w:r>
        <w:r w:rsidRPr="0004331E">
          <w:rPr>
            <w:rStyle w:val="-"/>
            <w:i/>
            <w:sz w:val="22"/>
          </w:rPr>
          <w:t>.</w:t>
        </w:r>
        <w:r w:rsidRPr="0004331E">
          <w:rPr>
            <w:rStyle w:val="-"/>
            <w:i/>
            <w:sz w:val="22"/>
            <w:lang w:val="en-US"/>
          </w:rPr>
          <w:t>gr</w:t>
        </w:r>
      </w:hyperlink>
    </w:p>
    <w:p w14:paraId="0A99F203" w14:textId="77777777" w:rsidR="001B06DA" w:rsidRPr="0004331E" w:rsidRDefault="001B06DA" w:rsidP="001B06DA">
      <w:pPr>
        <w:pStyle w:val="a3"/>
        <w:spacing w:after="166" w:line="240" w:lineRule="auto"/>
        <w:ind w:left="396" w:right="0" w:firstLine="0"/>
        <w:jc w:val="left"/>
        <w:rPr>
          <w:sz w:val="22"/>
        </w:rPr>
      </w:pPr>
    </w:p>
    <w:p w14:paraId="4EE60853" w14:textId="77777777" w:rsidR="00B46F4E" w:rsidRPr="0004331E" w:rsidRDefault="00B46F4E" w:rsidP="00B46F4E">
      <w:pPr>
        <w:spacing w:after="164" w:line="240" w:lineRule="auto"/>
        <w:ind w:left="0" w:right="0" w:firstLine="0"/>
        <w:jc w:val="left"/>
        <w:rPr>
          <w:sz w:val="22"/>
        </w:rPr>
      </w:pPr>
      <w:r w:rsidRPr="0004331E">
        <w:rPr>
          <w:sz w:val="22"/>
        </w:rPr>
        <w:t xml:space="preserve"> </w:t>
      </w:r>
    </w:p>
    <w:p w14:paraId="69DA2A92" w14:textId="77777777" w:rsidR="00B46F4E" w:rsidRPr="0004331E" w:rsidRDefault="00B46F4E" w:rsidP="00937AFE">
      <w:pPr>
        <w:spacing w:after="166" w:line="240" w:lineRule="auto"/>
        <w:ind w:left="0" w:right="0" w:firstLine="0"/>
        <w:jc w:val="left"/>
        <w:rPr>
          <w:sz w:val="22"/>
        </w:rPr>
      </w:pPr>
      <w:r w:rsidRPr="0004331E">
        <w:rPr>
          <w:sz w:val="22"/>
        </w:rPr>
        <w:t xml:space="preserve">Ορισμός Τριμελούς Συμβουλευτικής Επιτροπής από τη Συνέλευση:  ……/ ….-……..-…… </w:t>
      </w:r>
    </w:p>
    <w:p w14:paraId="71A01BBF" w14:textId="77777777" w:rsidR="00B46F4E" w:rsidRPr="0004331E" w:rsidRDefault="00B46F4E" w:rsidP="00B46F4E">
      <w:pPr>
        <w:spacing w:after="166" w:line="240" w:lineRule="auto"/>
        <w:ind w:left="0" w:right="0" w:firstLine="0"/>
        <w:jc w:val="left"/>
        <w:rPr>
          <w:sz w:val="22"/>
        </w:rPr>
      </w:pPr>
      <w:r w:rsidRPr="0004331E">
        <w:rPr>
          <w:sz w:val="22"/>
        </w:rPr>
        <w:t xml:space="preserve"> </w:t>
      </w:r>
    </w:p>
    <w:p w14:paraId="26556021" w14:textId="77777777" w:rsidR="00B46F4E" w:rsidRPr="0004331E" w:rsidRDefault="00B46F4E" w:rsidP="00B46F4E">
      <w:pPr>
        <w:spacing w:after="166" w:line="240" w:lineRule="auto"/>
        <w:ind w:left="-3" w:right="0"/>
        <w:jc w:val="left"/>
        <w:rPr>
          <w:sz w:val="22"/>
        </w:rPr>
      </w:pPr>
      <w:r w:rsidRPr="0004331E">
        <w:rPr>
          <w:sz w:val="22"/>
        </w:rPr>
        <w:t xml:space="preserve">Μέλη Τριμελούς Συμβουλευτικής Επιτροπής: </w:t>
      </w:r>
    </w:p>
    <w:p w14:paraId="3455A1A3" w14:textId="77777777" w:rsidR="00B46F4E" w:rsidRPr="0004331E" w:rsidRDefault="00B46F4E" w:rsidP="00B46F4E">
      <w:pPr>
        <w:spacing w:after="166" w:line="240" w:lineRule="auto"/>
        <w:ind w:left="-3" w:right="0"/>
        <w:jc w:val="left"/>
        <w:rPr>
          <w:sz w:val="22"/>
        </w:rPr>
      </w:pPr>
      <w:r w:rsidRPr="0004331E">
        <w:rPr>
          <w:sz w:val="22"/>
        </w:rPr>
        <w:t xml:space="preserve">Επιβλέπων: </w:t>
      </w:r>
    </w:p>
    <w:p w14:paraId="5426C746" w14:textId="77777777" w:rsidR="00B46F4E" w:rsidRPr="0004331E" w:rsidRDefault="00B46F4E" w:rsidP="00B46F4E">
      <w:pPr>
        <w:spacing w:after="165" w:line="240" w:lineRule="auto"/>
        <w:ind w:left="10" w:right="0"/>
        <w:jc w:val="left"/>
        <w:rPr>
          <w:sz w:val="22"/>
        </w:rPr>
      </w:pPr>
      <w:r w:rsidRPr="0004331E">
        <w:rPr>
          <w:sz w:val="22"/>
        </w:rPr>
        <w:t xml:space="preserve">………………………………………………….. </w:t>
      </w:r>
    </w:p>
    <w:p w14:paraId="6EB7B932" w14:textId="77777777" w:rsidR="00B46F4E" w:rsidRPr="0004331E" w:rsidRDefault="00B46F4E" w:rsidP="00B46F4E">
      <w:pPr>
        <w:spacing w:after="166" w:line="240" w:lineRule="auto"/>
        <w:ind w:left="-3" w:right="0"/>
        <w:jc w:val="left"/>
        <w:rPr>
          <w:sz w:val="22"/>
        </w:rPr>
      </w:pPr>
      <w:r w:rsidRPr="0004331E">
        <w:rPr>
          <w:sz w:val="22"/>
        </w:rPr>
        <w:t xml:space="preserve">Μέλη: </w:t>
      </w:r>
    </w:p>
    <w:p w14:paraId="19489B2B" w14:textId="77777777" w:rsidR="00B46F4E" w:rsidRPr="0004331E" w:rsidRDefault="00B46F4E" w:rsidP="00B46F4E">
      <w:pPr>
        <w:spacing w:after="165" w:line="240" w:lineRule="auto"/>
        <w:ind w:left="10" w:right="0"/>
        <w:jc w:val="left"/>
        <w:rPr>
          <w:sz w:val="22"/>
        </w:rPr>
      </w:pPr>
      <w:r w:rsidRPr="0004331E">
        <w:rPr>
          <w:sz w:val="22"/>
        </w:rPr>
        <w:t xml:space="preserve">………………………………………………….. </w:t>
      </w:r>
    </w:p>
    <w:p w14:paraId="11757898" w14:textId="77777777" w:rsidR="00B46F4E" w:rsidRPr="0004331E" w:rsidRDefault="00B46F4E" w:rsidP="00B46F4E">
      <w:pPr>
        <w:spacing w:after="165" w:line="240" w:lineRule="auto"/>
        <w:ind w:left="10" w:right="0"/>
        <w:jc w:val="left"/>
        <w:rPr>
          <w:sz w:val="22"/>
        </w:rPr>
      </w:pPr>
      <w:r w:rsidRPr="0004331E">
        <w:rPr>
          <w:sz w:val="22"/>
        </w:rPr>
        <w:t xml:space="preserve">………………………………………………….. </w:t>
      </w:r>
    </w:p>
    <w:p w14:paraId="62A02CFE" w14:textId="77777777" w:rsidR="00B46F4E" w:rsidRPr="0004331E" w:rsidRDefault="00B46F4E" w:rsidP="00B46F4E">
      <w:pPr>
        <w:spacing w:after="166" w:line="240" w:lineRule="auto"/>
        <w:ind w:left="0" w:right="0" w:firstLine="0"/>
        <w:jc w:val="left"/>
        <w:rPr>
          <w:sz w:val="22"/>
        </w:rPr>
      </w:pPr>
      <w:r w:rsidRPr="0004331E">
        <w:rPr>
          <w:sz w:val="22"/>
        </w:rPr>
        <w:t xml:space="preserve"> </w:t>
      </w:r>
    </w:p>
    <w:p w14:paraId="35EAFAF2" w14:textId="77777777" w:rsidR="00B46F4E" w:rsidRPr="0004331E" w:rsidRDefault="00B46F4E" w:rsidP="00B46F4E">
      <w:pPr>
        <w:spacing w:after="166" w:line="240" w:lineRule="auto"/>
        <w:ind w:left="-3" w:right="0"/>
        <w:jc w:val="left"/>
        <w:rPr>
          <w:sz w:val="22"/>
        </w:rPr>
      </w:pPr>
      <w:r w:rsidRPr="0004331E">
        <w:rPr>
          <w:sz w:val="22"/>
        </w:rPr>
        <w:t xml:space="preserve">Ημερομηνία ορισμού θέματος: ……-……-……… </w:t>
      </w:r>
    </w:p>
    <w:p w14:paraId="12A9D442" w14:textId="77777777" w:rsidR="00B46F4E" w:rsidRPr="0004331E" w:rsidRDefault="00B46F4E" w:rsidP="00B46F4E">
      <w:pPr>
        <w:spacing w:after="165" w:line="240" w:lineRule="auto"/>
        <w:ind w:left="10" w:right="0"/>
        <w:jc w:val="left"/>
        <w:rPr>
          <w:sz w:val="22"/>
        </w:rPr>
      </w:pPr>
      <w:r w:rsidRPr="0004331E">
        <w:rPr>
          <w:sz w:val="22"/>
        </w:rPr>
        <w:t xml:space="preserve">Θέμα: «…………………………………………………………………………………..» </w:t>
      </w:r>
    </w:p>
    <w:p w14:paraId="1840A040" w14:textId="77777777" w:rsidR="00B46F4E" w:rsidRPr="0004331E" w:rsidRDefault="00B46F4E" w:rsidP="001A0093">
      <w:pPr>
        <w:spacing w:after="166" w:line="240" w:lineRule="auto"/>
        <w:ind w:left="360" w:right="0" w:firstLine="0"/>
        <w:jc w:val="left"/>
        <w:rPr>
          <w:sz w:val="22"/>
        </w:rPr>
      </w:pPr>
      <w:r w:rsidRPr="0004331E">
        <w:rPr>
          <w:sz w:val="22"/>
        </w:rPr>
        <w:t xml:space="preserve">  </w:t>
      </w:r>
    </w:p>
    <w:p w14:paraId="02507A8A" w14:textId="77777777" w:rsidR="00B46F4E" w:rsidRPr="0004331E" w:rsidRDefault="00B46F4E" w:rsidP="00B46F4E">
      <w:pPr>
        <w:spacing w:after="167" w:line="240" w:lineRule="auto"/>
        <w:ind w:left="360" w:right="0" w:firstLine="0"/>
        <w:jc w:val="left"/>
        <w:rPr>
          <w:sz w:val="22"/>
        </w:rPr>
      </w:pPr>
      <w:r w:rsidRPr="0004331E">
        <w:rPr>
          <w:sz w:val="22"/>
          <w:u w:val="single" w:color="000000"/>
        </w:rPr>
        <w:t xml:space="preserve">ΟΡΙΣΜΟΣ ΕΠΤΑΜΕΛΟΥΣ ΕΞΕΤΑΣΤΙΚΗΣ ΕΠΙΤΡΟΠΗΣ από τη </w:t>
      </w:r>
      <w:r w:rsidRPr="0004331E">
        <w:rPr>
          <w:sz w:val="22"/>
        </w:rPr>
        <w:t xml:space="preserve">Συνέλευση:  …./…-……-… </w:t>
      </w:r>
    </w:p>
    <w:p w14:paraId="6479B7F4" w14:textId="77777777" w:rsidR="00B46F4E" w:rsidRPr="0004331E" w:rsidRDefault="00B46F4E" w:rsidP="00B46F4E">
      <w:pPr>
        <w:numPr>
          <w:ilvl w:val="0"/>
          <w:numId w:val="3"/>
        </w:numPr>
        <w:spacing w:after="165" w:line="240" w:lineRule="auto"/>
        <w:ind w:right="0" w:hanging="360"/>
        <w:jc w:val="left"/>
        <w:rPr>
          <w:sz w:val="22"/>
        </w:rPr>
      </w:pPr>
      <w:r w:rsidRPr="0004331E">
        <w:rPr>
          <w:sz w:val="22"/>
        </w:rPr>
        <w:t xml:space="preserve">……………………………………………………………………………………… </w:t>
      </w:r>
    </w:p>
    <w:p w14:paraId="2C92F1D9" w14:textId="77777777" w:rsidR="00B46F4E" w:rsidRPr="0004331E" w:rsidRDefault="00B46F4E" w:rsidP="00B46F4E">
      <w:pPr>
        <w:numPr>
          <w:ilvl w:val="0"/>
          <w:numId w:val="3"/>
        </w:numPr>
        <w:spacing w:after="165" w:line="240" w:lineRule="auto"/>
        <w:ind w:right="0" w:hanging="360"/>
        <w:jc w:val="left"/>
        <w:rPr>
          <w:sz w:val="22"/>
        </w:rPr>
      </w:pPr>
      <w:r w:rsidRPr="0004331E">
        <w:rPr>
          <w:sz w:val="22"/>
        </w:rPr>
        <w:t xml:space="preserve">……………………………………………………………………………………… </w:t>
      </w:r>
    </w:p>
    <w:p w14:paraId="1C54D306" w14:textId="77777777" w:rsidR="00B46F4E" w:rsidRPr="0004331E" w:rsidRDefault="00B46F4E" w:rsidP="00B46F4E">
      <w:pPr>
        <w:numPr>
          <w:ilvl w:val="0"/>
          <w:numId w:val="3"/>
        </w:numPr>
        <w:spacing w:after="165" w:line="240" w:lineRule="auto"/>
        <w:ind w:right="0" w:hanging="360"/>
        <w:jc w:val="left"/>
        <w:rPr>
          <w:sz w:val="22"/>
        </w:rPr>
      </w:pPr>
      <w:r w:rsidRPr="0004331E">
        <w:rPr>
          <w:sz w:val="22"/>
        </w:rPr>
        <w:t xml:space="preserve">……………………………………………………………………………………… </w:t>
      </w:r>
    </w:p>
    <w:p w14:paraId="7D3041B3" w14:textId="77777777" w:rsidR="00B46F4E" w:rsidRPr="0004331E" w:rsidRDefault="00B46F4E" w:rsidP="00B46F4E">
      <w:pPr>
        <w:numPr>
          <w:ilvl w:val="0"/>
          <w:numId w:val="3"/>
        </w:numPr>
        <w:spacing w:after="165" w:line="240" w:lineRule="auto"/>
        <w:ind w:right="0" w:hanging="360"/>
        <w:jc w:val="left"/>
        <w:rPr>
          <w:sz w:val="22"/>
        </w:rPr>
      </w:pPr>
      <w:r w:rsidRPr="0004331E">
        <w:rPr>
          <w:sz w:val="22"/>
        </w:rPr>
        <w:t xml:space="preserve">……………………………………………………………………………………… </w:t>
      </w:r>
    </w:p>
    <w:p w14:paraId="3F557CE5" w14:textId="77777777" w:rsidR="00B46F4E" w:rsidRPr="0004331E" w:rsidRDefault="00B46F4E" w:rsidP="00B46F4E">
      <w:pPr>
        <w:numPr>
          <w:ilvl w:val="0"/>
          <w:numId w:val="3"/>
        </w:numPr>
        <w:spacing w:after="165" w:line="240" w:lineRule="auto"/>
        <w:ind w:right="0" w:hanging="360"/>
        <w:jc w:val="left"/>
        <w:rPr>
          <w:sz w:val="22"/>
        </w:rPr>
      </w:pPr>
      <w:r w:rsidRPr="0004331E">
        <w:rPr>
          <w:sz w:val="22"/>
        </w:rPr>
        <w:t xml:space="preserve">……………………………………………………………………………………… </w:t>
      </w:r>
    </w:p>
    <w:p w14:paraId="4DA52340" w14:textId="77777777" w:rsidR="00B46F4E" w:rsidRPr="0004331E" w:rsidRDefault="00B46F4E" w:rsidP="00B46F4E">
      <w:pPr>
        <w:numPr>
          <w:ilvl w:val="0"/>
          <w:numId w:val="3"/>
        </w:numPr>
        <w:spacing w:after="165" w:line="240" w:lineRule="auto"/>
        <w:ind w:right="0" w:hanging="360"/>
        <w:jc w:val="left"/>
        <w:rPr>
          <w:sz w:val="22"/>
        </w:rPr>
      </w:pPr>
      <w:r w:rsidRPr="0004331E">
        <w:rPr>
          <w:sz w:val="22"/>
        </w:rPr>
        <w:t xml:space="preserve">……………………………………………………………………………………… </w:t>
      </w:r>
    </w:p>
    <w:p w14:paraId="534621B8" w14:textId="77777777" w:rsidR="00B46F4E" w:rsidRPr="0004331E" w:rsidRDefault="00B46F4E" w:rsidP="00B46F4E">
      <w:pPr>
        <w:numPr>
          <w:ilvl w:val="0"/>
          <w:numId w:val="3"/>
        </w:numPr>
        <w:spacing w:after="165" w:line="240" w:lineRule="auto"/>
        <w:ind w:right="0" w:hanging="360"/>
        <w:jc w:val="left"/>
        <w:rPr>
          <w:sz w:val="22"/>
        </w:rPr>
      </w:pPr>
      <w:r w:rsidRPr="0004331E">
        <w:rPr>
          <w:sz w:val="22"/>
        </w:rPr>
        <w:t xml:space="preserve">……………………………………………………………………………………… </w:t>
      </w:r>
    </w:p>
    <w:p w14:paraId="44887705" w14:textId="77777777" w:rsidR="00B46F4E" w:rsidRPr="0004331E" w:rsidRDefault="00B46F4E" w:rsidP="00B46F4E">
      <w:pPr>
        <w:spacing w:after="166" w:line="240" w:lineRule="auto"/>
        <w:ind w:left="362" w:right="0" w:firstLine="0"/>
        <w:jc w:val="left"/>
        <w:rPr>
          <w:sz w:val="22"/>
        </w:rPr>
      </w:pPr>
      <w:r w:rsidRPr="0004331E">
        <w:rPr>
          <w:sz w:val="22"/>
        </w:rPr>
        <w:t xml:space="preserve"> </w:t>
      </w:r>
    </w:p>
    <w:p w14:paraId="424AD93A" w14:textId="77777777" w:rsidR="00B46F4E" w:rsidRPr="0004331E" w:rsidRDefault="00B46F4E" w:rsidP="00B46F4E">
      <w:pPr>
        <w:spacing w:after="32" w:line="240" w:lineRule="auto"/>
        <w:ind w:left="-3" w:right="0"/>
        <w:jc w:val="left"/>
        <w:rPr>
          <w:sz w:val="22"/>
        </w:rPr>
      </w:pPr>
      <w:r w:rsidRPr="0004331E">
        <w:rPr>
          <w:sz w:val="22"/>
        </w:rPr>
        <w:t xml:space="preserve">Έγκριση Διδακτορικής Διατριβής με βαθμό «……….………» στις ……-……-………… </w:t>
      </w:r>
    </w:p>
    <w:p w14:paraId="4C7C5AD0" w14:textId="77777777" w:rsidR="00B46F4E" w:rsidRPr="0004331E" w:rsidRDefault="00B46F4E" w:rsidP="00B46F4E">
      <w:pPr>
        <w:spacing w:after="30" w:line="240" w:lineRule="auto"/>
        <w:ind w:left="0" w:right="0" w:firstLine="0"/>
        <w:jc w:val="center"/>
        <w:rPr>
          <w:sz w:val="22"/>
        </w:rPr>
      </w:pPr>
      <w:r w:rsidRPr="0004331E">
        <w:rPr>
          <w:sz w:val="22"/>
        </w:rPr>
        <w:t xml:space="preserve"> </w:t>
      </w:r>
    </w:p>
    <w:p w14:paraId="59B4C81C" w14:textId="77777777" w:rsidR="00B46F4E" w:rsidRPr="0004331E" w:rsidRDefault="00B46F4E" w:rsidP="00B46F4E">
      <w:pPr>
        <w:spacing w:after="32" w:line="240" w:lineRule="auto"/>
        <w:ind w:left="0" w:right="0" w:firstLine="0"/>
        <w:jc w:val="center"/>
        <w:rPr>
          <w:sz w:val="22"/>
        </w:rPr>
      </w:pPr>
      <w:r w:rsidRPr="0004331E">
        <w:rPr>
          <w:sz w:val="22"/>
        </w:rPr>
        <w:t xml:space="preserve"> </w:t>
      </w:r>
    </w:p>
    <w:p w14:paraId="076DBF41" w14:textId="77777777" w:rsidR="00B46F4E" w:rsidRPr="0004331E" w:rsidRDefault="00B46F4E" w:rsidP="00937AFE">
      <w:pPr>
        <w:spacing w:after="32" w:line="240" w:lineRule="auto"/>
        <w:ind w:left="0" w:right="0" w:firstLine="0"/>
        <w:jc w:val="center"/>
        <w:rPr>
          <w:sz w:val="22"/>
        </w:rPr>
      </w:pPr>
      <w:r w:rsidRPr="0004331E">
        <w:rPr>
          <w:sz w:val="22"/>
        </w:rPr>
        <w:t xml:space="preserve">               Η Πρόεδρος του Τμήματος Χημείας </w:t>
      </w:r>
      <w:r w:rsidRPr="0004331E">
        <w:rPr>
          <w:sz w:val="22"/>
        </w:rPr>
        <w:tab/>
        <w:t xml:space="preserve"> </w:t>
      </w:r>
      <w:r w:rsidRPr="0004331E">
        <w:rPr>
          <w:sz w:val="22"/>
        </w:rPr>
        <w:tab/>
        <w:t xml:space="preserve">                         Η Γραμματέας του Τμήματος</w:t>
      </w:r>
    </w:p>
    <w:p w14:paraId="184ED55E" w14:textId="77777777" w:rsidR="00B46F4E" w:rsidRPr="0004331E" w:rsidRDefault="00B46F4E" w:rsidP="00B46F4E">
      <w:pPr>
        <w:spacing w:after="0" w:line="240" w:lineRule="auto"/>
        <w:ind w:left="10" w:right="0"/>
        <w:rPr>
          <w:sz w:val="22"/>
        </w:rPr>
      </w:pPr>
      <w:r w:rsidRPr="0004331E">
        <w:rPr>
          <w:sz w:val="22"/>
        </w:rPr>
        <w:t xml:space="preserve">                         </w:t>
      </w:r>
      <w:proofErr w:type="spellStart"/>
      <w:r w:rsidRPr="0004331E">
        <w:rPr>
          <w:sz w:val="22"/>
        </w:rPr>
        <w:t>Λουλούδη</w:t>
      </w:r>
      <w:proofErr w:type="spellEnd"/>
      <w:r w:rsidRPr="0004331E">
        <w:rPr>
          <w:sz w:val="22"/>
        </w:rPr>
        <w:t xml:space="preserve"> Μαρία, Καθηγήτρια </w:t>
      </w:r>
      <w:r w:rsidRPr="0004331E">
        <w:rPr>
          <w:sz w:val="22"/>
        </w:rPr>
        <w:tab/>
        <w:t xml:space="preserve"> </w:t>
      </w:r>
      <w:r w:rsidRPr="0004331E">
        <w:rPr>
          <w:sz w:val="22"/>
        </w:rPr>
        <w:tab/>
        <w:t xml:space="preserve"> </w:t>
      </w:r>
      <w:r w:rsidRPr="0004331E">
        <w:rPr>
          <w:sz w:val="22"/>
        </w:rPr>
        <w:tab/>
        <w:t xml:space="preserve">                 Ξανθή </w:t>
      </w:r>
      <w:proofErr w:type="spellStart"/>
      <w:r w:rsidRPr="0004331E">
        <w:rPr>
          <w:sz w:val="22"/>
        </w:rPr>
        <w:t>Τουτουνζόγλου</w:t>
      </w:r>
      <w:proofErr w:type="spellEnd"/>
    </w:p>
    <w:p w14:paraId="235C25D5" w14:textId="77777777" w:rsidR="00B46F4E" w:rsidRPr="0004331E" w:rsidRDefault="00B46F4E" w:rsidP="00B46F4E">
      <w:pPr>
        <w:rPr>
          <w:sz w:val="22"/>
        </w:rPr>
      </w:pPr>
    </w:p>
    <w:p w14:paraId="21241613" w14:textId="77777777" w:rsidR="00B1229A" w:rsidRPr="0004331E" w:rsidRDefault="00B1229A">
      <w:pPr>
        <w:rPr>
          <w:sz w:val="22"/>
        </w:rPr>
      </w:pPr>
    </w:p>
    <w:sectPr w:rsidR="00B1229A" w:rsidRPr="0004331E" w:rsidSect="0022762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4F0"/>
    <w:multiLevelType w:val="hybridMultilevel"/>
    <w:tmpl w:val="448869A4"/>
    <w:lvl w:ilvl="0" w:tplc="45A08E9A">
      <w:start w:val="1"/>
      <w:numFmt w:val="decimal"/>
      <w:lvlText w:val="%1."/>
      <w:lvlJc w:val="left"/>
      <w:pPr>
        <w:ind w:left="707"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CB44E9A">
      <w:start w:val="1"/>
      <w:numFmt w:val="lowerLetter"/>
      <w:lvlText w:val="%2"/>
      <w:lvlJc w:val="left"/>
      <w:pPr>
        <w:ind w:left="1427"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D014138E">
      <w:start w:val="1"/>
      <w:numFmt w:val="lowerRoman"/>
      <w:lvlText w:val="%3"/>
      <w:lvlJc w:val="left"/>
      <w:pPr>
        <w:ind w:left="2147"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72DCDDAA">
      <w:start w:val="1"/>
      <w:numFmt w:val="decimal"/>
      <w:lvlText w:val="%4"/>
      <w:lvlJc w:val="left"/>
      <w:pPr>
        <w:ind w:left="2867"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72E4EF04">
      <w:start w:val="1"/>
      <w:numFmt w:val="lowerLetter"/>
      <w:lvlText w:val="%5"/>
      <w:lvlJc w:val="left"/>
      <w:pPr>
        <w:ind w:left="3587"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F9CCA34">
      <w:start w:val="1"/>
      <w:numFmt w:val="lowerRoman"/>
      <w:lvlText w:val="%6"/>
      <w:lvlJc w:val="left"/>
      <w:pPr>
        <w:ind w:left="4307"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C8C6CC42">
      <w:start w:val="1"/>
      <w:numFmt w:val="decimal"/>
      <w:lvlText w:val="%7"/>
      <w:lvlJc w:val="left"/>
      <w:pPr>
        <w:ind w:left="5027"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77C05D12">
      <w:start w:val="1"/>
      <w:numFmt w:val="lowerLetter"/>
      <w:lvlText w:val="%8"/>
      <w:lvlJc w:val="left"/>
      <w:pPr>
        <w:ind w:left="5747"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EDF8CAA2">
      <w:start w:val="1"/>
      <w:numFmt w:val="lowerRoman"/>
      <w:lvlText w:val="%9"/>
      <w:lvlJc w:val="left"/>
      <w:pPr>
        <w:ind w:left="6467"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 w15:restartNumberingAfterBreak="0">
    <w:nsid w:val="19DB1887"/>
    <w:multiLevelType w:val="hybridMultilevel"/>
    <w:tmpl w:val="5524C288"/>
    <w:lvl w:ilvl="0" w:tplc="69AEAB08">
      <w:start w:val="1"/>
      <w:numFmt w:val="decimal"/>
      <w:lvlText w:val="%1."/>
      <w:lvlJc w:val="left"/>
      <w:pPr>
        <w:ind w:left="720" w:firstLine="0"/>
      </w:pPr>
      <w:rPr>
        <w:rFonts w:ascii="Calibri" w:eastAsia="Calibri" w:hAnsi="Calibri" w:cs="Calibri"/>
        <w:b/>
        <w:i w:val="0"/>
        <w:strike w:val="0"/>
        <w:dstrike w:val="0"/>
        <w:color w:val="000000"/>
        <w:sz w:val="24"/>
        <w:u w:val="none" w:color="000000"/>
        <w:effect w:val="none"/>
        <w:bdr w:val="none" w:sz="0" w:space="0" w:color="auto" w:frame="1"/>
        <w:vertAlign w:val="baseline"/>
      </w:rPr>
    </w:lvl>
    <w:lvl w:ilvl="1" w:tplc="D7B241A0">
      <w:start w:val="1"/>
      <w:numFmt w:val="bullet"/>
      <w:lvlText w:val="-"/>
      <w:lvlJc w:val="left"/>
      <w:pPr>
        <w:ind w:left="10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E78677E">
      <w:start w:val="1"/>
      <w:numFmt w:val="bullet"/>
      <w:lvlText w:val="▪"/>
      <w:lvlJc w:val="left"/>
      <w:pPr>
        <w:ind w:left="178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CB2CDD46">
      <w:start w:val="1"/>
      <w:numFmt w:val="bullet"/>
      <w:lvlText w:val="•"/>
      <w:lvlJc w:val="left"/>
      <w:pPr>
        <w:ind w:left="25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4548367E">
      <w:start w:val="1"/>
      <w:numFmt w:val="bullet"/>
      <w:lvlText w:val="o"/>
      <w:lvlJc w:val="left"/>
      <w:pPr>
        <w:ind w:left="322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E09C5B1A">
      <w:start w:val="1"/>
      <w:numFmt w:val="bullet"/>
      <w:lvlText w:val="▪"/>
      <w:lvlJc w:val="left"/>
      <w:pPr>
        <w:ind w:left="394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53B49FC8">
      <w:start w:val="1"/>
      <w:numFmt w:val="bullet"/>
      <w:lvlText w:val="•"/>
      <w:lvlJc w:val="left"/>
      <w:pPr>
        <w:ind w:left="46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5EC07FBE">
      <w:start w:val="1"/>
      <w:numFmt w:val="bullet"/>
      <w:lvlText w:val="o"/>
      <w:lvlJc w:val="left"/>
      <w:pPr>
        <w:ind w:left="538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1668EBA4">
      <w:start w:val="1"/>
      <w:numFmt w:val="bullet"/>
      <w:lvlText w:val="▪"/>
      <w:lvlJc w:val="left"/>
      <w:pPr>
        <w:ind w:left="61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15:restartNumberingAfterBreak="0">
    <w:nsid w:val="37876EEC"/>
    <w:multiLevelType w:val="hybridMultilevel"/>
    <w:tmpl w:val="50BA49F8"/>
    <w:lvl w:ilvl="0" w:tplc="49AA83D0">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9E2411"/>
    <w:multiLevelType w:val="hybridMultilevel"/>
    <w:tmpl w:val="9A0649CA"/>
    <w:lvl w:ilvl="0" w:tplc="5BF67A96">
      <w:start w:val="1"/>
      <w:numFmt w:val="bullet"/>
      <w:lvlText w:val="-"/>
      <w:lvlJc w:val="left"/>
      <w:pPr>
        <w:ind w:left="78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52CD5C0">
      <w:start w:val="1"/>
      <w:numFmt w:val="bullet"/>
      <w:lvlText w:val="o"/>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9DDEDFC2">
      <w:start w:val="1"/>
      <w:numFmt w:val="bullet"/>
      <w:lvlText w:val="▪"/>
      <w:lvlJc w:val="left"/>
      <w:pPr>
        <w:ind w:left="21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9B4DE5C">
      <w:start w:val="1"/>
      <w:numFmt w:val="bullet"/>
      <w:lvlText w:val="•"/>
      <w:lvlJc w:val="left"/>
      <w:pPr>
        <w:ind w:left="28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0E646B2C">
      <w:start w:val="1"/>
      <w:numFmt w:val="bullet"/>
      <w:lvlText w:val="o"/>
      <w:lvlJc w:val="left"/>
      <w:pPr>
        <w:ind w:left="36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CD70BB98">
      <w:start w:val="1"/>
      <w:numFmt w:val="bullet"/>
      <w:lvlText w:val="▪"/>
      <w:lvlJc w:val="left"/>
      <w:pPr>
        <w:ind w:left="4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2EC0D4C2">
      <w:start w:val="1"/>
      <w:numFmt w:val="bullet"/>
      <w:lvlText w:val="•"/>
      <w:lvlJc w:val="left"/>
      <w:pPr>
        <w:ind w:left="5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C4963E0C">
      <w:start w:val="1"/>
      <w:numFmt w:val="bullet"/>
      <w:lvlText w:val="o"/>
      <w:lvlJc w:val="left"/>
      <w:pPr>
        <w:ind w:left="57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564E028">
      <w:start w:val="1"/>
      <w:numFmt w:val="bullet"/>
      <w:lvlText w:val="▪"/>
      <w:lvlJc w:val="left"/>
      <w:pPr>
        <w:ind w:left="64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 w15:restartNumberingAfterBreak="0">
    <w:nsid w:val="4F483DB7"/>
    <w:multiLevelType w:val="multilevel"/>
    <w:tmpl w:val="A88A2F32"/>
    <w:styleLink w:val="WWNum1"/>
    <w:lvl w:ilvl="0">
      <w:start w:val="1"/>
      <w:numFmt w:val="decimal"/>
      <w:lvlText w:val="%1"/>
      <w:lvlJc w:val="left"/>
      <w:rPr>
        <w:b w:val="0"/>
        <w:i w:val="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55ED24DD"/>
    <w:multiLevelType w:val="hybridMultilevel"/>
    <w:tmpl w:val="0CCE75A4"/>
    <w:lvl w:ilvl="0" w:tplc="3A400D0E">
      <w:start w:val="2"/>
      <w:numFmt w:val="bullet"/>
      <w:lvlText w:val=""/>
      <w:lvlJc w:val="left"/>
      <w:pPr>
        <w:ind w:left="396" w:hanging="360"/>
      </w:pPr>
      <w:rPr>
        <w:rFonts w:ascii="Symbol" w:eastAsia="Calibri" w:hAnsi="Symbol" w:cs="Calibri" w:hint="default"/>
        <w:sz w:val="22"/>
      </w:rPr>
    </w:lvl>
    <w:lvl w:ilvl="1" w:tplc="04080003" w:tentative="1">
      <w:start w:val="1"/>
      <w:numFmt w:val="bullet"/>
      <w:lvlText w:val="o"/>
      <w:lvlJc w:val="left"/>
      <w:pPr>
        <w:ind w:left="1116" w:hanging="360"/>
      </w:pPr>
      <w:rPr>
        <w:rFonts w:ascii="Courier New" w:hAnsi="Courier New" w:cs="Courier New" w:hint="default"/>
      </w:rPr>
    </w:lvl>
    <w:lvl w:ilvl="2" w:tplc="04080005" w:tentative="1">
      <w:start w:val="1"/>
      <w:numFmt w:val="bullet"/>
      <w:lvlText w:val=""/>
      <w:lvlJc w:val="left"/>
      <w:pPr>
        <w:ind w:left="1836" w:hanging="360"/>
      </w:pPr>
      <w:rPr>
        <w:rFonts w:ascii="Wingdings" w:hAnsi="Wingdings" w:hint="default"/>
      </w:rPr>
    </w:lvl>
    <w:lvl w:ilvl="3" w:tplc="04080001" w:tentative="1">
      <w:start w:val="1"/>
      <w:numFmt w:val="bullet"/>
      <w:lvlText w:val=""/>
      <w:lvlJc w:val="left"/>
      <w:pPr>
        <w:ind w:left="2556" w:hanging="360"/>
      </w:pPr>
      <w:rPr>
        <w:rFonts w:ascii="Symbol" w:hAnsi="Symbol" w:hint="default"/>
      </w:rPr>
    </w:lvl>
    <w:lvl w:ilvl="4" w:tplc="04080003" w:tentative="1">
      <w:start w:val="1"/>
      <w:numFmt w:val="bullet"/>
      <w:lvlText w:val="o"/>
      <w:lvlJc w:val="left"/>
      <w:pPr>
        <w:ind w:left="3276" w:hanging="360"/>
      </w:pPr>
      <w:rPr>
        <w:rFonts w:ascii="Courier New" w:hAnsi="Courier New" w:cs="Courier New" w:hint="default"/>
      </w:rPr>
    </w:lvl>
    <w:lvl w:ilvl="5" w:tplc="04080005" w:tentative="1">
      <w:start w:val="1"/>
      <w:numFmt w:val="bullet"/>
      <w:lvlText w:val=""/>
      <w:lvlJc w:val="left"/>
      <w:pPr>
        <w:ind w:left="3996" w:hanging="360"/>
      </w:pPr>
      <w:rPr>
        <w:rFonts w:ascii="Wingdings" w:hAnsi="Wingdings" w:hint="default"/>
      </w:rPr>
    </w:lvl>
    <w:lvl w:ilvl="6" w:tplc="04080001" w:tentative="1">
      <w:start w:val="1"/>
      <w:numFmt w:val="bullet"/>
      <w:lvlText w:val=""/>
      <w:lvlJc w:val="left"/>
      <w:pPr>
        <w:ind w:left="4716" w:hanging="360"/>
      </w:pPr>
      <w:rPr>
        <w:rFonts w:ascii="Symbol" w:hAnsi="Symbol" w:hint="default"/>
      </w:rPr>
    </w:lvl>
    <w:lvl w:ilvl="7" w:tplc="04080003" w:tentative="1">
      <w:start w:val="1"/>
      <w:numFmt w:val="bullet"/>
      <w:lvlText w:val="o"/>
      <w:lvlJc w:val="left"/>
      <w:pPr>
        <w:ind w:left="5436" w:hanging="360"/>
      </w:pPr>
      <w:rPr>
        <w:rFonts w:ascii="Courier New" w:hAnsi="Courier New" w:cs="Courier New" w:hint="default"/>
      </w:rPr>
    </w:lvl>
    <w:lvl w:ilvl="8" w:tplc="04080005" w:tentative="1">
      <w:start w:val="1"/>
      <w:numFmt w:val="bullet"/>
      <w:lvlText w:val=""/>
      <w:lvlJc w:val="left"/>
      <w:pPr>
        <w:ind w:left="6156" w:hanging="360"/>
      </w:pPr>
      <w:rPr>
        <w:rFonts w:ascii="Wingdings" w:hAnsi="Wingdings" w:hint="default"/>
      </w:rPr>
    </w:lvl>
  </w:abstractNum>
  <w:abstractNum w:abstractNumId="6" w15:restartNumberingAfterBreak="0">
    <w:nsid w:val="6D814F7B"/>
    <w:multiLevelType w:val="multilevel"/>
    <w:tmpl w:val="B7C45B9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2087259952">
    <w:abstractNumId w:val="1"/>
    <w:lvlOverride w:ilvl="0">
      <w:startOverride w:val="1"/>
    </w:lvlOverride>
    <w:lvlOverride w:ilvl="1"/>
    <w:lvlOverride w:ilvl="2"/>
    <w:lvlOverride w:ilvl="3"/>
    <w:lvlOverride w:ilvl="4"/>
    <w:lvlOverride w:ilvl="5"/>
    <w:lvlOverride w:ilvl="6"/>
    <w:lvlOverride w:ilvl="7"/>
    <w:lvlOverride w:ilvl="8"/>
  </w:num>
  <w:num w:numId="2" w16cid:durableId="786969097">
    <w:abstractNumId w:val="3"/>
  </w:num>
  <w:num w:numId="3" w16cid:durableId="1942570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3667737">
    <w:abstractNumId w:val="2"/>
  </w:num>
  <w:num w:numId="5" w16cid:durableId="1617982046">
    <w:abstractNumId w:val="5"/>
  </w:num>
  <w:num w:numId="6" w16cid:durableId="1814828220">
    <w:abstractNumId w:val="4"/>
  </w:num>
  <w:num w:numId="7" w16cid:durableId="2002544125">
    <w:abstractNumId w:val="4"/>
    <w:lvlOverride w:ilvl="0">
      <w:startOverride w:val="1"/>
    </w:lvlOverride>
  </w:num>
  <w:num w:numId="8" w16cid:durableId="1363939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74"/>
    <w:rsid w:val="0004331E"/>
    <w:rsid w:val="000701DC"/>
    <w:rsid w:val="00114570"/>
    <w:rsid w:val="00187ECB"/>
    <w:rsid w:val="001A0093"/>
    <w:rsid w:val="001B06DA"/>
    <w:rsid w:val="001F5538"/>
    <w:rsid w:val="0022762B"/>
    <w:rsid w:val="002C7101"/>
    <w:rsid w:val="00343740"/>
    <w:rsid w:val="00362928"/>
    <w:rsid w:val="00486018"/>
    <w:rsid w:val="005121CD"/>
    <w:rsid w:val="005E04EE"/>
    <w:rsid w:val="006C1183"/>
    <w:rsid w:val="006F5AF3"/>
    <w:rsid w:val="007145BD"/>
    <w:rsid w:val="007456FE"/>
    <w:rsid w:val="0077474D"/>
    <w:rsid w:val="00901A74"/>
    <w:rsid w:val="00937AFE"/>
    <w:rsid w:val="009E1D8B"/>
    <w:rsid w:val="00B1229A"/>
    <w:rsid w:val="00B46F4E"/>
    <w:rsid w:val="00CC13EC"/>
    <w:rsid w:val="00CF00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3C95"/>
  <w15:docId w15:val="{457B5E14-9F00-444B-B9D3-33FD80F7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F4E"/>
    <w:pPr>
      <w:spacing w:after="33" w:line="242" w:lineRule="auto"/>
      <w:ind w:left="715" w:right="-15" w:hanging="10"/>
      <w:jc w:val="both"/>
    </w:pPr>
    <w:rPr>
      <w:color w:val="000000"/>
      <w:sz w:val="24"/>
      <w:szCs w:val="22"/>
    </w:rPr>
  </w:style>
  <w:style w:type="paragraph" w:styleId="1">
    <w:name w:val="heading 1"/>
    <w:next w:val="a"/>
    <w:link w:val="1Char"/>
    <w:uiPriority w:val="9"/>
    <w:qFormat/>
    <w:rsid w:val="00B46F4E"/>
    <w:pPr>
      <w:keepNext/>
      <w:keepLines/>
      <w:spacing w:after="43"/>
      <w:jc w:val="center"/>
      <w:outlineLvl w:val="0"/>
    </w:pPr>
    <w:rPr>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B46F4E"/>
    <w:rPr>
      <w:rFonts w:eastAsia="Calibri"/>
      <w:b/>
      <w:color w:val="000000"/>
      <w:sz w:val="28"/>
      <w:szCs w:val="22"/>
      <w:lang w:val="el-GR" w:eastAsia="el-GR"/>
    </w:rPr>
  </w:style>
  <w:style w:type="character" w:styleId="-">
    <w:name w:val="Hyperlink"/>
    <w:uiPriority w:val="99"/>
    <w:unhideWhenUsed/>
    <w:rsid w:val="00B46F4E"/>
    <w:rPr>
      <w:color w:val="0000FF"/>
      <w:u w:val="single"/>
    </w:rPr>
  </w:style>
  <w:style w:type="paragraph" w:styleId="a3">
    <w:name w:val="List Paragraph"/>
    <w:basedOn w:val="a"/>
    <w:uiPriority w:val="34"/>
    <w:qFormat/>
    <w:rsid w:val="007145BD"/>
    <w:pPr>
      <w:ind w:left="720"/>
      <w:contextualSpacing/>
    </w:pPr>
  </w:style>
  <w:style w:type="paragraph" w:styleId="a4">
    <w:name w:val="Balloon Text"/>
    <w:basedOn w:val="a"/>
    <w:link w:val="Char"/>
    <w:uiPriority w:val="99"/>
    <w:semiHidden/>
    <w:unhideWhenUsed/>
    <w:rsid w:val="007456F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456FE"/>
    <w:rPr>
      <w:rFonts w:ascii="Tahoma" w:hAnsi="Tahoma" w:cs="Tahoma"/>
      <w:color w:val="000000"/>
      <w:sz w:val="16"/>
      <w:szCs w:val="16"/>
    </w:rPr>
  </w:style>
  <w:style w:type="paragraph" w:customStyle="1" w:styleId="Standard">
    <w:name w:val="Standard"/>
    <w:rsid w:val="006C1183"/>
    <w:pPr>
      <w:suppressAutoHyphens/>
      <w:autoSpaceDN w:val="0"/>
      <w:textAlignment w:val="baseline"/>
    </w:pPr>
    <w:rPr>
      <w:rFonts w:ascii="Times New Roman" w:eastAsia="Times New Roman" w:hAnsi="Times New Roman" w:cs="Times New Roman"/>
      <w:sz w:val="24"/>
      <w:szCs w:val="24"/>
    </w:rPr>
  </w:style>
  <w:style w:type="numbering" w:customStyle="1" w:styleId="WWNum1">
    <w:name w:val="WWNum1"/>
    <w:basedOn w:val="a2"/>
    <w:rsid w:val="006C1183"/>
    <w:pPr>
      <w:numPr>
        <w:numId w:val="6"/>
      </w:numPr>
    </w:pPr>
  </w:style>
  <w:style w:type="character" w:customStyle="1" w:styleId="Internetlink">
    <w:name w:val="Internet link"/>
    <w:rsid w:val="00343740"/>
    <w:rPr>
      <w:color w:val="0000FF"/>
      <w:u w:val="single"/>
    </w:rPr>
  </w:style>
  <w:style w:type="numbering" w:customStyle="1" w:styleId="WWNum3">
    <w:name w:val="WWNum3"/>
    <w:basedOn w:val="a2"/>
    <w:rsid w:val="00343740"/>
    <w:pPr>
      <w:numPr>
        <w:numId w:val="8"/>
      </w:numPr>
    </w:pPr>
  </w:style>
  <w:style w:type="character" w:styleId="-0">
    <w:name w:val="FollowedHyperlink"/>
    <w:basedOn w:val="a0"/>
    <w:uiPriority w:val="99"/>
    <w:semiHidden/>
    <w:unhideWhenUsed/>
    <w:rsid w:val="005E0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341182">
      <w:bodyDiv w:val="1"/>
      <w:marLeft w:val="0"/>
      <w:marRight w:val="0"/>
      <w:marTop w:val="0"/>
      <w:marBottom w:val="0"/>
      <w:divBdr>
        <w:top w:val="none" w:sz="0" w:space="0" w:color="auto"/>
        <w:left w:val="none" w:sz="0" w:space="0" w:color="auto"/>
        <w:bottom w:val="none" w:sz="0" w:space="0" w:color="auto"/>
        <w:right w:val="none" w:sz="0" w:space="0" w:color="auto"/>
      </w:divBdr>
    </w:div>
    <w:div w:id="15324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uoi.gr/ekpaideysi/metaptyxiakes-spou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desk.didaktorika.gr" TargetMode="External"/><Relationship Id="rId11" Type="http://schemas.openxmlformats.org/officeDocument/2006/relationships/theme" Target="theme/theme1.xml"/><Relationship Id="rId5" Type="http://schemas.openxmlformats.org/officeDocument/2006/relationships/hyperlink" Target="mailto:didaktoreschem@uoi.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daktoreschem@uo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965</Words>
  <Characters>5503</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6456</CharactersWithSpaces>
  <SharedDoc>false</SharedDoc>
  <HLinks>
    <vt:vector size="54" baseType="variant">
      <vt:variant>
        <vt:i4>4128791</vt:i4>
      </vt:variant>
      <vt:variant>
        <vt:i4>24</vt:i4>
      </vt:variant>
      <vt:variant>
        <vt:i4>0</vt:i4>
      </vt:variant>
      <vt:variant>
        <vt:i4>5</vt:i4>
      </vt:variant>
      <vt:variant>
        <vt:lpwstr>http://www.ekt.gr/info-serv/diglib/bases/digitize/forma_hedi.rtf</vt:lpwstr>
      </vt:variant>
      <vt:variant>
        <vt:lpwstr/>
      </vt:variant>
      <vt:variant>
        <vt:i4>4128791</vt:i4>
      </vt:variant>
      <vt:variant>
        <vt:i4>21</vt:i4>
      </vt:variant>
      <vt:variant>
        <vt:i4>0</vt:i4>
      </vt:variant>
      <vt:variant>
        <vt:i4>5</vt:i4>
      </vt:variant>
      <vt:variant>
        <vt:lpwstr>http://www.ekt.gr/info-serv/diglib/bases/digitize/forma_hedi.rtf</vt:lpwstr>
      </vt:variant>
      <vt:variant>
        <vt:lpwstr/>
      </vt:variant>
      <vt:variant>
        <vt:i4>4128791</vt:i4>
      </vt:variant>
      <vt:variant>
        <vt:i4>18</vt:i4>
      </vt:variant>
      <vt:variant>
        <vt:i4>0</vt:i4>
      </vt:variant>
      <vt:variant>
        <vt:i4>5</vt:i4>
      </vt:variant>
      <vt:variant>
        <vt:lpwstr>http://www.ekt.gr/info-serv/diglib/bases/digitize/forma_hedi.rtf</vt:lpwstr>
      </vt:variant>
      <vt:variant>
        <vt:lpwstr/>
      </vt:variant>
      <vt:variant>
        <vt:i4>4128791</vt:i4>
      </vt:variant>
      <vt:variant>
        <vt:i4>15</vt:i4>
      </vt:variant>
      <vt:variant>
        <vt:i4>0</vt:i4>
      </vt:variant>
      <vt:variant>
        <vt:i4>5</vt:i4>
      </vt:variant>
      <vt:variant>
        <vt:lpwstr>http://www.ekt.gr/info-serv/diglib/bases/digitize/forma_hedi.rtf</vt:lpwstr>
      </vt:variant>
      <vt:variant>
        <vt:lpwstr/>
      </vt:variant>
      <vt:variant>
        <vt:i4>4128791</vt:i4>
      </vt:variant>
      <vt:variant>
        <vt:i4>12</vt:i4>
      </vt:variant>
      <vt:variant>
        <vt:i4>0</vt:i4>
      </vt:variant>
      <vt:variant>
        <vt:i4>5</vt:i4>
      </vt:variant>
      <vt:variant>
        <vt:lpwstr>http://www.ekt.gr/info-serv/diglib/bases/digitize/forma_hedi.rtf</vt:lpwstr>
      </vt:variant>
      <vt:variant>
        <vt:lpwstr/>
      </vt:variant>
      <vt:variant>
        <vt:i4>4128791</vt:i4>
      </vt:variant>
      <vt:variant>
        <vt:i4>9</vt:i4>
      </vt:variant>
      <vt:variant>
        <vt:i4>0</vt:i4>
      </vt:variant>
      <vt:variant>
        <vt:i4>5</vt:i4>
      </vt:variant>
      <vt:variant>
        <vt:lpwstr>http://www.ekt.gr/info-serv/diglib/bases/digitize/forma_hedi.rtf</vt:lpwstr>
      </vt:variant>
      <vt:variant>
        <vt:lpwstr/>
      </vt:variant>
      <vt:variant>
        <vt:i4>4128791</vt:i4>
      </vt:variant>
      <vt:variant>
        <vt:i4>6</vt:i4>
      </vt:variant>
      <vt:variant>
        <vt:i4>0</vt:i4>
      </vt:variant>
      <vt:variant>
        <vt:i4>5</vt:i4>
      </vt:variant>
      <vt:variant>
        <vt:lpwstr>http://www.ekt.gr/info-serv/diglib/bases/digitize/forma_hedi.rtf</vt:lpwstr>
      </vt:variant>
      <vt:variant>
        <vt:lpwstr/>
      </vt:variant>
      <vt:variant>
        <vt:i4>3276842</vt:i4>
      </vt:variant>
      <vt:variant>
        <vt:i4>3</vt:i4>
      </vt:variant>
      <vt:variant>
        <vt:i4>0</vt:i4>
      </vt:variant>
      <vt:variant>
        <vt:i4>5</vt:i4>
      </vt:variant>
      <vt:variant>
        <vt:lpwstr>http://phd-records.ekt.gr/ekt/</vt:lpwstr>
      </vt:variant>
      <vt:variant>
        <vt:lpwstr/>
      </vt:variant>
      <vt:variant>
        <vt:i4>3276842</vt:i4>
      </vt:variant>
      <vt:variant>
        <vt:i4>0</vt:i4>
      </vt:variant>
      <vt:variant>
        <vt:i4>0</vt:i4>
      </vt:variant>
      <vt:variant>
        <vt:i4>5</vt:i4>
      </vt:variant>
      <vt:variant>
        <vt:lpwstr>http://phd-records.ekt.gr/ekt/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ΞΑΝΘΗ ΤΟΥΤΟΥΝΖΟΓΛΟΥ</dc:creator>
  <cp:lastModifiedBy>ΔΗΜΗΤΡΑ ΣΚΑΡΓΙΩΤΗ</cp:lastModifiedBy>
  <cp:revision>9</cp:revision>
  <dcterms:created xsi:type="dcterms:W3CDTF">2023-01-26T08:59:00Z</dcterms:created>
  <dcterms:modified xsi:type="dcterms:W3CDTF">2023-02-23T08:46:00Z</dcterms:modified>
</cp:coreProperties>
</file>