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29" w:rsidRPr="000D05C7" w:rsidRDefault="00617E80" w:rsidP="00A05FEB">
      <w:pPr>
        <w:pStyle w:val="3"/>
        <w:spacing w:line="276" w:lineRule="auto"/>
        <w:jc w:val="center"/>
        <w:rPr>
          <w:bCs w:val="0"/>
          <w:sz w:val="24"/>
          <w:lang w:val="el-GR"/>
        </w:rPr>
      </w:pPr>
      <w:r w:rsidRPr="000D05C7">
        <w:rPr>
          <w:bCs w:val="0"/>
          <w:sz w:val="24"/>
          <w:lang w:val="el-GR"/>
        </w:rPr>
        <w:t>ΒΙΟΓΡΑΦΙΚΟ ΣΗΜΕΙΩΜΑ</w:t>
      </w:r>
    </w:p>
    <w:p w:rsidR="00850E63" w:rsidRDefault="00850E63" w:rsidP="00A05FEB">
      <w:pPr>
        <w:pStyle w:val="3"/>
        <w:spacing w:line="276" w:lineRule="auto"/>
        <w:jc w:val="left"/>
        <w:rPr>
          <w:bCs w:val="0"/>
          <w:sz w:val="24"/>
          <w:lang w:val="el-GR"/>
        </w:rPr>
      </w:pPr>
    </w:p>
    <w:p w:rsidR="00D75FD8" w:rsidRPr="000D05C7" w:rsidRDefault="00850E63" w:rsidP="00A05FEB">
      <w:pPr>
        <w:pStyle w:val="3"/>
        <w:spacing w:line="276" w:lineRule="auto"/>
        <w:jc w:val="left"/>
        <w:rPr>
          <w:bCs w:val="0"/>
          <w:sz w:val="24"/>
          <w:lang w:val="el-GR"/>
        </w:rPr>
      </w:pPr>
      <w:r>
        <w:rPr>
          <w:bCs w:val="0"/>
          <w:sz w:val="24"/>
          <w:lang w:val="el-GR"/>
        </w:rPr>
        <w:t>ΠΡΟΣΩΠΙΚΑ ΣΤΟΙΧΕΙΑ</w:t>
      </w:r>
    </w:p>
    <w:p w:rsidR="00D75FD8" w:rsidRPr="000D05C7" w:rsidRDefault="00617E80" w:rsidP="00A05FEB">
      <w:pPr>
        <w:spacing w:line="276" w:lineRule="auto"/>
        <w:ind w:left="2520" w:hanging="2520"/>
        <w:rPr>
          <w:bCs/>
        </w:rPr>
      </w:pPr>
      <w:r w:rsidRPr="000D05C7">
        <w:rPr>
          <w:b/>
          <w:bCs/>
        </w:rPr>
        <w:t>Ονοματεπώνυμο</w:t>
      </w:r>
      <w:r w:rsidR="00D75FD8" w:rsidRPr="000D05C7">
        <w:rPr>
          <w:b/>
          <w:bCs/>
        </w:rPr>
        <w:t>:</w:t>
      </w:r>
      <w:r w:rsidRPr="000D05C7">
        <w:rPr>
          <w:bCs/>
        </w:rPr>
        <w:t xml:space="preserve">   Βασιλική Γ</w:t>
      </w:r>
      <w:r w:rsidR="000136BA" w:rsidRPr="000D05C7">
        <w:rPr>
          <w:bCs/>
        </w:rPr>
        <w:t xml:space="preserve">. </w:t>
      </w:r>
      <w:r w:rsidRPr="000D05C7">
        <w:rPr>
          <w:bCs/>
        </w:rPr>
        <w:t>Κοντογιάννη</w:t>
      </w:r>
      <w:r w:rsidR="00D75FD8" w:rsidRPr="000D05C7">
        <w:rPr>
          <w:bCs/>
        </w:rPr>
        <w:t xml:space="preserve"> </w:t>
      </w:r>
    </w:p>
    <w:p w:rsidR="00D75FD8" w:rsidRPr="00850E63" w:rsidRDefault="00617E80" w:rsidP="00A05FEB">
      <w:pPr>
        <w:spacing w:line="276" w:lineRule="auto"/>
        <w:rPr>
          <w:noProof/>
        </w:rPr>
      </w:pPr>
      <w:r w:rsidRPr="000D05C7">
        <w:rPr>
          <w:b/>
          <w:noProof/>
        </w:rPr>
        <w:t>Χρόνος και τόπος</w:t>
      </w:r>
      <w:r w:rsidR="00D75FD8" w:rsidRPr="000D05C7">
        <w:rPr>
          <w:b/>
          <w:noProof/>
        </w:rPr>
        <w:t xml:space="preserve"> </w:t>
      </w:r>
      <w:r w:rsidRPr="000D05C7">
        <w:rPr>
          <w:b/>
          <w:noProof/>
        </w:rPr>
        <w:t>γέννησης</w:t>
      </w:r>
      <w:r w:rsidR="00D75FD8" w:rsidRPr="000D05C7">
        <w:rPr>
          <w:noProof/>
        </w:rPr>
        <w:t>:</w:t>
      </w:r>
      <w:r w:rsidR="002B1D94" w:rsidRPr="000D05C7">
        <w:rPr>
          <w:noProof/>
        </w:rPr>
        <w:t xml:space="preserve"> </w:t>
      </w:r>
      <w:r w:rsidR="00D75FD8" w:rsidRPr="000D05C7">
        <w:rPr>
          <w:noProof/>
        </w:rPr>
        <w:t xml:space="preserve">05/10/81 </w:t>
      </w:r>
      <w:r w:rsidRPr="000D05C7">
        <w:rPr>
          <w:noProof/>
        </w:rPr>
        <w:t>Ιωάννινα</w:t>
      </w:r>
      <w:r w:rsidR="00D75FD8" w:rsidRPr="000D05C7">
        <w:rPr>
          <w:noProof/>
        </w:rPr>
        <w:t xml:space="preserve">, </w:t>
      </w:r>
      <w:r w:rsidRPr="000D05C7">
        <w:rPr>
          <w:noProof/>
        </w:rPr>
        <w:t>Ελλάδα</w:t>
      </w:r>
    </w:p>
    <w:p w:rsidR="00D75FD8" w:rsidRPr="00850E63" w:rsidRDefault="00617E80" w:rsidP="00A05FEB">
      <w:pPr>
        <w:spacing w:line="276" w:lineRule="auto"/>
        <w:rPr>
          <w:noProof/>
        </w:rPr>
      </w:pPr>
      <w:r w:rsidRPr="000D05C7">
        <w:rPr>
          <w:b/>
          <w:noProof/>
        </w:rPr>
        <w:t>Υπηκοότητα</w:t>
      </w:r>
      <w:r w:rsidR="00850E63">
        <w:rPr>
          <w:noProof/>
        </w:rPr>
        <w:t xml:space="preserve">:  </w:t>
      </w:r>
      <w:r w:rsidRPr="000D05C7">
        <w:rPr>
          <w:noProof/>
        </w:rPr>
        <w:t>Ελληνική</w:t>
      </w:r>
    </w:p>
    <w:p w:rsidR="001376DC" w:rsidRPr="00850E63" w:rsidRDefault="001376DC" w:rsidP="00A05FEB">
      <w:pPr>
        <w:spacing w:line="276" w:lineRule="auto"/>
        <w:rPr>
          <w:b/>
          <w:noProof/>
        </w:rPr>
      </w:pPr>
      <w:r w:rsidRPr="000D05C7">
        <w:rPr>
          <w:b/>
          <w:noProof/>
        </w:rPr>
        <w:t xml:space="preserve">Οικογενειακή κατάσταση: </w:t>
      </w:r>
      <w:r w:rsidR="00870619">
        <w:rPr>
          <w:noProof/>
        </w:rPr>
        <w:t>Έγγαμη</w:t>
      </w:r>
    </w:p>
    <w:p w:rsidR="00D75FD8" w:rsidRPr="000D05C7" w:rsidRDefault="00617E80" w:rsidP="00A05FEB">
      <w:pPr>
        <w:spacing w:line="276" w:lineRule="auto"/>
        <w:rPr>
          <w:bCs/>
        </w:rPr>
      </w:pPr>
      <w:r w:rsidRPr="000D05C7">
        <w:rPr>
          <w:b/>
          <w:noProof/>
        </w:rPr>
        <w:t>Διεύθυνση</w:t>
      </w:r>
      <w:r w:rsidR="00D75FD8" w:rsidRPr="000D05C7">
        <w:rPr>
          <w:noProof/>
        </w:rPr>
        <w:t>:</w:t>
      </w:r>
      <w:r w:rsidR="002B1D94" w:rsidRPr="000D05C7">
        <w:rPr>
          <w:bCs/>
        </w:rPr>
        <w:t xml:space="preserve"> </w:t>
      </w:r>
      <w:r w:rsidRPr="000D05C7">
        <w:rPr>
          <w:bCs/>
        </w:rPr>
        <w:t>Σπηλαίου</w:t>
      </w:r>
      <w:r w:rsidR="00D75FD8" w:rsidRPr="000D05C7">
        <w:rPr>
          <w:bCs/>
        </w:rPr>
        <w:t xml:space="preserve"> 102,</w:t>
      </w:r>
      <w:r w:rsidR="00E17E73" w:rsidRPr="000D05C7">
        <w:rPr>
          <w:bCs/>
        </w:rPr>
        <w:t xml:space="preserve"> </w:t>
      </w:r>
      <w:r w:rsidRPr="000D05C7">
        <w:rPr>
          <w:bCs/>
        </w:rPr>
        <w:t>Πέραμα</w:t>
      </w:r>
      <w:r w:rsidR="00D75FD8" w:rsidRPr="000D05C7">
        <w:rPr>
          <w:bCs/>
        </w:rPr>
        <w:t xml:space="preserve">, </w:t>
      </w:r>
      <w:r w:rsidRPr="000D05C7">
        <w:rPr>
          <w:bCs/>
        </w:rPr>
        <w:t>Τ.Κ.</w:t>
      </w:r>
      <w:r w:rsidR="00D75FD8" w:rsidRPr="000D05C7">
        <w:rPr>
          <w:bCs/>
        </w:rPr>
        <w:t xml:space="preserve"> 45 500, </w:t>
      </w:r>
      <w:r w:rsidRPr="000D05C7">
        <w:rPr>
          <w:bCs/>
        </w:rPr>
        <w:t>Ιωάννινα</w:t>
      </w:r>
      <w:r w:rsidR="00D75FD8" w:rsidRPr="000D05C7">
        <w:rPr>
          <w:bCs/>
        </w:rPr>
        <w:t xml:space="preserve">, </w:t>
      </w:r>
      <w:r w:rsidRPr="000D05C7">
        <w:rPr>
          <w:bCs/>
        </w:rPr>
        <w:t>Ελλάδα</w:t>
      </w:r>
    </w:p>
    <w:p w:rsidR="00D75FD8" w:rsidRPr="00850E63" w:rsidRDefault="00617E80" w:rsidP="00A05FEB">
      <w:pPr>
        <w:spacing w:line="276" w:lineRule="auto"/>
        <w:rPr>
          <w:lang w:val="en-US"/>
        </w:rPr>
      </w:pPr>
      <w:r w:rsidRPr="000D05C7">
        <w:rPr>
          <w:b/>
        </w:rPr>
        <w:t>Τηλέφωνο</w:t>
      </w:r>
      <w:r w:rsidR="00D75FD8" w:rsidRPr="00850E63">
        <w:rPr>
          <w:lang w:val="en-US"/>
        </w:rPr>
        <w:t xml:space="preserve">:  +30 26510 </w:t>
      </w:r>
      <w:r w:rsidR="003709C8">
        <w:rPr>
          <w:lang w:val="en-US"/>
        </w:rPr>
        <w:t>4945</w:t>
      </w:r>
      <w:r w:rsidR="00D75FD8" w:rsidRPr="00850E63">
        <w:rPr>
          <w:lang w:val="en-US"/>
        </w:rPr>
        <w:t>0, +30 6975754516</w:t>
      </w:r>
    </w:p>
    <w:p w:rsidR="00850E63" w:rsidRDefault="00D75FD8" w:rsidP="00A05FEB">
      <w:pPr>
        <w:spacing w:line="276" w:lineRule="auto"/>
        <w:rPr>
          <w:lang w:val="en-US"/>
        </w:rPr>
      </w:pPr>
      <w:r w:rsidRPr="000D05C7">
        <w:rPr>
          <w:b/>
          <w:lang w:val="en-US"/>
        </w:rPr>
        <w:t>E-mail</w:t>
      </w:r>
      <w:r w:rsidRPr="000D05C7">
        <w:rPr>
          <w:lang w:val="en-US"/>
        </w:rPr>
        <w:t>:</w:t>
      </w:r>
      <w:r w:rsidR="002B1D94" w:rsidRPr="000D05C7">
        <w:rPr>
          <w:lang w:val="de-DE"/>
        </w:rPr>
        <w:t xml:space="preserve">  </w:t>
      </w:r>
      <w:hyperlink r:id="rId8" w:history="1">
        <w:r w:rsidR="003709C8" w:rsidRPr="00381BA3">
          <w:rPr>
            <w:rStyle w:val="-"/>
            <w:lang w:val="en-US"/>
          </w:rPr>
          <w:t>vgkontog@gmail.com</w:t>
        </w:r>
      </w:hyperlink>
      <w:r w:rsidR="00E0005F" w:rsidRPr="00E0005F">
        <w:rPr>
          <w:lang w:val="en-US"/>
        </w:rPr>
        <w:t xml:space="preserve">, </w:t>
      </w:r>
      <w:hyperlink r:id="rId9" w:history="1">
        <w:r w:rsidR="003709C8" w:rsidRPr="00381BA3">
          <w:rPr>
            <w:rStyle w:val="-"/>
            <w:lang w:val="en-US"/>
          </w:rPr>
          <w:t>vgkontogianni@uoi.gr</w:t>
        </w:r>
      </w:hyperlink>
      <w:r w:rsidR="003709C8">
        <w:rPr>
          <w:lang w:val="en-US"/>
        </w:rPr>
        <w:t xml:space="preserve">, </w:t>
      </w:r>
      <w:hyperlink r:id="rId10" w:history="1">
        <w:r w:rsidR="003709C8" w:rsidRPr="00381BA3">
          <w:rPr>
            <w:rStyle w:val="-"/>
            <w:lang w:val="en-US"/>
          </w:rPr>
          <w:t>me01375@gmail.com</w:t>
        </w:r>
      </w:hyperlink>
    </w:p>
    <w:p w:rsidR="003709C8" w:rsidRPr="003709C8" w:rsidRDefault="003709C8" w:rsidP="00A05FEB">
      <w:pPr>
        <w:spacing w:line="276" w:lineRule="auto"/>
        <w:rPr>
          <w:b/>
          <w:lang w:val="en-US"/>
        </w:rPr>
      </w:pPr>
    </w:p>
    <w:p w:rsidR="00850E63" w:rsidRDefault="00617E80" w:rsidP="00A05FEB">
      <w:pPr>
        <w:spacing w:line="276" w:lineRule="auto"/>
      </w:pPr>
      <w:r w:rsidRPr="000D05C7">
        <w:rPr>
          <w:b/>
        </w:rPr>
        <w:t>Ε</w:t>
      </w:r>
      <w:r w:rsidR="00850E63">
        <w:rPr>
          <w:b/>
        </w:rPr>
        <w:t>ΚΠΑΙΔΕΥΣΗ</w:t>
      </w:r>
      <w:r w:rsidRPr="000D05C7">
        <w:rPr>
          <w:lang w:val="de-DE"/>
        </w:rPr>
        <w:t xml:space="preserve">:                 </w:t>
      </w:r>
    </w:p>
    <w:p w:rsidR="00D75FD8" w:rsidRPr="000D05C7" w:rsidRDefault="002B1D94" w:rsidP="00A05FEB">
      <w:pPr>
        <w:spacing w:line="276" w:lineRule="auto"/>
        <w:rPr>
          <w:b/>
          <w:lang w:val="de-DE"/>
        </w:rPr>
      </w:pPr>
      <w:r w:rsidRPr="000D05C7">
        <w:rPr>
          <w:b/>
        </w:rPr>
        <w:t>Μετά</w:t>
      </w:r>
      <w:r w:rsidRPr="000D05C7">
        <w:rPr>
          <w:b/>
          <w:lang w:val="de-DE"/>
        </w:rPr>
        <w:t xml:space="preserve"> </w:t>
      </w:r>
      <w:r w:rsidRPr="000D05C7">
        <w:rPr>
          <w:b/>
        </w:rPr>
        <w:t>το</w:t>
      </w:r>
      <w:r w:rsidRPr="000D05C7">
        <w:rPr>
          <w:b/>
          <w:lang w:val="de-DE"/>
        </w:rPr>
        <w:t xml:space="preserve"> </w:t>
      </w:r>
      <w:r w:rsidRPr="000D05C7">
        <w:rPr>
          <w:b/>
        </w:rPr>
        <w:t>πτυχίο</w:t>
      </w:r>
    </w:p>
    <w:p w:rsidR="00D75FD8" w:rsidRPr="000D05C7" w:rsidRDefault="00850E63" w:rsidP="00A05FEB">
      <w:pPr>
        <w:tabs>
          <w:tab w:val="left" w:pos="1843"/>
          <w:tab w:val="left" w:pos="1985"/>
        </w:tabs>
        <w:spacing w:line="276" w:lineRule="auto"/>
        <w:jc w:val="both"/>
      </w:pPr>
      <w:r w:rsidRPr="000D05C7">
        <w:rPr>
          <w:bCs/>
        </w:rPr>
        <w:t>2006-2009</w:t>
      </w:r>
      <w:r w:rsidR="005A0EB3">
        <w:rPr>
          <w:lang w:val="de-DE"/>
        </w:rPr>
        <w:t xml:space="preserve">     </w:t>
      </w:r>
      <w:r w:rsidR="00326B8B">
        <w:t xml:space="preserve">       </w:t>
      </w:r>
      <w:r w:rsidR="002B1D94" w:rsidRPr="000D05C7">
        <w:t>Διδακτορικό</w:t>
      </w:r>
      <w:r w:rsidR="002B1D94" w:rsidRPr="00850E63">
        <w:t xml:space="preserve"> </w:t>
      </w:r>
      <w:r w:rsidR="002B1D94" w:rsidRPr="000D05C7">
        <w:t>Δίπλωμα</w:t>
      </w:r>
      <w:r w:rsidR="002B1D94" w:rsidRPr="00850E63">
        <w:t xml:space="preserve"> </w:t>
      </w:r>
      <w:r w:rsidR="002B1D94" w:rsidRPr="000D05C7">
        <w:t>στη</w:t>
      </w:r>
      <w:r w:rsidR="002B1D94" w:rsidRPr="00850E63">
        <w:t xml:space="preserve"> </w:t>
      </w:r>
      <w:r w:rsidR="002B1D94" w:rsidRPr="000D05C7">
        <w:t>Χημεία</w:t>
      </w:r>
      <w:r>
        <w:t xml:space="preserve">, </w:t>
      </w:r>
      <w:r w:rsidR="002B1D94" w:rsidRPr="000D05C7">
        <w:t>Τομέας Οργανικής Χημείας και Βιοχημείας</w:t>
      </w:r>
      <w:r w:rsidR="00D75FD8" w:rsidRPr="000D05C7">
        <w:t xml:space="preserve">, </w:t>
      </w:r>
      <w:r w:rsidR="002B1D94" w:rsidRPr="000D05C7">
        <w:t>Τμήμα Χημείας, Πανεπιστήμιο Ιωαννίνων, Ελλάδα.</w:t>
      </w:r>
    </w:p>
    <w:p w:rsidR="00D75FD8" w:rsidRPr="000D05C7" w:rsidRDefault="002B1D94" w:rsidP="00A05FEB">
      <w:pPr>
        <w:tabs>
          <w:tab w:val="center" w:pos="2340"/>
        </w:tabs>
        <w:spacing w:line="276" w:lineRule="auto"/>
        <w:ind w:right="113"/>
        <w:jc w:val="both"/>
      </w:pPr>
      <w:r w:rsidRPr="000D05C7">
        <w:t>Τίτλος</w:t>
      </w:r>
      <w:r w:rsidR="00D75FD8" w:rsidRPr="000D05C7">
        <w:t>:</w:t>
      </w:r>
      <w:r w:rsidR="00D75FD8" w:rsidRPr="000D05C7">
        <w:rPr>
          <w:i/>
        </w:rPr>
        <w:t xml:space="preserve"> “</w:t>
      </w:r>
      <w:r w:rsidR="0057761C" w:rsidRPr="000D05C7">
        <w:rPr>
          <w:bCs/>
          <w:i/>
        </w:rPr>
        <w:t>Μελέτη της Σύστασης Φυτικών Εκχυλισμάτων ως προς την Παρουσία Βιοδραστικών Ε</w:t>
      </w:r>
      <w:r w:rsidRPr="000D05C7">
        <w:rPr>
          <w:bCs/>
          <w:i/>
        </w:rPr>
        <w:t xml:space="preserve">νώσεων με την </w:t>
      </w:r>
      <w:r w:rsidR="0057761C" w:rsidRPr="000D05C7">
        <w:rPr>
          <w:bCs/>
          <w:i/>
        </w:rPr>
        <w:t>Χρήση Μοντέρνων Συνδυαστικών Τεχνικών Ενόργανης Α</w:t>
      </w:r>
      <w:r w:rsidRPr="000D05C7">
        <w:rPr>
          <w:bCs/>
          <w:i/>
        </w:rPr>
        <w:t>νάλυσης</w:t>
      </w:r>
      <w:r w:rsidRPr="000D05C7">
        <w:rPr>
          <w:i/>
        </w:rPr>
        <w:t>”</w:t>
      </w:r>
      <w:r w:rsidR="00850E63">
        <w:t xml:space="preserve"> (</w:t>
      </w:r>
      <w:r w:rsidRPr="000D05C7">
        <w:t>Επιβλέπων: Καθηγητής</w:t>
      </w:r>
      <w:r w:rsidR="00D75FD8" w:rsidRPr="000D05C7">
        <w:t xml:space="preserve"> </w:t>
      </w:r>
      <w:r w:rsidR="00D75FD8" w:rsidRPr="000D05C7">
        <w:rPr>
          <w:lang w:val="en-GB"/>
        </w:rPr>
        <w:t>I</w:t>
      </w:r>
      <w:r w:rsidR="00D75FD8" w:rsidRPr="000D05C7">
        <w:t xml:space="preserve">. </w:t>
      </w:r>
      <w:r w:rsidRPr="000D05C7">
        <w:t>Π</w:t>
      </w:r>
      <w:r w:rsidR="00D75FD8" w:rsidRPr="000D05C7">
        <w:t xml:space="preserve">. </w:t>
      </w:r>
      <w:r w:rsidRPr="000D05C7">
        <w:t>Γεροθανάσης</w:t>
      </w:r>
      <w:r w:rsidR="00850E63">
        <w:t>)</w:t>
      </w:r>
    </w:p>
    <w:p w:rsidR="00850E63" w:rsidRDefault="00850E63" w:rsidP="00A05FEB">
      <w:pPr>
        <w:tabs>
          <w:tab w:val="left" w:pos="1701"/>
          <w:tab w:val="left" w:pos="1985"/>
        </w:tabs>
        <w:spacing w:line="276" w:lineRule="auto"/>
        <w:ind w:right="113"/>
        <w:jc w:val="both"/>
      </w:pPr>
      <w:r w:rsidRPr="000D05C7">
        <w:rPr>
          <w:bCs/>
        </w:rPr>
        <w:t>2003-2005</w:t>
      </w:r>
      <w:r>
        <w:t xml:space="preserve">   </w:t>
      </w:r>
      <w:r w:rsidR="005A0EB3">
        <w:t xml:space="preserve"> </w:t>
      </w:r>
      <w:r w:rsidR="00326B8B">
        <w:t xml:space="preserve">    </w:t>
      </w:r>
      <w:r w:rsidR="002B1D94" w:rsidRPr="000D05C7">
        <w:t>Μεταπτυχιακό Δίπλωμα Ειδίκευσης στη Χημεία και Τεχνολογία Τροφίμων</w:t>
      </w:r>
      <w:r>
        <w:t xml:space="preserve">, </w:t>
      </w:r>
      <w:r w:rsidR="002B1D94" w:rsidRPr="000D05C7">
        <w:t xml:space="preserve">Τομέας </w:t>
      </w:r>
      <w:r w:rsidR="0081240B" w:rsidRPr="000D05C7">
        <w:t>Βιομηχανικής Χημείας και Χημείας Τροφίμων</w:t>
      </w:r>
      <w:r w:rsidR="005D5CE9" w:rsidRPr="000D05C7">
        <w:t xml:space="preserve">, </w:t>
      </w:r>
      <w:r w:rsidR="0081240B" w:rsidRPr="000D05C7">
        <w:t>Πανεπιστήμιο Ιωαννίνων</w:t>
      </w:r>
      <w:r w:rsidR="005D5CE9" w:rsidRPr="000D05C7">
        <w:t xml:space="preserve">, </w:t>
      </w:r>
      <w:r w:rsidR="0081240B" w:rsidRPr="000D05C7">
        <w:t>Ελλάδα</w:t>
      </w:r>
      <w:r w:rsidR="005D5CE9" w:rsidRPr="000D05C7">
        <w:t>.</w:t>
      </w:r>
    </w:p>
    <w:p w:rsidR="00DB7C19" w:rsidRPr="000D05C7" w:rsidRDefault="0081240B" w:rsidP="00A05FEB">
      <w:pPr>
        <w:tabs>
          <w:tab w:val="left" w:pos="1701"/>
        </w:tabs>
        <w:spacing w:line="276" w:lineRule="auto"/>
        <w:ind w:right="113"/>
        <w:jc w:val="both"/>
      </w:pPr>
      <w:r w:rsidRPr="000D05C7">
        <w:t>Τίτλος</w:t>
      </w:r>
      <w:r w:rsidR="00DB7C19" w:rsidRPr="000D05C7">
        <w:t>: “</w:t>
      </w:r>
      <w:r w:rsidRPr="000D05C7">
        <w:rPr>
          <w:i/>
        </w:rPr>
        <w:t xml:space="preserve">Μελέτη της Σύστασης και της Αντιοξειδωτικής Δράσης </w:t>
      </w:r>
      <w:r w:rsidR="000F7A34">
        <w:rPr>
          <w:i/>
        </w:rPr>
        <w:t xml:space="preserve"> </w:t>
      </w:r>
      <w:r w:rsidRPr="000D05C7">
        <w:rPr>
          <w:i/>
        </w:rPr>
        <w:t xml:space="preserve">Εκχυλισμάτων Φύλλων </w:t>
      </w:r>
      <w:r w:rsidRPr="00764E15">
        <w:rPr>
          <w:b/>
          <w:i/>
        </w:rPr>
        <w:t>Ελαιοδένδρου</w:t>
      </w:r>
      <w:r w:rsidR="00DB7C19" w:rsidRPr="000D05C7">
        <w:t xml:space="preserve">” </w:t>
      </w:r>
      <w:r w:rsidR="00850E63">
        <w:t>(</w:t>
      </w:r>
      <w:r w:rsidRPr="000D05C7">
        <w:t xml:space="preserve">Επιβλέπων: Καθηγητής </w:t>
      </w:r>
      <w:r w:rsidRPr="000D05C7">
        <w:rPr>
          <w:lang w:val="en-GB"/>
        </w:rPr>
        <w:t>I</w:t>
      </w:r>
      <w:r w:rsidRPr="000D05C7">
        <w:t>. Π. Γεροθανάσης</w:t>
      </w:r>
      <w:r w:rsidR="00850E63">
        <w:t>)</w:t>
      </w:r>
    </w:p>
    <w:p w:rsidR="005D5CE9" w:rsidRPr="000D05C7" w:rsidRDefault="009E36B0" w:rsidP="00A05FEB">
      <w:pPr>
        <w:tabs>
          <w:tab w:val="center" w:pos="2340"/>
        </w:tabs>
        <w:spacing w:line="276" w:lineRule="auto"/>
        <w:ind w:right="113"/>
        <w:jc w:val="both"/>
        <w:rPr>
          <w:b/>
        </w:rPr>
      </w:pPr>
      <w:r w:rsidRPr="000D05C7">
        <w:rPr>
          <w:b/>
        </w:rPr>
        <w:t>Προπτυχιακά</w:t>
      </w:r>
    </w:p>
    <w:p w:rsidR="00DB7C19" w:rsidRPr="000D05C7" w:rsidRDefault="00850E63" w:rsidP="00A05FEB">
      <w:pPr>
        <w:tabs>
          <w:tab w:val="left" w:pos="1701"/>
          <w:tab w:val="left" w:pos="1985"/>
          <w:tab w:val="center" w:pos="2340"/>
        </w:tabs>
        <w:spacing w:line="276" w:lineRule="auto"/>
        <w:ind w:right="113"/>
        <w:jc w:val="both"/>
      </w:pPr>
      <w:r w:rsidRPr="000D05C7">
        <w:t>1999-2003</w:t>
      </w:r>
      <w:r w:rsidR="005A0EB3">
        <w:t xml:space="preserve">       </w:t>
      </w:r>
      <w:r w:rsidR="00326B8B">
        <w:t xml:space="preserve"> </w:t>
      </w:r>
      <w:r w:rsidR="0081240B" w:rsidRPr="000D05C7">
        <w:t>Πτυχίο Χημείας</w:t>
      </w:r>
      <w:r>
        <w:t xml:space="preserve">, </w:t>
      </w:r>
      <w:r w:rsidR="0081240B" w:rsidRPr="000D05C7">
        <w:t>Τμήμα Χημείας, Πανεπιστήμιο Ιωαννίνων, Ελλάδα.</w:t>
      </w:r>
      <w:r>
        <w:t xml:space="preserve"> </w:t>
      </w:r>
      <w:r w:rsidR="0081240B" w:rsidRPr="000D05C7">
        <w:t>(βαθμός</w:t>
      </w:r>
      <w:r w:rsidR="00DB7C19" w:rsidRPr="000D05C7">
        <w:t xml:space="preserve"> 7.22, </w:t>
      </w:r>
      <w:r w:rsidR="009E36B0" w:rsidRPr="000D05C7">
        <w:t xml:space="preserve">μεταξύ του </w:t>
      </w:r>
      <w:r w:rsidR="00DB7C19" w:rsidRPr="000D05C7">
        <w:t xml:space="preserve">5% </w:t>
      </w:r>
      <w:r w:rsidR="009E36B0" w:rsidRPr="000D05C7">
        <w:t>των καλύτερων επιδόσεων</w:t>
      </w:r>
      <w:r w:rsidR="00DB7C19" w:rsidRPr="000D05C7">
        <w:t>)</w:t>
      </w:r>
    </w:p>
    <w:p w:rsidR="00DB7C19" w:rsidRPr="00722471" w:rsidRDefault="00850E63" w:rsidP="00A05FEB">
      <w:pPr>
        <w:tabs>
          <w:tab w:val="left" w:pos="1560"/>
          <w:tab w:val="left" w:pos="1985"/>
          <w:tab w:val="center" w:pos="2340"/>
        </w:tabs>
        <w:spacing w:line="276" w:lineRule="auto"/>
        <w:ind w:right="113"/>
        <w:jc w:val="both"/>
        <w:rPr>
          <w:b/>
        </w:rPr>
      </w:pPr>
      <w:r w:rsidRPr="00722471">
        <w:rPr>
          <w:b/>
        </w:rPr>
        <w:t>2002-2003</w:t>
      </w:r>
      <w:r w:rsidR="0086213A" w:rsidRPr="00722471">
        <w:rPr>
          <w:b/>
        </w:rPr>
        <w:t xml:space="preserve">       </w:t>
      </w:r>
      <w:r w:rsidR="005A0EB3" w:rsidRPr="00722471">
        <w:rPr>
          <w:b/>
        </w:rPr>
        <w:t xml:space="preserve">  </w:t>
      </w:r>
      <w:r w:rsidR="00722471" w:rsidRPr="00722471">
        <w:rPr>
          <w:b/>
        </w:rPr>
        <w:t xml:space="preserve">   </w:t>
      </w:r>
      <w:r w:rsidR="009E36B0" w:rsidRPr="00722471">
        <w:rPr>
          <w:b/>
        </w:rPr>
        <w:t>Παρακολούθηση προγράμματος Οινολογικής Εκπαίδευσης</w:t>
      </w:r>
    </w:p>
    <w:p w:rsidR="006C0B3B" w:rsidRDefault="00850E63" w:rsidP="00A05FEB">
      <w:pPr>
        <w:tabs>
          <w:tab w:val="center" w:pos="2127"/>
        </w:tabs>
        <w:spacing w:line="276" w:lineRule="auto"/>
        <w:ind w:right="113"/>
        <w:jc w:val="both"/>
      </w:pPr>
      <w:r>
        <w:t>1999</w:t>
      </w:r>
      <w:r w:rsidR="005A0EB3">
        <w:t xml:space="preserve">           </w:t>
      </w:r>
      <w:r w:rsidR="00326B8B">
        <w:t xml:space="preserve">   </w:t>
      </w:r>
      <w:r w:rsidR="005A0EB3">
        <w:t xml:space="preserve"> </w:t>
      </w:r>
      <w:r w:rsidR="00326B8B">
        <w:t xml:space="preserve">     </w:t>
      </w:r>
      <w:r w:rsidR="006C0B3B" w:rsidRPr="000D05C7">
        <w:t xml:space="preserve">Απόφοιτος </w:t>
      </w:r>
      <w:r w:rsidR="00E92B1F" w:rsidRPr="000D05C7">
        <w:t>5</w:t>
      </w:r>
      <w:r w:rsidR="00E92B1F" w:rsidRPr="000D05C7">
        <w:rPr>
          <w:vertAlign w:val="superscript"/>
        </w:rPr>
        <w:t xml:space="preserve">ου </w:t>
      </w:r>
      <w:r w:rsidR="00E92B1F" w:rsidRPr="000D05C7">
        <w:t>Λυκείου Ιωαννίνων, Ελλάδα</w:t>
      </w:r>
      <w:r w:rsidR="005A0EB3">
        <w:t xml:space="preserve"> </w:t>
      </w:r>
      <w:r w:rsidR="00E92B1F" w:rsidRPr="000D05C7">
        <w:t>(</w:t>
      </w:r>
      <w:r w:rsidR="003674C0" w:rsidRPr="000D05C7">
        <w:t>Βαθμός Απολυτηρίου: «Πολύ Καλά»</w:t>
      </w:r>
      <w:r w:rsidR="00E92B1F" w:rsidRPr="000D05C7">
        <w:t>,</w:t>
      </w:r>
      <w:r w:rsidR="003674C0" w:rsidRPr="000D05C7">
        <w:t xml:space="preserve"> </w:t>
      </w:r>
      <w:r w:rsidR="00E92B1F" w:rsidRPr="000D05C7">
        <w:t>18)</w:t>
      </w:r>
    </w:p>
    <w:p w:rsidR="005A0EB3" w:rsidRDefault="005A0EB3" w:rsidP="00A05FEB">
      <w:pPr>
        <w:tabs>
          <w:tab w:val="center" w:pos="2127"/>
        </w:tabs>
        <w:spacing w:line="276" w:lineRule="auto"/>
        <w:ind w:right="113"/>
        <w:jc w:val="both"/>
      </w:pPr>
    </w:p>
    <w:p w:rsidR="005A0EB3" w:rsidRDefault="005A0EB3" w:rsidP="00A05FEB">
      <w:pPr>
        <w:spacing w:line="276" w:lineRule="auto"/>
        <w:rPr>
          <w:b/>
        </w:rPr>
      </w:pPr>
      <w:r w:rsidRPr="005A0EB3">
        <w:rPr>
          <w:b/>
        </w:rPr>
        <w:t>ΥΠΟΤΡΟΦΙΕΣ- ΔΙΑΚΡΙΣΕΙΣ</w:t>
      </w:r>
      <w:r>
        <w:rPr>
          <w:b/>
        </w:rPr>
        <w:t>:</w:t>
      </w:r>
    </w:p>
    <w:p w:rsidR="005A0EB3" w:rsidRPr="00933791" w:rsidRDefault="005A0EB3" w:rsidP="00A05FEB">
      <w:pPr>
        <w:tabs>
          <w:tab w:val="left" w:pos="1560"/>
          <w:tab w:val="left" w:pos="1985"/>
        </w:tabs>
        <w:spacing w:line="276" w:lineRule="auto"/>
        <w:jc w:val="both"/>
      </w:pPr>
      <w:r>
        <w:t xml:space="preserve">1999             </w:t>
      </w:r>
      <w:r w:rsidR="00326B8B">
        <w:t xml:space="preserve"> </w:t>
      </w:r>
      <w:r w:rsidRPr="000D05C7">
        <w:t>Υποτροφία και βραβείο από το Ίδρυμα  Κρατικών  Υποτροφιών (Ι.Κ.Υ.), για  την  εισαγωγή  στο Τμήμα Χημείας του Πανεπιστήμιου Ιωαννίνων (4</w:t>
      </w:r>
      <w:r w:rsidRPr="000D05C7">
        <w:rPr>
          <w:vertAlign w:val="superscript"/>
        </w:rPr>
        <w:t>η</w:t>
      </w:r>
      <w:r w:rsidRPr="000D05C7">
        <w:t xml:space="preserve"> στη γενική κατάταξη).</w:t>
      </w:r>
    </w:p>
    <w:p w:rsidR="007544BB" w:rsidRPr="00933791" w:rsidRDefault="007544BB" w:rsidP="00A05FEB">
      <w:pPr>
        <w:tabs>
          <w:tab w:val="left" w:pos="1560"/>
          <w:tab w:val="left" w:pos="1985"/>
        </w:tabs>
        <w:spacing w:line="276" w:lineRule="auto"/>
        <w:jc w:val="both"/>
      </w:pPr>
      <w:r>
        <w:t>Ιούνιος</w:t>
      </w:r>
      <w:r w:rsidRPr="00933791">
        <w:t xml:space="preserve"> 2007       </w:t>
      </w:r>
      <w:r>
        <w:t>Υποτροφία</w:t>
      </w:r>
      <w:r w:rsidRPr="00933791">
        <w:t xml:space="preserve"> </w:t>
      </w:r>
      <w:r>
        <w:t>για</w:t>
      </w:r>
      <w:r w:rsidRPr="00933791">
        <w:t xml:space="preserve"> </w:t>
      </w:r>
      <w:r>
        <w:t>το</w:t>
      </w:r>
      <w:r w:rsidRPr="00933791">
        <w:t xml:space="preserve">  “</w:t>
      </w:r>
      <w:r>
        <w:t>Συμπόσιο</w:t>
      </w:r>
      <w:r w:rsidRPr="00933791">
        <w:t xml:space="preserve"> </w:t>
      </w:r>
      <w:r>
        <w:t>νέων</w:t>
      </w:r>
      <w:r w:rsidRPr="00933791">
        <w:t xml:space="preserve"> </w:t>
      </w:r>
      <w:r>
        <w:t>επιστημόνων</w:t>
      </w:r>
      <w:r w:rsidRPr="00933791">
        <w:t xml:space="preserve">” </w:t>
      </w:r>
      <w:r w:rsidRPr="00933791">
        <w:rPr>
          <w:i/>
        </w:rPr>
        <w:t>«</w:t>
      </w:r>
      <w:r w:rsidRPr="000D05C7">
        <w:rPr>
          <w:i/>
          <w:lang w:val="en-US"/>
        </w:rPr>
        <w:t>Future</w:t>
      </w:r>
      <w:r w:rsidRPr="00933791">
        <w:rPr>
          <w:i/>
        </w:rPr>
        <w:t xml:space="preserve"> </w:t>
      </w:r>
      <w:r w:rsidRPr="000D05C7">
        <w:rPr>
          <w:i/>
          <w:lang w:val="en-US"/>
        </w:rPr>
        <w:t>Trends</w:t>
      </w:r>
      <w:r w:rsidRPr="00933791">
        <w:rPr>
          <w:i/>
        </w:rPr>
        <w:t xml:space="preserve"> </w:t>
      </w:r>
      <w:r w:rsidRPr="000D05C7">
        <w:rPr>
          <w:i/>
          <w:lang w:val="en-US"/>
        </w:rPr>
        <w:t>in</w:t>
      </w:r>
      <w:r w:rsidRPr="00933791">
        <w:rPr>
          <w:i/>
        </w:rPr>
        <w:t xml:space="preserve"> </w:t>
      </w:r>
      <w:r w:rsidRPr="000D05C7">
        <w:rPr>
          <w:i/>
          <w:lang w:val="en-US"/>
        </w:rPr>
        <w:t>Phytochemistry</w:t>
      </w:r>
      <w:r w:rsidRPr="00933791">
        <w:rPr>
          <w:i/>
        </w:rPr>
        <w:t>»</w:t>
      </w:r>
      <w:r w:rsidRPr="00933791">
        <w:t xml:space="preserve"> </w:t>
      </w:r>
      <w:r>
        <w:t>που</w:t>
      </w:r>
      <w:r w:rsidRPr="00933791">
        <w:t xml:space="preserve"> </w:t>
      </w:r>
      <w:r>
        <w:t>οργάνωσε</w:t>
      </w:r>
      <w:r w:rsidRPr="00933791">
        <w:t xml:space="preserve"> </w:t>
      </w:r>
      <w:r>
        <w:t>η</w:t>
      </w:r>
      <w:r w:rsidRPr="00933791">
        <w:t xml:space="preserve"> </w:t>
      </w:r>
      <w:r>
        <w:rPr>
          <w:lang w:val="en-US"/>
        </w:rPr>
        <w:t>Phytochemical</w:t>
      </w:r>
      <w:r w:rsidRPr="00933791">
        <w:t xml:space="preserve"> </w:t>
      </w:r>
      <w:r>
        <w:rPr>
          <w:lang w:val="en-US"/>
        </w:rPr>
        <w:t>Society</w:t>
      </w:r>
      <w:r w:rsidRPr="00933791">
        <w:t xml:space="preserve"> </w:t>
      </w:r>
      <w:r>
        <w:rPr>
          <w:lang w:val="en-US"/>
        </w:rPr>
        <w:t>of</w:t>
      </w:r>
      <w:r w:rsidRPr="00933791">
        <w:t xml:space="preserve"> </w:t>
      </w:r>
      <w:r>
        <w:rPr>
          <w:lang w:val="en-US"/>
        </w:rPr>
        <w:t>Europe</w:t>
      </w:r>
      <w:r w:rsidRPr="00933791">
        <w:t xml:space="preserve"> &amp; </w:t>
      </w:r>
      <w:r>
        <w:t>η</w:t>
      </w:r>
      <w:r w:rsidRPr="00933791">
        <w:t xml:space="preserve"> </w:t>
      </w:r>
      <w:r>
        <w:rPr>
          <w:lang w:val="en-US"/>
        </w:rPr>
        <w:t>Societ</w:t>
      </w:r>
      <w:r w:rsidRPr="00933791">
        <w:t xml:space="preserve">à </w:t>
      </w:r>
      <w:r>
        <w:rPr>
          <w:lang w:val="en-US"/>
        </w:rPr>
        <w:t>Italiana</w:t>
      </w:r>
      <w:r w:rsidRPr="00933791">
        <w:t xml:space="preserve"> </w:t>
      </w:r>
      <w:r>
        <w:rPr>
          <w:lang w:val="en-US"/>
        </w:rPr>
        <w:t>di</w:t>
      </w:r>
      <w:r w:rsidRPr="00933791">
        <w:t xml:space="preserve"> </w:t>
      </w:r>
      <w:r>
        <w:rPr>
          <w:lang w:val="en-US"/>
        </w:rPr>
        <w:t>Fitochimica</w:t>
      </w:r>
      <w:r w:rsidRPr="00933791">
        <w:t xml:space="preserve">, </w:t>
      </w:r>
      <w:r w:rsidRPr="000D05C7">
        <w:rPr>
          <w:lang w:val="en-US"/>
        </w:rPr>
        <w:t>Gargnano</w:t>
      </w:r>
      <w:r w:rsidRPr="00933791">
        <w:t xml:space="preserve"> (</w:t>
      </w:r>
      <w:r w:rsidRPr="000D05C7">
        <w:rPr>
          <w:lang w:val="en-US"/>
        </w:rPr>
        <w:t>Brescia</w:t>
      </w:r>
      <w:r w:rsidRPr="00933791">
        <w:t xml:space="preserve">), </w:t>
      </w:r>
      <w:r w:rsidRPr="000D05C7">
        <w:t>Ιταλία</w:t>
      </w:r>
    </w:p>
    <w:p w:rsidR="005A0EB3" w:rsidRPr="005A0EB3" w:rsidRDefault="005A0EB3" w:rsidP="00A05FEB">
      <w:pPr>
        <w:tabs>
          <w:tab w:val="left" w:pos="0"/>
          <w:tab w:val="left" w:pos="1701"/>
          <w:tab w:val="left" w:pos="1985"/>
        </w:tabs>
        <w:spacing w:line="276" w:lineRule="auto"/>
        <w:ind w:right="113"/>
        <w:jc w:val="both"/>
        <w:rPr>
          <w:lang w:val="en-US"/>
        </w:rPr>
      </w:pPr>
      <w:r w:rsidRPr="005A0EB3">
        <w:rPr>
          <w:lang w:val="en-US"/>
        </w:rPr>
        <w:t>2016</w:t>
      </w:r>
      <w:r>
        <w:rPr>
          <w:lang w:val="en-US"/>
        </w:rPr>
        <w:t xml:space="preserve">              </w:t>
      </w:r>
      <w:r w:rsidR="00326B8B" w:rsidRPr="00326B8B">
        <w:rPr>
          <w:lang w:val="en-US"/>
        </w:rPr>
        <w:t xml:space="preserve"> </w:t>
      </w:r>
      <w:r w:rsidRPr="005A0EB3">
        <w:rPr>
          <w:lang w:val="en-US"/>
        </w:rPr>
        <w:t xml:space="preserve"> </w:t>
      </w:r>
      <w:r w:rsidRPr="00CC7A50">
        <w:t>Βραβείο</w:t>
      </w:r>
      <w:r w:rsidRPr="005A0EB3">
        <w:rPr>
          <w:lang w:val="en-US"/>
        </w:rPr>
        <w:t xml:space="preserve"> </w:t>
      </w:r>
      <w:r w:rsidRPr="00CC7A50">
        <w:t>του</w:t>
      </w:r>
      <w:r w:rsidRPr="005A0EB3">
        <w:rPr>
          <w:lang w:val="en-US"/>
        </w:rPr>
        <w:t xml:space="preserve"> </w:t>
      </w:r>
      <w:r w:rsidRPr="00CC7A50">
        <w:t>περιοδικού</w:t>
      </w:r>
      <w:r w:rsidRPr="005A0EB3">
        <w:rPr>
          <w:lang w:val="en-US"/>
        </w:rPr>
        <w:t xml:space="preserve"> </w:t>
      </w:r>
      <w:r w:rsidRPr="00CC7A50">
        <w:rPr>
          <w:lang w:val="en-US"/>
        </w:rPr>
        <w:t>Food</w:t>
      </w:r>
      <w:r w:rsidRPr="005A0EB3">
        <w:rPr>
          <w:lang w:val="en-US"/>
        </w:rPr>
        <w:t xml:space="preserve"> </w:t>
      </w:r>
      <w:r w:rsidRPr="00CC7A50">
        <w:rPr>
          <w:lang w:val="en-US"/>
        </w:rPr>
        <w:t>Chemistry</w:t>
      </w:r>
      <w:r w:rsidRPr="005A0EB3">
        <w:rPr>
          <w:lang w:val="en-US"/>
        </w:rPr>
        <w:t xml:space="preserve"> </w:t>
      </w:r>
      <w:r w:rsidRPr="00CC7A50">
        <w:t>για</w:t>
      </w:r>
      <w:r w:rsidRPr="005A0EB3">
        <w:rPr>
          <w:lang w:val="en-US"/>
        </w:rPr>
        <w:t xml:space="preserve"> </w:t>
      </w:r>
      <w:r w:rsidRPr="00CC7A50">
        <w:t>έρευνα</w:t>
      </w:r>
      <w:r w:rsidRPr="005A0EB3">
        <w:rPr>
          <w:lang w:val="en-US"/>
        </w:rPr>
        <w:t xml:space="preserve"> </w:t>
      </w:r>
      <w:r w:rsidRPr="00CC7A50">
        <w:t>με</w:t>
      </w:r>
      <w:r w:rsidRPr="005A0EB3">
        <w:rPr>
          <w:lang w:val="en-US"/>
        </w:rPr>
        <w:t xml:space="preserve"> </w:t>
      </w:r>
      <w:r w:rsidRPr="00CC7A50">
        <w:t>μεγάλο</w:t>
      </w:r>
      <w:r w:rsidRPr="005A0EB3">
        <w:rPr>
          <w:lang w:val="en-US"/>
        </w:rPr>
        <w:t xml:space="preserve"> </w:t>
      </w:r>
      <w:r w:rsidRPr="00CC7A50">
        <w:t>αριθμό</w:t>
      </w:r>
      <w:r w:rsidRPr="005A0EB3">
        <w:rPr>
          <w:lang w:val="en-US"/>
        </w:rPr>
        <w:t xml:space="preserve"> </w:t>
      </w:r>
      <w:r w:rsidRPr="00CC7A50">
        <w:t>ετεροαναφορών</w:t>
      </w:r>
      <w:r w:rsidRPr="005A0EB3">
        <w:rPr>
          <w:lang w:val="en-US"/>
        </w:rPr>
        <w:t xml:space="preserve"> </w:t>
      </w:r>
      <w:r w:rsidRPr="00CC7A50">
        <w:t>για</w:t>
      </w:r>
      <w:r w:rsidRPr="005A0EB3">
        <w:rPr>
          <w:lang w:val="en-US"/>
        </w:rPr>
        <w:t xml:space="preserve"> </w:t>
      </w:r>
      <w:r w:rsidRPr="00CC7A50">
        <w:t>το</w:t>
      </w:r>
      <w:r w:rsidRPr="005A0EB3">
        <w:rPr>
          <w:lang w:val="en-US"/>
        </w:rPr>
        <w:t xml:space="preserve"> </w:t>
      </w:r>
      <w:r w:rsidRPr="00CC7A50">
        <w:t>άρθρο</w:t>
      </w:r>
      <w:r w:rsidRPr="005A0EB3">
        <w:rPr>
          <w:lang w:val="en-US"/>
        </w:rPr>
        <w:t xml:space="preserve"> «</w:t>
      </w:r>
      <w:r w:rsidRPr="00CC7A50">
        <w:rPr>
          <w:rFonts w:eastAsia="Batang"/>
          <w:lang w:val="en-GB" w:eastAsia="ja-JP"/>
        </w:rPr>
        <w:t>Phytochemical</w:t>
      </w:r>
      <w:r w:rsidRPr="005A0EB3">
        <w:rPr>
          <w:rFonts w:eastAsia="Batang"/>
          <w:lang w:val="en-US" w:eastAsia="ja-JP"/>
        </w:rPr>
        <w:t xml:space="preserve"> </w:t>
      </w:r>
      <w:r w:rsidRPr="00CC7A50">
        <w:rPr>
          <w:rFonts w:eastAsia="Batang"/>
          <w:lang w:val="en-GB" w:eastAsia="ja-JP"/>
        </w:rPr>
        <w:t>Profile</w:t>
      </w:r>
      <w:r w:rsidRPr="005A0EB3">
        <w:rPr>
          <w:rFonts w:eastAsia="Batang"/>
          <w:lang w:val="en-US" w:eastAsia="ja-JP"/>
        </w:rPr>
        <w:t xml:space="preserve"> </w:t>
      </w:r>
      <w:r w:rsidRPr="00CC7A50">
        <w:rPr>
          <w:rFonts w:eastAsia="Batang"/>
          <w:lang w:val="en-GB" w:eastAsia="ja-JP"/>
        </w:rPr>
        <w:t>of</w:t>
      </w:r>
      <w:r w:rsidRPr="005A0EB3">
        <w:rPr>
          <w:rFonts w:eastAsia="Batang"/>
          <w:lang w:val="en-US" w:eastAsia="ja-JP"/>
        </w:rPr>
        <w:t xml:space="preserve"> </w:t>
      </w:r>
      <w:r w:rsidRPr="00CC7A50">
        <w:rPr>
          <w:i/>
          <w:lang w:val="en-GB"/>
        </w:rPr>
        <w:t>Rosmarinus</w:t>
      </w:r>
      <w:r w:rsidRPr="005A0EB3">
        <w:rPr>
          <w:i/>
          <w:lang w:val="en-US"/>
        </w:rPr>
        <w:t xml:space="preserve"> </w:t>
      </w:r>
      <w:r w:rsidRPr="00CC7A50">
        <w:rPr>
          <w:i/>
          <w:lang w:val="en-GB"/>
        </w:rPr>
        <w:t>officinalis</w:t>
      </w:r>
      <w:r w:rsidRPr="005A0EB3">
        <w:rPr>
          <w:i/>
          <w:lang w:val="en-US"/>
        </w:rPr>
        <w:t xml:space="preserve"> </w:t>
      </w:r>
      <w:r w:rsidRPr="00CC7A50">
        <w:rPr>
          <w:i/>
          <w:lang w:val="en-GB"/>
        </w:rPr>
        <w:t>and</w:t>
      </w:r>
      <w:r w:rsidRPr="005A0EB3">
        <w:rPr>
          <w:i/>
          <w:lang w:val="en-US"/>
        </w:rPr>
        <w:t xml:space="preserve"> </w:t>
      </w:r>
      <w:r w:rsidRPr="00CC7A50">
        <w:rPr>
          <w:i/>
          <w:lang w:val="en-GB"/>
        </w:rPr>
        <w:t>Salvia</w:t>
      </w:r>
      <w:r w:rsidRPr="005A0EB3">
        <w:rPr>
          <w:i/>
          <w:lang w:val="en-US"/>
        </w:rPr>
        <w:t xml:space="preserve"> </w:t>
      </w:r>
      <w:r w:rsidRPr="00CC7A50">
        <w:rPr>
          <w:i/>
          <w:lang w:val="en-GB"/>
        </w:rPr>
        <w:t>officinalis</w:t>
      </w:r>
      <w:r w:rsidRPr="005A0EB3">
        <w:rPr>
          <w:lang w:val="en-US"/>
        </w:rPr>
        <w:t xml:space="preserve"> </w:t>
      </w:r>
      <w:r w:rsidRPr="00CC7A50">
        <w:rPr>
          <w:rFonts w:eastAsia="Batang"/>
          <w:lang w:val="en-GB" w:eastAsia="ja-JP"/>
        </w:rPr>
        <w:t>Extracts</w:t>
      </w:r>
      <w:r w:rsidRPr="005A0EB3">
        <w:rPr>
          <w:rFonts w:eastAsia="Batang"/>
          <w:lang w:val="en-US" w:eastAsia="ja-JP"/>
        </w:rPr>
        <w:t xml:space="preserve"> </w:t>
      </w:r>
      <w:r w:rsidRPr="00CC7A50">
        <w:rPr>
          <w:rFonts w:eastAsia="Batang"/>
          <w:lang w:val="en-GB" w:eastAsia="ja-JP"/>
        </w:rPr>
        <w:t>and</w:t>
      </w:r>
      <w:r w:rsidRPr="005A0EB3">
        <w:rPr>
          <w:rFonts w:eastAsia="Batang"/>
          <w:lang w:val="en-US" w:eastAsia="ja-JP"/>
        </w:rPr>
        <w:t xml:space="preserve"> </w:t>
      </w:r>
      <w:r w:rsidRPr="00CC7A50">
        <w:rPr>
          <w:rFonts w:eastAsia="Batang"/>
          <w:lang w:val="en-GB" w:eastAsia="ja-JP"/>
        </w:rPr>
        <w:t>Correlation</w:t>
      </w:r>
      <w:r w:rsidRPr="005A0EB3">
        <w:rPr>
          <w:rFonts w:eastAsia="Batang"/>
          <w:lang w:val="en-US" w:eastAsia="ja-JP"/>
        </w:rPr>
        <w:t xml:space="preserve"> </w:t>
      </w:r>
      <w:r w:rsidRPr="00CC7A50">
        <w:rPr>
          <w:rFonts w:eastAsia="Batang"/>
          <w:lang w:val="en-GB" w:eastAsia="ja-JP"/>
        </w:rPr>
        <w:t>to</w:t>
      </w:r>
      <w:r w:rsidRPr="005A0EB3">
        <w:rPr>
          <w:rFonts w:eastAsia="Batang"/>
          <w:lang w:val="en-US" w:eastAsia="ja-JP"/>
        </w:rPr>
        <w:t xml:space="preserve"> </w:t>
      </w:r>
      <w:r w:rsidRPr="00CC7A50">
        <w:rPr>
          <w:rFonts w:eastAsia="Batang"/>
          <w:lang w:val="en-GB" w:eastAsia="ja-JP"/>
        </w:rPr>
        <w:t>their</w:t>
      </w:r>
      <w:r w:rsidRPr="005A0EB3">
        <w:rPr>
          <w:rFonts w:eastAsia="Batang"/>
          <w:lang w:val="en-US" w:eastAsia="ja-JP"/>
        </w:rPr>
        <w:t xml:space="preserve"> </w:t>
      </w:r>
      <w:r w:rsidRPr="00CC7A50">
        <w:rPr>
          <w:rFonts w:eastAsia="Batang"/>
          <w:lang w:val="en-GB" w:eastAsia="ja-JP"/>
        </w:rPr>
        <w:t>Antioxidant</w:t>
      </w:r>
      <w:r w:rsidRPr="005A0EB3">
        <w:rPr>
          <w:rFonts w:eastAsia="Batang"/>
          <w:lang w:val="en-US" w:eastAsia="ja-JP"/>
        </w:rPr>
        <w:t xml:space="preserve"> </w:t>
      </w:r>
      <w:r w:rsidRPr="00CC7A50">
        <w:rPr>
          <w:rFonts w:eastAsia="Batang"/>
          <w:lang w:val="en-GB" w:eastAsia="ja-JP"/>
        </w:rPr>
        <w:t>and</w:t>
      </w:r>
      <w:r w:rsidRPr="005A0EB3">
        <w:rPr>
          <w:rFonts w:eastAsia="Batang"/>
          <w:lang w:val="en-US" w:eastAsia="ja-JP"/>
        </w:rPr>
        <w:t xml:space="preserve"> </w:t>
      </w:r>
      <w:r w:rsidRPr="00CC7A50">
        <w:rPr>
          <w:rFonts w:eastAsia="Batang"/>
          <w:lang w:val="en-GB" w:eastAsia="ja-JP"/>
        </w:rPr>
        <w:t>Anti</w:t>
      </w:r>
      <w:r w:rsidRPr="005A0EB3">
        <w:rPr>
          <w:rFonts w:eastAsia="Batang"/>
          <w:lang w:val="en-US" w:eastAsia="ja-JP"/>
        </w:rPr>
        <w:t>-</w:t>
      </w:r>
      <w:r w:rsidRPr="00CC7A50">
        <w:rPr>
          <w:rFonts w:eastAsia="Batang"/>
          <w:lang w:val="en-GB" w:eastAsia="ja-JP"/>
        </w:rPr>
        <w:t>Proliferative</w:t>
      </w:r>
      <w:r w:rsidRPr="005A0EB3">
        <w:rPr>
          <w:rFonts w:eastAsia="Batang"/>
          <w:lang w:val="en-US" w:eastAsia="ja-JP"/>
        </w:rPr>
        <w:t xml:space="preserve"> </w:t>
      </w:r>
      <w:r w:rsidRPr="00CC7A50">
        <w:rPr>
          <w:rFonts w:eastAsia="Batang"/>
          <w:lang w:val="en-GB" w:eastAsia="ja-JP"/>
        </w:rPr>
        <w:t>Activity</w:t>
      </w:r>
      <w:r w:rsidRPr="005A0EB3">
        <w:rPr>
          <w:lang w:val="en-US"/>
        </w:rPr>
        <w:t>» (</w:t>
      </w:r>
      <w:r w:rsidRPr="00CC7A50">
        <w:t>Ιούνιος</w:t>
      </w:r>
      <w:r w:rsidRPr="005A0EB3">
        <w:rPr>
          <w:lang w:val="en-US"/>
        </w:rPr>
        <w:t xml:space="preserve"> 2016) </w:t>
      </w:r>
    </w:p>
    <w:p w:rsidR="005A0EB3" w:rsidRPr="005A0EB3" w:rsidRDefault="005A0EB3" w:rsidP="00A05FEB">
      <w:pPr>
        <w:tabs>
          <w:tab w:val="left" w:pos="1701"/>
          <w:tab w:val="left" w:pos="1985"/>
        </w:tabs>
        <w:spacing w:line="276" w:lineRule="auto"/>
        <w:ind w:right="113"/>
        <w:jc w:val="both"/>
        <w:rPr>
          <w:lang w:val="en-US"/>
        </w:rPr>
      </w:pPr>
      <w:r>
        <w:rPr>
          <w:lang w:val="en-US"/>
        </w:rPr>
        <w:t xml:space="preserve">2017             </w:t>
      </w:r>
      <w:r w:rsidRPr="005A0EB3">
        <w:rPr>
          <w:lang w:val="en-US"/>
        </w:rPr>
        <w:t xml:space="preserve">       </w:t>
      </w:r>
      <w:r>
        <w:rPr>
          <w:lang w:val="en-US"/>
        </w:rPr>
        <w:t xml:space="preserve"> </w:t>
      </w:r>
      <w:r w:rsidR="00326B8B" w:rsidRPr="00326B8B">
        <w:rPr>
          <w:lang w:val="en-US"/>
        </w:rPr>
        <w:t xml:space="preserve">    </w:t>
      </w:r>
      <w:r w:rsidRPr="00124541">
        <w:rPr>
          <w:lang w:val="en-US"/>
        </w:rPr>
        <w:t>iNEXT Training and dissemination wor</w:t>
      </w:r>
      <w:r>
        <w:rPr>
          <w:lang w:val="en-US"/>
        </w:rPr>
        <w:t xml:space="preserve">kshop mobility grant </w:t>
      </w:r>
    </w:p>
    <w:p w:rsidR="005A0EB3" w:rsidRPr="00933791" w:rsidRDefault="005A0EB3" w:rsidP="00A05FEB">
      <w:pPr>
        <w:spacing w:line="276" w:lineRule="auto"/>
        <w:ind w:right="113"/>
        <w:jc w:val="both"/>
        <w:rPr>
          <w:lang w:val="en-US"/>
        </w:rPr>
      </w:pPr>
      <w:r w:rsidRPr="00933791">
        <w:rPr>
          <w:lang w:val="en-US"/>
        </w:rPr>
        <w:lastRenderedPageBreak/>
        <w:t>“</w:t>
      </w:r>
      <w:r w:rsidRPr="00124541">
        <w:rPr>
          <w:lang w:val="en-US"/>
        </w:rPr>
        <w:t>Bridging</w:t>
      </w:r>
      <w:r w:rsidRPr="00933791">
        <w:rPr>
          <w:lang w:val="en-US"/>
        </w:rPr>
        <w:t xml:space="preserve"> </w:t>
      </w:r>
      <w:r w:rsidRPr="00124541">
        <w:rPr>
          <w:lang w:val="en-US"/>
        </w:rPr>
        <w:t>solution</w:t>
      </w:r>
      <w:r w:rsidRPr="00933791">
        <w:rPr>
          <w:lang w:val="en-US"/>
        </w:rPr>
        <w:t xml:space="preserve"> </w:t>
      </w:r>
      <w:r w:rsidRPr="00124541">
        <w:rPr>
          <w:lang w:val="en-US"/>
        </w:rPr>
        <w:t>methods</w:t>
      </w:r>
      <w:r w:rsidRPr="00933791">
        <w:rPr>
          <w:lang w:val="en-US"/>
        </w:rPr>
        <w:t xml:space="preserve">: </w:t>
      </w:r>
      <w:r w:rsidRPr="00124541">
        <w:rPr>
          <w:lang w:val="en-US"/>
        </w:rPr>
        <w:t>from</w:t>
      </w:r>
      <w:r w:rsidRPr="00933791">
        <w:rPr>
          <w:lang w:val="en-US"/>
        </w:rPr>
        <w:t xml:space="preserve"> </w:t>
      </w:r>
      <w:r w:rsidRPr="00124541">
        <w:rPr>
          <w:lang w:val="en-US"/>
        </w:rPr>
        <w:t>NMR</w:t>
      </w:r>
      <w:r w:rsidRPr="00933791">
        <w:rPr>
          <w:lang w:val="en-US"/>
        </w:rPr>
        <w:t xml:space="preserve"> </w:t>
      </w:r>
      <w:r w:rsidRPr="00124541">
        <w:rPr>
          <w:lang w:val="en-US"/>
        </w:rPr>
        <w:t>to</w:t>
      </w:r>
      <w:r w:rsidRPr="00933791">
        <w:rPr>
          <w:lang w:val="en-US"/>
        </w:rPr>
        <w:t xml:space="preserve"> </w:t>
      </w:r>
      <w:r w:rsidRPr="00124541">
        <w:rPr>
          <w:lang w:val="en-US"/>
        </w:rPr>
        <w:t>X</w:t>
      </w:r>
      <w:r w:rsidRPr="00933791">
        <w:rPr>
          <w:lang w:val="en-US"/>
        </w:rPr>
        <w:t>-</w:t>
      </w:r>
      <w:r w:rsidRPr="00124541">
        <w:rPr>
          <w:lang w:val="en-US"/>
        </w:rPr>
        <w:t>ray</w:t>
      </w:r>
      <w:r w:rsidRPr="00933791">
        <w:rPr>
          <w:lang w:val="en-US"/>
        </w:rPr>
        <w:t xml:space="preserve"> </w:t>
      </w:r>
      <w:r w:rsidRPr="00124541">
        <w:rPr>
          <w:lang w:val="en-US"/>
        </w:rPr>
        <w:t>scattering</w:t>
      </w:r>
      <w:r w:rsidRPr="00933791">
        <w:rPr>
          <w:lang w:val="en-US"/>
        </w:rPr>
        <w:t xml:space="preserve"> </w:t>
      </w:r>
      <w:r w:rsidRPr="00124541">
        <w:rPr>
          <w:lang w:val="en-US"/>
        </w:rPr>
        <w:t>and</w:t>
      </w:r>
      <w:r w:rsidRPr="00933791">
        <w:rPr>
          <w:lang w:val="en-US"/>
        </w:rPr>
        <w:t xml:space="preserve"> </w:t>
      </w:r>
      <w:r w:rsidRPr="00124541">
        <w:rPr>
          <w:lang w:val="en-US"/>
        </w:rPr>
        <w:t>biophysics</w:t>
      </w:r>
      <w:r w:rsidRPr="00933791">
        <w:rPr>
          <w:lang w:val="en-US"/>
        </w:rPr>
        <w:t>”</w:t>
      </w:r>
      <w:r w:rsidRPr="00933791">
        <w:rPr>
          <w:lang w:val="en-US"/>
        </w:rPr>
        <w:br/>
      </w:r>
      <w:r w:rsidRPr="00124541">
        <w:rPr>
          <w:lang w:val="en-US"/>
        </w:rPr>
        <w:t>To</w:t>
      </w:r>
      <w:r w:rsidRPr="00933791">
        <w:rPr>
          <w:lang w:val="en-US"/>
        </w:rPr>
        <w:t xml:space="preserve"> </w:t>
      </w:r>
      <w:r w:rsidRPr="00124541">
        <w:rPr>
          <w:lang w:val="en-US"/>
        </w:rPr>
        <w:t>workshop</w:t>
      </w:r>
      <w:r w:rsidRPr="00933791">
        <w:rPr>
          <w:lang w:val="en-US"/>
        </w:rPr>
        <w:t xml:space="preserve"> </w:t>
      </w:r>
      <w:r>
        <w:t>διοργανώθηκε</w:t>
      </w:r>
      <w:r w:rsidRPr="00933791">
        <w:rPr>
          <w:lang w:val="en-US"/>
        </w:rPr>
        <w:t xml:space="preserve"> </w:t>
      </w:r>
      <w:r>
        <w:t>στα</w:t>
      </w:r>
      <w:r w:rsidRPr="00933791">
        <w:rPr>
          <w:lang w:val="en-US"/>
        </w:rPr>
        <w:t xml:space="preserve"> </w:t>
      </w:r>
      <w:r>
        <w:t>πλαίσια</w:t>
      </w:r>
      <w:r w:rsidRPr="00933791">
        <w:rPr>
          <w:lang w:val="en-US"/>
        </w:rPr>
        <w:t xml:space="preserve"> </w:t>
      </w:r>
      <w:r>
        <w:t>του</w:t>
      </w:r>
      <w:r w:rsidRPr="00933791">
        <w:rPr>
          <w:lang w:val="en-US"/>
        </w:rPr>
        <w:t xml:space="preserve"> </w:t>
      </w:r>
      <w:r>
        <w:rPr>
          <w:lang w:val="en-US"/>
        </w:rPr>
        <w:t>iNEXT</w:t>
      </w:r>
      <w:r w:rsidRPr="00933791">
        <w:rPr>
          <w:lang w:val="en-US"/>
        </w:rPr>
        <w:t xml:space="preserve"> </w:t>
      </w:r>
      <w:r>
        <w:rPr>
          <w:lang w:val="en-US"/>
        </w:rPr>
        <w:t>Horizon</w:t>
      </w:r>
      <w:r w:rsidRPr="00933791">
        <w:rPr>
          <w:lang w:val="en-US"/>
        </w:rPr>
        <w:t xml:space="preserve">2020 </w:t>
      </w:r>
      <w:r>
        <w:rPr>
          <w:lang w:val="en-US"/>
        </w:rPr>
        <w:t>project</w:t>
      </w:r>
      <w:r w:rsidRPr="00933791">
        <w:rPr>
          <w:lang w:val="en-US"/>
        </w:rPr>
        <w:t xml:space="preserve">, </w:t>
      </w:r>
      <w:r>
        <w:t>Τμήμα</w:t>
      </w:r>
      <w:r w:rsidRPr="00933791">
        <w:rPr>
          <w:lang w:val="en-US"/>
        </w:rPr>
        <w:t xml:space="preserve"> </w:t>
      </w:r>
      <w:r>
        <w:t>Φαρμακευτικής</w:t>
      </w:r>
      <w:r w:rsidRPr="00933791">
        <w:rPr>
          <w:lang w:val="en-US"/>
        </w:rPr>
        <w:t xml:space="preserve">, </w:t>
      </w:r>
      <w:r>
        <w:t>Πανεπιστήμιο</w:t>
      </w:r>
      <w:r w:rsidRPr="00933791">
        <w:rPr>
          <w:lang w:val="en-US"/>
        </w:rPr>
        <w:t xml:space="preserve"> </w:t>
      </w:r>
      <w:r>
        <w:t>Πατρών</w:t>
      </w:r>
      <w:r w:rsidRPr="00933791">
        <w:rPr>
          <w:lang w:val="en-US"/>
        </w:rPr>
        <w:t xml:space="preserve">, </w:t>
      </w:r>
      <w:r>
        <w:t>Ελλάδα</w:t>
      </w:r>
      <w:r w:rsidRPr="00933791">
        <w:rPr>
          <w:lang w:val="en-US"/>
        </w:rPr>
        <w:t xml:space="preserve"> (</w:t>
      </w:r>
      <w:r w:rsidRPr="00536ACF">
        <w:rPr>
          <w:lang w:val="en-US"/>
        </w:rPr>
        <w:t>September</w:t>
      </w:r>
      <w:r w:rsidRPr="00933791">
        <w:rPr>
          <w:lang w:val="en-US"/>
        </w:rPr>
        <w:t xml:space="preserve"> 18-22, 2017)</w:t>
      </w:r>
    </w:p>
    <w:p w:rsidR="005A0EB3" w:rsidRPr="00933791" w:rsidRDefault="005A0EB3" w:rsidP="00A05FEB">
      <w:pPr>
        <w:tabs>
          <w:tab w:val="left" w:pos="1560"/>
        </w:tabs>
        <w:spacing w:line="276" w:lineRule="auto"/>
        <w:jc w:val="both"/>
        <w:rPr>
          <w:b/>
          <w:lang w:val="en-US"/>
        </w:rPr>
      </w:pPr>
    </w:p>
    <w:p w:rsidR="00326B8B" w:rsidRDefault="00326B8B" w:rsidP="00A05FEB">
      <w:pPr>
        <w:tabs>
          <w:tab w:val="center" w:pos="2340"/>
        </w:tabs>
        <w:spacing w:line="276" w:lineRule="auto"/>
        <w:ind w:right="113"/>
        <w:jc w:val="both"/>
        <w:rPr>
          <w:b/>
          <w:noProof/>
        </w:rPr>
      </w:pPr>
      <w:r>
        <w:rPr>
          <w:b/>
          <w:noProof/>
        </w:rPr>
        <w:t xml:space="preserve">ΕΠΑΓΓΕΛΜΑΤΙΚΗ ΠΡΟΫΠΗΡΕΣΙΑ </w:t>
      </w:r>
    </w:p>
    <w:p w:rsidR="00C73039" w:rsidRPr="00CC7A50" w:rsidRDefault="00C73039" w:rsidP="00C73039">
      <w:pPr>
        <w:tabs>
          <w:tab w:val="center" w:pos="-142"/>
          <w:tab w:val="left" w:pos="1701"/>
          <w:tab w:val="left" w:pos="1985"/>
        </w:tabs>
        <w:spacing w:line="276" w:lineRule="auto"/>
        <w:ind w:right="113"/>
        <w:jc w:val="both"/>
      </w:pPr>
      <w:r>
        <w:t>10/2015- 03/</w:t>
      </w:r>
      <w:r w:rsidRPr="00CC7A50">
        <w:t>2016</w:t>
      </w:r>
      <w:r w:rsidRPr="00326B8B">
        <w:t xml:space="preserve"> </w:t>
      </w:r>
      <w:r>
        <w:t xml:space="preserve">   </w:t>
      </w:r>
      <w:r w:rsidRPr="00CC7A50">
        <w:t>Εκπαιδεύτρια στο Δ. ΙΕΚ Ηγουμενίτσας, Διδασκαλία μαθήματος Πρώτες ύλες και προϊόντα αρτοποιίας-ζαχαροπλαστικής (Μάθημα 1</w:t>
      </w:r>
      <w:r w:rsidRPr="00CC7A50">
        <w:rPr>
          <w:vertAlign w:val="superscript"/>
        </w:rPr>
        <w:t>ου</w:t>
      </w:r>
      <w:r w:rsidRPr="00CC7A50">
        <w:t xml:space="preserve"> εξαμήνου, ειδικότητα: Τεχνικός αρτοποιός-ζαχαροπλάστης)</w:t>
      </w:r>
    </w:p>
    <w:p w:rsidR="0075788D" w:rsidRPr="00BE4AA0" w:rsidRDefault="0075788D" w:rsidP="00A05FEB">
      <w:pPr>
        <w:spacing w:line="276" w:lineRule="auto"/>
        <w:jc w:val="both"/>
      </w:pPr>
      <w:r>
        <w:rPr>
          <w:bCs/>
        </w:rPr>
        <w:t>Σχολ.</w:t>
      </w:r>
      <w:r w:rsidRPr="0075788D">
        <w:rPr>
          <w:bCs/>
        </w:rPr>
        <w:t xml:space="preserve"> έτος 2007-2008</w:t>
      </w:r>
      <w:r w:rsidRPr="0075788D">
        <w:t xml:space="preserve"> </w:t>
      </w:r>
      <w:r>
        <w:t xml:space="preserve">     Ενισχυτική διδασκαλία στο «Μαρούλιο Λύκειο Κατσικάς»</w:t>
      </w:r>
    </w:p>
    <w:p w:rsidR="0075788D" w:rsidRDefault="0075788D" w:rsidP="00A05FEB">
      <w:pPr>
        <w:spacing w:line="276" w:lineRule="auto"/>
        <w:jc w:val="both"/>
        <w:rPr>
          <w:b/>
          <w:bCs/>
        </w:rPr>
      </w:pPr>
      <w:r>
        <w:t>&amp; στο 5</w:t>
      </w:r>
      <w:r>
        <w:rPr>
          <w:vertAlign w:val="superscript"/>
        </w:rPr>
        <w:t>ο</w:t>
      </w:r>
      <w:r>
        <w:t xml:space="preserve"> Γενικό  Λύκειο Ιωαννίνων</w:t>
      </w:r>
    </w:p>
    <w:p w:rsidR="00C73039" w:rsidRPr="00DA1FC8" w:rsidRDefault="00C73039" w:rsidP="00C73039">
      <w:pPr>
        <w:tabs>
          <w:tab w:val="left" w:pos="2552"/>
        </w:tabs>
        <w:spacing w:line="276" w:lineRule="auto"/>
        <w:jc w:val="both"/>
      </w:pPr>
      <w:r>
        <w:rPr>
          <w:bCs/>
        </w:rPr>
        <w:t>Σχολ.</w:t>
      </w:r>
      <w:r w:rsidRPr="0075788D">
        <w:rPr>
          <w:bCs/>
        </w:rPr>
        <w:t xml:space="preserve"> έτος 2006-2007</w:t>
      </w:r>
      <w:r w:rsidRPr="0075788D">
        <w:t xml:space="preserve"> </w:t>
      </w:r>
      <w:r>
        <w:t xml:space="preserve">     Ενισχυτική διδασκαλία στο «Μαρούλιο Λύκειο Κατσικάς»</w:t>
      </w:r>
    </w:p>
    <w:p w:rsidR="00326B8B" w:rsidRDefault="00326B8B" w:rsidP="00A05FEB">
      <w:pPr>
        <w:tabs>
          <w:tab w:val="center" w:pos="0"/>
        </w:tabs>
        <w:spacing w:line="276" w:lineRule="auto"/>
        <w:ind w:right="113"/>
        <w:jc w:val="both"/>
      </w:pPr>
    </w:p>
    <w:p w:rsidR="00326B8B" w:rsidRPr="00CC7A50" w:rsidRDefault="00C73039" w:rsidP="00A05FEB">
      <w:pPr>
        <w:tabs>
          <w:tab w:val="center" w:pos="0"/>
        </w:tabs>
        <w:spacing w:line="276" w:lineRule="auto"/>
        <w:ind w:right="113"/>
        <w:jc w:val="both"/>
      </w:pPr>
      <w:r>
        <w:rPr>
          <w:b/>
        </w:rPr>
        <w:t>ΔΙΔΑΚ</w:t>
      </w:r>
      <w:r w:rsidR="00326B8B" w:rsidRPr="00326B8B">
        <w:rPr>
          <w:b/>
        </w:rPr>
        <w:t>ΤΙΚΗ</w:t>
      </w:r>
      <w:r w:rsidR="00326B8B">
        <w:t xml:space="preserve"> </w:t>
      </w:r>
      <w:r w:rsidR="000E663B">
        <w:rPr>
          <w:b/>
          <w:noProof/>
        </w:rPr>
        <w:t>ΕΜΠΕΙΡΙΑ</w:t>
      </w:r>
    </w:p>
    <w:p w:rsidR="000E663B" w:rsidRDefault="000E663B" w:rsidP="00A05FEB">
      <w:pPr>
        <w:tabs>
          <w:tab w:val="center" w:pos="2340"/>
        </w:tabs>
        <w:spacing w:line="276" w:lineRule="auto"/>
        <w:ind w:right="113"/>
        <w:jc w:val="both"/>
        <w:rPr>
          <w:b/>
          <w:noProof/>
        </w:rPr>
      </w:pPr>
      <w:r w:rsidRPr="000E663B">
        <w:rPr>
          <w:noProof/>
        </w:rPr>
        <w:t>Ιούνιος 2022- σήμερα</w:t>
      </w:r>
      <w:r>
        <w:rPr>
          <w:b/>
          <w:noProof/>
        </w:rPr>
        <w:t xml:space="preserve"> Επίκουρη Καθηγήτρια, Πανεπιστήμιο Ιωαννίνων, Τμήμα Χημείας </w:t>
      </w:r>
    </w:p>
    <w:p w:rsidR="000E663B" w:rsidRDefault="000E663B" w:rsidP="00A05FEB">
      <w:pPr>
        <w:tabs>
          <w:tab w:val="center" w:pos="2340"/>
        </w:tabs>
        <w:spacing w:line="276" w:lineRule="auto"/>
        <w:ind w:right="113"/>
        <w:jc w:val="both"/>
        <w:rPr>
          <w:b/>
          <w:noProof/>
        </w:rPr>
      </w:pPr>
      <w:r>
        <w:rPr>
          <w:b/>
          <w:noProof/>
        </w:rPr>
        <w:t>Γνωστικό αντικείμενο: Χημεία και Τεχνολογία Τροφίμων</w:t>
      </w:r>
    </w:p>
    <w:p w:rsidR="00DB7C19" w:rsidRPr="000D05C7" w:rsidRDefault="000E663B" w:rsidP="00A05FEB">
      <w:pPr>
        <w:tabs>
          <w:tab w:val="center" w:pos="2340"/>
        </w:tabs>
        <w:spacing w:line="276" w:lineRule="auto"/>
        <w:ind w:right="113"/>
        <w:jc w:val="both"/>
        <w:rPr>
          <w:b/>
        </w:rPr>
      </w:pPr>
      <w:r>
        <w:rPr>
          <w:b/>
          <w:noProof/>
        </w:rPr>
        <w:t xml:space="preserve">Μαθήματα χειμερινού εξαμήνου: </w:t>
      </w:r>
      <w:r w:rsidRPr="000E663B">
        <w:rPr>
          <w:noProof/>
        </w:rPr>
        <w:t>Οινολογία Ι, Χημεία και Ανάλυση Τροφίμων, Εργαστήριο Ανάλυσης και Τεχνολογίας Τροφίμων</w:t>
      </w:r>
      <w:r>
        <w:rPr>
          <w:b/>
          <w:noProof/>
        </w:rPr>
        <w:t xml:space="preserve"> </w:t>
      </w:r>
    </w:p>
    <w:p w:rsidR="00DC574F" w:rsidRDefault="00DC574F" w:rsidP="00DC574F">
      <w:pPr>
        <w:tabs>
          <w:tab w:val="center" w:pos="0"/>
          <w:tab w:val="left" w:pos="2552"/>
        </w:tabs>
        <w:spacing w:line="276" w:lineRule="auto"/>
        <w:ind w:right="113"/>
        <w:jc w:val="both"/>
      </w:pPr>
    </w:p>
    <w:p w:rsidR="00DC574F" w:rsidRPr="00ED287E" w:rsidRDefault="00DC574F" w:rsidP="00DC574F">
      <w:pPr>
        <w:tabs>
          <w:tab w:val="center" w:pos="0"/>
          <w:tab w:val="left" w:pos="2552"/>
        </w:tabs>
        <w:spacing w:line="276" w:lineRule="auto"/>
        <w:ind w:right="113"/>
        <w:jc w:val="both"/>
      </w:pPr>
      <w:r w:rsidRPr="00ED287E">
        <w:t xml:space="preserve">23/10/2019-30/09/2020 </w:t>
      </w:r>
      <w:r>
        <w:t xml:space="preserve">Απόκτηση Ακαδημαϊκής Εμπειρίας σε νέους Επιστήμονες Κατόχους Διδακτορικού, </w:t>
      </w:r>
      <w:r w:rsidRPr="00326B8B">
        <w:rPr>
          <w:b/>
        </w:rPr>
        <w:t>Πανεπιστήμιο Ιωαννίνων</w:t>
      </w:r>
      <w:r>
        <w:rPr>
          <w:b/>
        </w:rPr>
        <w:t xml:space="preserve">, </w:t>
      </w:r>
      <w:r w:rsidRPr="00326B8B">
        <w:rPr>
          <w:b/>
        </w:rPr>
        <w:t>Τμήμα Χημείας</w:t>
      </w:r>
      <w:r>
        <w:rPr>
          <w:b/>
        </w:rPr>
        <w:t>,</w:t>
      </w:r>
      <w:r>
        <w:rPr>
          <w:b/>
          <w:noProof/>
        </w:rPr>
        <w:t xml:space="preserve"> </w:t>
      </w:r>
      <w:r>
        <w:t xml:space="preserve">Διδασκαλία των </w:t>
      </w:r>
      <w:r w:rsidRPr="00DC574F">
        <w:rPr>
          <w:b/>
        </w:rPr>
        <w:t>Μαθημάτων</w:t>
      </w:r>
      <w:r>
        <w:t xml:space="preserve"> </w:t>
      </w:r>
      <w:r w:rsidRPr="00DC574F">
        <w:t>Οινολογία Ι και Οινολογία ΙΙ</w:t>
      </w:r>
    </w:p>
    <w:p w:rsidR="00DC574F" w:rsidRDefault="00DC574F" w:rsidP="00DC574F">
      <w:pPr>
        <w:tabs>
          <w:tab w:val="center" w:pos="0"/>
          <w:tab w:val="left" w:pos="2552"/>
        </w:tabs>
        <w:spacing w:line="276" w:lineRule="auto"/>
        <w:ind w:right="113"/>
        <w:jc w:val="both"/>
      </w:pPr>
    </w:p>
    <w:p w:rsidR="00DC574F" w:rsidRPr="00A23A4E" w:rsidRDefault="00587F64" w:rsidP="00DC574F">
      <w:pPr>
        <w:tabs>
          <w:tab w:val="center" w:pos="0"/>
          <w:tab w:val="left" w:pos="2552"/>
        </w:tabs>
        <w:spacing w:line="276" w:lineRule="auto"/>
        <w:ind w:right="113"/>
        <w:jc w:val="both"/>
      </w:pPr>
      <w:r w:rsidRPr="00B74C4C">
        <w:t>21</w:t>
      </w:r>
      <w:r>
        <w:rPr>
          <w:bCs/>
        </w:rPr>
        <w:t>/</w:t>
      </w:r>
      <w:r>
        <w:t>02/2019-28/06/</w:t>
      </w:r>
      <w:r w:rsidRPr="00B74C4C">
        <w:t xml:space="preserve">2019 </w:t>
      </w:r>
      <w:r>
        <w:t xml:space="preserve">&amp; </w:t>
      </w:r>
      <w:r w:rsidR="00DC574F">
        <w:t>26/02/2018-29/06/2018</w:t>
      </w:r>
      <w:r>
        <w:t xml:space="preserve"> </w:t>
      </w:r>
      <w:r w:rsidR="00DC574F" w:rsidRPr="009D6923">
        <w:rPr>
          <w:b/>
          <w:bCs/>
        </w:rPr>
        <w:t>Επιστημονικός Συνεργάτης</w:t>
      </w:r>
      <w:r w:rsidR="00DC574F" w:rsidRPr="00CC7A50">
        <w:rPr>
          <w:bCs/>
        </w:rPr>
        <w:t xml:space="preserve">, </w:t>
      </w:r>
      <w:r w:rsidR="00E17C72" w:rsidRPr="00E84A92">
        <w:rPr>
          <w:b/>
          <w:bCs/>
        </w:rPr>
        <w:t xml:space="preserve">ΤΕΙ Δυτικής Μακεδονίας, Τμήμα Τεχνολόγων Γεωπόνων, </w:t>
      </w:r>
      <w:r w:rsidR="00DC574F" w:rsidRPr="00CC7A50">
        <w:t xml:space="preserve">Διδασκαλία του Εργαστηρίου &amp; </w:t>
      </w:r>
      <w:r w:rsidR="00DC574F">
        <w:t xml:space="preserve">Θεωρ. Μαθ. </w:t>
      </w:r>
      <w:r w:rsidR="00DC574F" w:rsidRPr="00DC574F">
        <w:t>Ενόργανη Ανάλυση Αγροτικών Προϊόντων και Τροφίμων και Στοιχεία Οργανικής Χημείας και Βιοχημείας</w:t>
      </w:r>
      <w:r w:rsidR="00DC574F" w:rsidRPr="00CC7A50">
        <w:t xml:space="preserve"> </w:t>
      </w:r>
    </w:p>
    <w:p w:rsidR="00E17C72" w:rsidRDefault="00E17C72" w:rsidP="00587F64">
      <w:pPr>
        <w:tabs>
          <w:tab w:val="center" w:pos="0"/>
          <w:tab w:val="left" w:pos="2552"/>
        </w:tabs>
        <w:spacing w:line="276" w:lineRule="auto"/>
        <w:ind w:right="113"/>
        <w:jc w:val="both"/>
      </w:pPr>
    </w:p>
    <w:p w:rsidR="00587F64" w:rsidRPr="00DC574F" w:rsidRDefault="00587F64" w:rsidP="00587F64">
      <w:pPr>
        <w:tabs>
          <w:tab w:val="center" w:pos="0"/>
          <w:tab w:val="left" w:pos="2552"/>
        </w:tabs>
        <w:spacing w:line="276" w:lineRule="auto"/>
        <w:ind w:right="113"/>
        <w:jc w:val="both"/>
      </w:pPr>
      <w:r>
        <w:t>0</w:t>
      </w:r>
      <w:r w:rsidRPr="00BC5DBE">
        <w:t>8</w:t>
      </w:r>
      <w:r>
        <w:t>/10/201</w:t>
      </w:r>
      <w:r w:rsidRPr="00BC5DBE">
        <w:t>8</w:t>
      </w:r>
      <w:r>
        <w:t>-0</w:t>
      </w:r>
      <w:r w:rsidRPr="00BC5DBE">
        <w:t>8</w:t>
      </w:r>
      <w:r>
        <w:t>/02/201</w:t>
      </w:r>
      <w:r w:rsidRPr="00BC5DBE">
        <w:t>9</w:t>
      </w:r>
      <w:r>
        <w:t xml:space="preserve">  &amp; 05/10/201</w:t>
      </w:r>
      <w:r w:rsidRPr="00C71466">
        <w:t>7</w:t>
      </w:r>
      <w:r>
        <w:t>-</w:t>
      </w:r>
      <w:r w:rsidRPr="00C71466">
        <w:t>09</w:t>
      </w:r>
      <w:r>
        <w:t>/02/201</w:t>
      </w:r>
      <w:r w:rsidRPr="00C71466">
        <w:t>8</w:t>
      </w:r>
      <w:r>
        <w:t xml:space="preserve"> </w:t>
      </w:r>
      <w:r w:rsidRPr="009D6923">
        <w:rPr>
          <w:b/>
          <w:bCs/>
        </w:rPr>
        <w:t>Επιστημονικός Συνεργάτης</w:t>
      </w:r>
      <w:r w:rsidRPr="00CC7A50">
        <w:rPr>
          <w:bCs/>
        </w:rPr>
        <w:t xml:space="preserve">, </w:t>
      </w:r>
      <w:r w:rsidR="00E17C72" w:rsidRPr="00E84A92">
        <w:rPr>
          <w:b/>
          <w:bCs/>
        </w:rPr>
        <w:t xml:space="preserve">ΤΕΙ Δυτικής Μακεδονίας, Τμήμα Τεχνολόγων Γεωπόνων, </w:t>
      </w:r>
      <w:r>
        <w:t>Διδασκαλία</w:t>
      </w:r>
      <w:r w:rsidRPr="00CC7A50">
        <w:t xml:space="preserve"> του Εργαστηρίου &amp; </w:t>
      </w:r>
      <w:r>
        <w:t>Θεωρ. Μαθ. Βιοχημεία</w:t>
      </w:r>
      <w:r w:rsidRPr="009D6923">
        <w:t xml:space="preserve"> Ζωικού Οργανισμού</w:t>
      </w:r>
      <w:r w:rsidRPr="00CC7A50">
        <w:t xml:space="preserve"> </w:t>
      </w:r>
      <w:r>
        <w:t xml:space="preserve">και </w:t>
      </w:r>
      <w:r w:rsidRPr="00DC574F">
        <w:t xml:space="preserve">Αναλυτική Χημεία &amp; του Θεωρ. Μαθ. Υγιεινή και Ασφάλεια Εργασίας-Νομοθεσία </w:t>
      </w:r>
    </w:p>
    <w:p w:rsidR="00E17C72" w:rsidRDefault="00E17C72" w:rsidP="00E17C72">
      <w:pPr>
        <w:tabs>
          <w:tab w:val="center" w:pos="0"/>
          <w:tab w:val="left" w:pos="2552"/>
        </w:tabs>
        <w:spacing w:line="276" w:lineRule="auto"/>
        <w:ind w:right="113"/>
        <w:jc w:val="both"/>
      </w:pPr>
    </w:p>
    <w:p w:rsidR="00E17C72" w:rsidRPr="009D6923" w:rsidRDefault="00E17C72" w:rsidP="00E17C72">
      <w:pPr>
        <w:tabs>
          <w:tab w:val="center" w:pos="0"/>
          <w:tab w:val="left" w:pos="2552"/>
        </w:tabs>
        <w:spacing w:line="276" w:lineRule="auto"/>
        <w:ind w:right="113"/>
        <w:jc w:val="both"/>
      </w:pPr>
      <w:r w:rsidRPr="00CC7A50">
        <w:t>20/02/2017-30/06/2017</w:t>
      </w:r>
      <w:r>
        <w:t xml:space="preserve">  </w:t>
      </w:r>
      <w:r w:rsidRPr="00B55B15">
        <w:rPr>
          <w:b/>
          <w:bCs/>
        </w:rPr>
        <w:t>Επιστημονικός Συνεργάτης</w:t>
      </w:r>
      <w:r w:rsidRPr="00CC7A50">
        <w:rPr>
          <w:bCs/>
        </w:rPr>
        <w:t xml:space="preserve">, </w:t>
      </w:r>
      <w:r w:rsidRPr="00E84A92">
        <w:rPr>
          <w:b/>
          <w:bCs/>
        </w:rPr>
        <w:t xml:space="preserve">ΤΕΙ Δυτικής Μακεδονίας, Τμήμα Τεχνολόγων Γεωπόνων, </w:t>
      </w:r>
      <w:r w:rsidRPr="00CC7A50">
        <w:t xml:space="preserve">Διδασκαλία Εργαστηρίου &amp; </w:t>
      </w:r>
      <w:r>
        <w:t xml:space="preserve">Θεωρ. Μαθ. </w:t>
      </w:r>
      <w:r w:rsidRPr="00B55B15">
        <w:t>Ενόργανη Ανάλυση Αγροτικών Προϊόντων και Τροφίμων</w:t>
      </w:r>
      <w:r>
        <w:t xml:space="preserve"> και </w:t>
      </w:r>
      <w:r w:rsidRPr="009D6923">
        <w:t xml:space="preserve">Αρχές Ποιοτικού ελέγχου Αγροτικών Προϊόντων και Τροφίμων &amp; </w:t>
      </w:r>
      <w:r>
        <w:t>του</w:t>
      </w:r>
      <w:r w:rsidRPr="009D6923">
        <w:t xml:space="preserve"> Θεωρ</w:t>
      </w:r>
      <w:r>
        <w:t>. Μαθ.</w:t>
      </w:r>
      <w:r w:rsidRPr="009D6923">
        <w:t xml:space="preserve"> Στοιχεία Οργανικής Χημείας και Βιοχημείας</w:t>
      </w:r>
    </w:p>
    <w:p w:rsidR="00E17C72" w:rsidRDefault="00E17C72" w:rsidP="007A4869">
      <w:pPr>
        <w:spacing w:line="276" w:lineRule="auto"/>
        <w:ind w:right="113"/>
        <w:jc w:val="both"/>
      </w:pPr>
    </w:p>
    <w:p w:rsidR="00E17C72" w:rsidRDefault="00E17C72" w:rsidP="00E17C72">
      <w:pPr>
        <w:tabs>
          <w:tab w:val="center" w:pos="0"/>
          <w:tab w:val="left" w:pos="2410"/>
          <w:tab w:val="left" w:pos="2552"/>
        </w:tabs>
        <w:spacing w:line="276" w:lineRule="auto"/>
        <w:ind w:right="113"/>
        <w:jc w:val="both"/>
      </w:pPr>
      <w:r>
        <w:t xml:space="preserve">05/10/2016-10/02/2017  </w:t>
      </w:r>
      <w:r w:rsidRPr="00B55B15">
        <w:rPr>
          <w:b/>
          <w:bCs/>
        </w:rPr>
        <w:t>Επιστημονικός Συνεργάτης</w:t>
      </w:r>
      <w:r w:rsidRPr="00CC7A50">
        <w:rPr>
          <w:bCs/>
        </w:rPr>
        <w:t xml:space="preserve">, </w:t>
      </w:r>
      <w:r w:rsidRPr="00E84A92">
        <w:rPr>
          <w:b/>
          <w:bCs/>
        </w:rPr>
        <w:t>ΤΕΙ Δυτικής Μακεδονίας, Τμήμα Τεχνολόγων Γεωπόνων,</w:t>
      </w:r>
      <w:r>
        <w:rPr>
          <w:b/>
          <w:bCs/>
        </w:rPr>
        <w:t xml:space="preserve"> </w:t>
      </w:r>
      <w:r w:rsidRPr="00CC7A50">
        <w:t xml:space="preserve">Διδασκαλία </w:t>
      </w:r>
      <w:r>
        <w:t xml:space="preserve">του </w:t>
      </w:r>
      <w:r w:rsidRPr="00CC7A50">
        <w:t xml:space="preserve">Εργαστηρίου &amp; </w:t>
      </w:r>
      <w:r>
        <w:t xml:space="preserve">Θεωρ. Μαθ. </w:t>
      </w:r>
      <w:r w:rsidRPr="00B55B15">
        <w:t>Βιοχημεία Ζωικού Οργανισμού</w:t>
      </w:r>
      <w:r>
        <w:t xml:space="preserve"> και </w:t>
      </w:r>
      <w:r w:rsidRPr="00B55B15">
        <w:t>Αναλυτική Χημεία</w:t>
      </w:r>
      <w:r>
        <w:t>,</w:t>
      </w:r>
      <w:r w:rsidRPr="00B55B15">
        <w:t xml:space="preserve"> </w:t>
      </w:r>
      <w:r>
        <w:t>&amp; του Θεωρ. Μαθ.</w:t>
      </w:r>
      <w:r w:rsidRPr="00B55B15">
        <w:t xml:space="preserve"> Υγιεινή και Ασφάλεια Εργασίας-Νομοθεσία </w:t>
      </w:r>
    </w:p>
    <w:p w:rsidR="00E17C72" w:rsidRDefault="00E17C72" w:rsidP="00E17C72">
      <w:pPr>
        <w:tabs>
          <w:tab w:val="center" w:pos="0"/>
          <w:tab w:val="left" w:pos="2410"/>
          <w:tab w:val="left" w:pos="2552"/>
        </w:tabs>
        <w:spacing w:line="276" w:lineRule="auto"/>
        <w:ind w:right="113"/>
        <w:jc w:val="both"/>
      </w:pPr>
    </w:p>
    <w:p w:rsidR="00E17C72" w:rsidRPr="00CC7A50" w:rsidRDefault="00E17C72" w:rsidP="00E17C72">
      <w:pPr>
        <w:tabs>
          <w:tab w:val="center" w:pos="284"/>
          <w:tab w:val="left" w:pos="2552"/>
        </w:tabs>
        <w:spacing w:line="276" w:lineRule="auto"/>
        <w:ind w:right="113"/>
        <w:jc w:val="both"/>
      </w:pPr>
      <w:r>
        <w:lastRenderedPageBreak/>
        <w:t>22/02/2015-30/06/</w:t>
      </w:r>
      <w:r w:rsidRPr="00CC7A50">
        <w:t>2016</w:t>
      </w:r>
      <w:r>
        <w:t xml:space="preserve">  </w:t>
      </w:r>
      <w:r w:rsidRPr="00B55B15">
        <w:rPr>
          <w:b/>
          <w:bCs/>
        </w:rPr>
        <w:t>Εργαστηριακός Συνεργάτης</w:t>
      </w:r>
      <w:r w:rsidRPr="00CC7A50">
        <w:rPr>
          <w:bCs/>
        </w:rPr>
        <w:t>,</w:t>
      </w:r>
      <w:r w:rsidRPr="00E17C72">
        <w:rPr>
          <w:b/>
          <w:bCs/>
        </w:rPr>
        <w:t xml:space="preserve"> </w:t>
      </w:r>
      <w:r w:rsidRPr="00E84A92">
        <w:rPr>
          <w:b/>
          <w:bCs/>
        </w:rPr>
        <w:t>ΤΕΙ Δυτικής Μακεδονίας, Τμήμα Τεχνολόγων Γεωπόνων,</w:t>
      </w:r>
      <w:r>
        <w:rPr>
          <w:bCs/>
        </w:rPr>
        <w:t xml:space="preserve"> </w:t>
      </w:r>
      <w:r w:rsidRPr="00CC7A50">
        <w:t xml:space="preserve">Διδασκαλία </w:t>
      </w:r>
      <w:r>
        <w:t xml:space="preserve">των </w:t>
      </w:r>
      <w:r w:rsidRPr="00CC7A50">
        <w:t xml:space="preserve">Εργαστηρίων </w:t>
      </w:r>
      <w:r w:rsidRPr="00B55B15">
        <w:t>Χημεία</w:t>
      </w:r>
      <w:r>
        <w:t>ς</w:t>
      </w:r>
      <w:r w:rsidRPr="00B55B15">
        <w:t xml:space="preserve"> και Βιοχημεία</w:t>
      </w:r>
      <w:r>
        <w:t>ς</w:t>
      </w:r>
      <w:r w:rsidRPr="00B55B15">
        <w:t xml:space="preserve"> Τροφίμων &amp; Ενόργανη</w:t>
      </w:r>
      <w:r>
        <w:t>ς</w:t>
      </w:r>
      <w:r w:rsidRPr="00B55B15">
        <w:t xml:space="preserve"> Ανάλυση</w:t>
      </w:r>
      <w:r>
        <w:t>ς</w:t>
      </w:r>
      <w:r w:rsidRPr="00B55B15">
        <w:t xml:space="preserve"> Αγροτικών Προϊόντων και Τροφίμων</w:t>
      </w:r>
      <w:r w:rsidRPr="00CC7A50">
        <w:t xml:space="preserve"> </w:t>
      </w:r>
    </w:p>
    <w:p w:rsidR="00E17C72" w:rsidRPr="00CC7A50" w:rsidRDefault="00E17C72" w:rsidP="00E17C72">
      <w:pPr>
        <w:spacing w:line="276" w:lineRule="auto"/>
        <w:ind w:right="113"/>
        <w:jc w:val="both"/>
      </w:pPr>
      <w:r w:rsidRPr="00B55B15">
        <w:rPr>
          <w:b/>
          <w:bCs/>
        </w:rPr>
        <w:t>Επιστημονικός Συνεργάτης</w:t>
      </w:r>
      <w:r w:rsidRPr="00CC7A50">
        <w:rPr>
          <w:bCs/>
        </w:rPr>
        <w:t xml:space="preserve">, </w:t>
      </w:r>
      <w:r w:rsidRPr="00CC7A50">
        <w:t xml:space="preserve">Διδασκαλία Εργαστηρίου &amp; </w:t>
      </w:r>
      <w:r>
        <w:t xml:space="preserve">Θεωρ. Μαθ. </w:t>
      </w:r>
      <w:r w:rsidRPr="00B55B15">
        <w:t>Στοιχεία Οργανικής Χημείας και Βιοχημείας</w:t>
      </w:r>
      <w:r w:rsidRPr="00CC7A50">
        <w:t xml:space="preserve"> </w:t>
      </w:r>
    </w:p>
    <w:p w:rsidR="00E17C72" w:rsidRPr="00CC7A50" w:rsidRDefault="00E17C72" w:rsidP="00E17C72">
      <w:pPr>
        <w:tabs>
          <w:tab w:val="center" w:pos="0"/>
          <w:tab w:val="left" w:pos="2410"/>
          <w:tab w:val="left" w:pos="2552"/>
        </w:tabs>
        <w:spacing w:line="276" w:lineRule="auto"/>
        <w:ind w:right="113"/>
        <w:jc w:val="both"/>
      </w:pPr>
    </w:p>
    <w:p w:rsidR="00E17C72" w:rsidRPr="00B55B15" w:rsidRDefault="00E17C72" w:rsidP="00E17C72">
      <w:pPr>
        <w:tabs>
          <w:tab w:val="left" w:pos="2552"/>
        </w:tabs>
        <w:spacing w:line="276" w:lineRule="auto"/>
        <w:ind w:right="113"/>
        <w:jc w:val="both"/>
      </w:pPr>
      <w:r>
        <w:t>19/10/</w:t>
      </w:r>
      <w:r w:rsidRPr="00CC7A50">
        <w:t>2015-</w:t>
      </w:r>
      <w:r>
        <w:t>21/02/</w:t>
      </w:r>
      <w:r w:rsidRPr="00E84A92">
        <w:t>2016</w:t>
      </w:r>
      <w:r>
        <w:t xml:space="preserve"> </w:t>
      </w:r>
      <w:r w:rsidRPr="00B55B15">
        <w:rPr>
          <w:b/>
          <w:bCs/>
        </w:rPr>
        <w:t>Εργαστηριακός Συνεργάτης</w:t>
      </w:r>
      <w:r w:rsidRPr="00CC7A50">
        <w:rPr>
          <w:bCs/>
        </w:rPr>
        <w:t>,</w:t>
      </w:r>
      <w:r w:rsidRPr="00E17C72">
        <w:rPr>
          <w:b/>
          <w:bCs/>
        </w:rPr>
        <w:t xml:space="preserve"> </w:t>
      </w:r>
      <w:r w:rsidRPr="00E84A92">
        <w:rPr>
          <w:b/>
          <w:bCs/>
        </w:rPr>
        <w:t>ΤΕΙ Δυτικής Μακεδονίας, Τμήμα Τεχνολόγων Γεωπόνων,</w:t>
      </w:r>
      <w:r>
        <w:rPr>
          <w:bCs/>
        </w:rPr>
        <w:t xml:space="preserve"> </w:t>
      </w:r>
      <w:r>
        <w:t>Διδασκαλία</w:t>
      </w:r>
      <w:r w:rsidRPr="00CC7A50">
        <w:t xml:space="preserve"> των </w:t>
      </w:r>
      <w:r w:rsidRPr="00B55B15">
        <w:t xml:space="preserve">Εργαστηρίων Γενικής και Ανόργανης Χημείας &amp; Βιοχημείας Ζωικού Οργανισμού  </w:t>
      </w:r>
    </w:p>
    <w:p w:rsidR="00E17C72" w:rsidRDefault="00E17C72" w:rsidP="007A4869">
      <w:pPr>
        <w:spacing w:line="276" w:lineRule="auto"/>
        <w:ind w:right="113"/>
        <w:jc w:val="both"/>
      </w:pPr>
    </w:p>
    <w:p w:rsidR="00E17C72" w:rsidRPr="004B134E" w:rsidRDefault="00E17C72" w:rsidP="00E17C72">
      <w:pPr>
        <w:spacing w:line="276" w:lineRule="auto"/>
        <w:ind w:right="113"/>
        <w:jc w:val="both"/>
      </w:pPr>
      <w:r>
        <w:t>12/03/2013- 31</w:t>
      </w:r>
      <w:r w:rsidRPr="004B134E">
        <w:t>/</w:t>
      </w:r>
      <w:r>
        <w:t xml:space="preserve">08/2013  </w:t>
      </w:r>
      <w:r w:rsidRPr="007A4869">
        <w:rPr>
          <w:b/>
        </w:rPr>
        <w:t>Διδάσκων Π.Δ. 407/80</w:t>
      </w:r>
      <w:r w:rsidRPr="000D05C7">
        <w:t xml:space="preserve"> (με μερική απασχόληση</w:t>
      </w:r>
      <w:r>
        <w:t>)</w:t>
      </w:r>
      <w:r w:rsidRPr="007A4869">
        <w:rPr>
          <w:b/>
        </w:rPr>
        <w:t xml:space="preserve"> </w:t>
      </w:r>
      <w:r w:rsidRPr="00E84A92">
        <w:rPr>
          <w:b/>
        </w:rPr>
        <w:t>Συνεπικουρία στο Εργαστήριο Φασματοσκοπίας Μάζας</w:t>
      </w:r>
      <w:r>
        <w:t>,</w:t>
      </w:r>
      <w:r w:rsidRPr="000E663B">
        <w:rPr>
          <w:b/>
          <w:noProof/>
        </w:rPr>
        <w:t xml:space="preserve"> </w:t>
      </w:r>
      <w:r>
        <w:rPr>
          <w:b/>
          <w:noProof/>
        </w:rPr>
        <w:t>Πανεπιστήμιο Ιωαννίνων, Τμήμα Χημείας</w:t>
      </w:r>
    </w:p>
    <w:p w:rsidR="00E17C72" w:rsidRDefault="00E17C72" w:rsidP="007A4869">
      <w:pPr>
        <w:spacing w:line="276" w:lineRule="auto"/>
        <w:ind w:right="113"/>
        <w:jc w:val="both"/>
      </w:pPr>
    </w:p>
    <w:p w:rsidR="00E17C72" w:rsidRPr="004B134E" w:rsidRDefault="00E17C72" w:rsidP="00E17C72">
      <w:pPr>
        <w:spacing w:line="276" w:lineRule="auto"/>
        <w:ind w:right="113"/>
        <w:jc w:val="both"/>
      </w:pPr>
      <w:r w:rsidRPr="004B134E">
        <w:t>29</w:t>
      </w:r>
      <w:r>
        <w:t>/</w:t>
      </w:r>
      <w:r w:rsidRPr="004B134E">
        <w:t>11</w:t>
      </w:r>
      <w:r>
        <w:t>/2010- 31</w:t>
      </w:r>
      <w:r w:rsidRPr="004B134E">
        <w:t>/</w:t>
      </w:r>
      <w:r>
        <w:t>08/201</w:t>
      </w:r>
      <w:r w:rsidRPr="004B134E">
        <w:t>1</w:t>
      </w:r>
      <w:r>
        <w:t xml:space="preserve">  </w:t>
      </w:r>
      <w:r w:rsidRPr="000E663B">
        <w:rPr>
          <w:b/>
        </w:rPr>
        <w:t>Διδάσκων Π.Δ. 407/80</w:t>
      </w:r>
      <w:r w:rsidRPr="000D05C7">
        <w:t xml:space="preserve"> (με μερική απασχόληση</w:t>
      </w:r>
      <w:r>
        <w:t>)</w:t>
      </w:r>
      <w:r w:rsidRPr="000E663B">
        <w:rPr>
          <w:b/>
        </w:rPr>
        <w:t xml:space="preserve"> </w:t>
      </w:r>
      <w:r w:rsidRPr="00E84A92">
        <w:rPr>
          <w:b/>
        </w:rPr>
        <w:t>- Συνεπικουρία στο Εργαστήριο Φασματοσκοπίας Μάζας</w:t>
      </w:r>
      <w:r>
        <w:t>,</w:t>
      </w:r>
      <w:r w:rsidRPr="000E663B">
        <w:rPr>
          <w:b/>
          <w:noProof/>
        </w:rPr>
        <w:t xml:space="preserve"> </w:t>
      </w:r>
      <w:r>
        <w:rPr>
          <w:b/>
          <w:noProof/>
        </w:rPr>
        <w:t>Πανεπιστήμιο Ιωαννίνων, Τμήμα Χημείας</w:t>
      </w:r>
    </w:p>
    <w:p w:rsidR="00E17C72" w:rsidRDefault="00E17C72" w:rsidP="007A4869">
      <w:pPr>
        <w:spacing w:line="276" w:lineRule="auto"/>
        <w:ind w:right="113"/>
        <w:jc w:val="both"/>
      </w:pPr>
    </w:p>
    <w:p w:rsidR="007A4869" w:rsidRPr="004B134E" w:rsidRDefault="004B134E" w:rsidP="007A4869">
      <w:pPr>
        <w:spacing w:line="276" w:lineRule="auto"/>
        <w:ind w:right="113"/>
        <w:jc w:val="both"/>
      </w:pPr>
      <w:r w:rsidRPr="004B134E">
        <w:t>28/05</w:t>
      </w:r>
      <w:r w:rsidR="00326B8B">
        <w:t xml:space="preserve">/2010- </w:t>
      </w:r>
      <w:r w:rsidRPr="004B134E">
        <w:t>31/</w:t>
      </w:r>
      <w:r w:rsidR="00B55B15">
        <w:t>08/2010</w:t>
      </w:r>
      <w:r w:rsidR="00B55B15" w:rsidRPr="00B55B15">
        <w:t xml:space="preserve"> </w:t>
      </w:r>
      <w:r w:rsidR="009E36B0" w:rsidRPr="000E663B">
        <w:rPr>
          <w:b/>
        </w:rPr>
        <w:t>Διδάσκων Π.</w:t>
      </w:r>
      <w:r w:rsidR="000E663B" w:rsidRPr="000E663B">
        <w:rPr>
          <w:b/>
        </w:rPr>
        <w:t>Δ. 407/80</w:t>
      </w:r>
      <w:r w:rsidR="000E663B">
        <w:t xml:space="preserve"> (με μερική απασχόληση)</w:t>
      </w:r>
      <w:r w:rsidR="007A4869" w:rsidRPr="007A4869">
        <w:rPr>
          <w:b/>
        </w:rPr>
        <w:t xml:space="preserve"> </w:t>
      </w:r>
      <w:r w:rsidR="007A4869" w:rsidRPr="00E84A92">
        <w:rPr>
          <w:b/>
        </w:rPr>
        <w:t>Συνεπικουρία στο Εργαστήριο Φασματοσκοπίας Μάζας</w:t>
      </w:r>
      <w:r w:rsidR="007A4869">
        <w:t>,</w:t>
      </w:r>
      <w:r w:rsidR="007A4869" w:rsidRPr="000E663B">
        <w:rPr>
          <w:b/>
          <w:noProof/>
        </w:rPr>
        <w:t xml:space="preserve"> </w:t>
      </w:r>
      <w:r w:rsidR="007A4869">
        <w:rPr>
          <w:b/>
          <w:noProof/>
        </w:rPr>
        <w:t>Πανεπιστήμιο Ιωαννίνων, Τμήμα Χημείας</w:t>
      </w:r>
    </w:p>
    <w:p w:rsidR="00185331" w:rsidRPr="00A23A4E" w:rsidRDefault="00185331" w:rsidP="00A05FEB">
      <w:pPr>
        <w:tabs>
          <w:tab w:val="center" w:pos="0"/>
          <w:tab w:val="left" w:pos="1701"/>
          <w:tab w:val="left" w:pos="1985"/>
          <w:tab w:val="left" w:pos="2694"/>
        </w:tabs>
        <w:spacing w:line="276" w:lineRule="auto"/>
        <w:ind w:right="113"/>
        <w:jc w:val="both"/>
        <w:rPr>
          <w:b/>
        </w:rPr>
      </w:pPr>
    </w:p>
    <w:p w:rsidR="00692C87" w:rsidRDefault="00692C87" w:rsidP="00A05FEB">
      <w:pPr>
        <w:tabs>
          <w:tab w:val="center" w:pos="0"/>
        </w:tabs>
        <w:spacing w:line="276" w:lineRule="auto"/>
        <w:ind w:right="113"/>
        <w:jc w:val="both"/>
        <w:rPr>
          <w:b/>
        </w:rPr>
      </w:pPr>
      <w:r>
        <w:rPr>
          <w:b/>
        </w:rPr>
        <w:t xml:space="preserve">ΕΠΙΒΛΕΨΗ ΜΕΤΑΠΤΥΧΙΑΚΗΣ ΕΡΓΑΣΙΑΣ </w:t>
      </w:r>
    </w:p>
    <w:p w:rsidR="00692C87" w:rsidRDefault="007544BB" w:rsidP="00A05FEB">
      <w:pPr>
        <w:tabs>
          <w:tab w:val="center" w:pos="0"/>
        </w:tabs>
        <w:spacing w:line="276" w:lineRule="auto"/>
        <w:ind w:right="113"/>
        <w:jc w:val="both"/>
      </w:pPr>
      <w:r w:rsidRPr="00262E16">
        <w:t xml:space="preserve">Επίβλεψη της μεταπτυχιακής διατριβής του κ. </w:t>
      </w:r>
      <w:r w:rsidR="00246A28" w:rsidRPr="00262E16">
        <w:t>Αργυρίο</w:t>
      </w:r>
      <w:r w:rsidR="00246A28">
        <w:t>υ</w:t>
      </w:r>
      <w:r w:rsidRPr="00262E16">
        <w:t xml:space="preserve"> Παπαδόπουλου με τίτλο: «Μελέτη της αντιοξειδωτικής δράσης και χαρακτηρισμός της χημικής σύστασης εκχυλισμάτων φυτών της οικογένειας </w:t>
      </w:r>
      <w:r w:rsidRPr="00262E16">
        <w:rPr>
          <w:i/>
          <w:lang w:val="en-US"/>
        </w:rPr>
        <w:t>Lamiaceae</w:t>
      </w:r>
      <w:r w:rsidRPr="00262E16">
        <w:t xml:space="preserve">», στα πλαίσια του προγράμματος μεταπτυχιακών σπουδών του Τμήματος </w:t>
      </w:r>
      <w:r w:rsidR="00262E16">
        <w:t>Τ</w:t>
      </w:r>
      <w:r w:rsidRPr="00262E16">
        <w:t xml:space="preserve">εχνολόγων Γεωπόνων του </w:t>
      </w:r>
      <w:r w:rsidR="00262E16" w:rsidRPr="00262E16">
        <w:t xml:space="preserve">ΤΕΙ Δυτικής Μακεδονίας </w:t>
      </w:r>
      <w:r w:rsidRPr="00262E16">
        <w:t xml:space="preserve">με τίτλο Ανάλυση και Ποιοτικός Έλεγχος Τροφίμων. </w:t>
      </w:r>
    </w:p>
    <w:p w:rsidR="00262E16" w:rsidRPr="00262E16" w:rsidRDefault="00262E16" w:rsidP="00A05FEB">
      <w:pPr>
        <w:tabs>
          <w:tab w:val="center" w:pos="0"/>
        </w:tabs>
        <w:spacing w:line="276" w:lineRule="auto"/>
        <w:ind w:right="113"/>
        <w:jc w:val="both"/>
      </w:pPr>
    </w:p>
    <w:p w:rsidR="00692C87" w:rsidRDefault="00692C87" w:rsidP="00A05FEB">
      <w:pPr>
        <w:tabs>
          <w:tab w:val="center" w:pos="0"/>
        </w:tabs>
        <w:spacing w:line="276" w:lineRule="auto"/>
        <w:ind w:right="113"/>
        <w:jc w:val="both"/>
        <w:rPr>
          <w:b/>
        </w:rPr>
      </w:pPr>
      <w:r>
        <w:rPr>
          <w:b/>
        </w:rPr>
        <w:t>ΕΠΙΒΛΕΨΗ ΠΤΥΧΙΑΚΏΝ ΕΡΓΑΣΙΩΝ</w:t>
      </w:r>
    </w:p>
    <w:p w:rsidR="00B74C4C" w:rsidRPr="00B74C4C" w:rsidRDefault="00692C87" w:rsidP="00C73039">
      <w:pPr>
        <w:tabs>
          <w:tab w:val="center" w:pos="0"/>
        </w:tabs>
        <w:spacing w:line="276" w:lineRule="auto"/>
        <w:ind w:right="113"/>
        <w:jc w:val="both"/>
      </w:pPr>
      <w:r w:rsidRPr="00692C87">
        <w:t xml:space="preserve">Από το ακαδημαϊκό έτος </w:t>
      </w:r>
      <w:r w:rsidR="00C73039">
        <w:t>2015-2</w:t>
      </w:r>
      <w:r w:rsidR="00C73039" w:rsidRPr="00C73039">
        <w:t>019</w:t>
      </w:r>
      <w:r>
        <w:t xml:space="preserve"> </w:t>
      </w:r>
      <w:r w:rsidR="00C73039">
        <w:t>είχα</w:t>
      </w:r>
      <w:r>
        <w:t xml:space="preserve"> αναλάβει </w:t>
      </w:r>
      <w:r w:rsidR="00971CE6">
        <w:t xml:space="preserve">την επίβλεψη </w:t>
      </w:r>
      <w:r w:rsidR="00C73039">
        <w:t xml:space="preserve">9 </w:t>
      </w:r>
      <w:r w:rsidR="00971CE6">
        <w:t>πτυχιακών εργασιών</w:t>
      </w:r>
      <w:r w:rsidR="00C73039" w:rsidRPr="00C73039">
        <w:t xml:space="preserve"> </w:t>
      </w:r>
      <w:r w:rsidR="00C73039">
        <w:t>στο Τμήμα</w:t>
      </w:r>
      <w:r w:rsidR="00C73039" w:rsidRPr="00262E16">
        <w:t xml:space="preserve"> </w:t>
      </w:r>
      <w:r w:rsidR="00C73039">
        <w:t>Τ</w:t>
      </w:r>
      <w:r w:rsidR="00C73039" w:rsidRPr="00262E16">
        <w:t>εχνολόγων Γεωπόνων του ΤΕΙ Δυτικής Μακεδονίας</w:t>
      </w:r>
      <w:r w:rsidR="00C73039">
        <w:t xml:space="preserve"> </w:t>
      </w:r>
    </w:p>
    <w:p w:rsidR="00A23A4E" w:rsidRPr="00692C87" w:rsidRDefault="00A23A4E" w:rsidP="00A05FEB">
      <w:pPr>
        <w:spacing w:after="120" w:line="276" w:lineRule="auto"/>
        <w:jc w:val="both"/>
        <w:rPr>
          <w:b/>
          <w:snapToGrid w:val="0"/>
          <w:color w:val="000000"/>
        </w:rPr>
      </w:pPr>
    </w:p>
    <w:p w:rsidR="00A23A4E" w:rsidRPr="00692C87" w:rsidRDefault="00427086" w:rsidP="00A05FEB">
      <w:pPr>
        <w:spacing w:after="120" w:line="276" w:lineRule="auto"/>
        <w:jc w:val="both"/>
        <w:rPr>
          <w:b/>
          <w:snapToGrid w:val="0"/>
          <w:color w:val="000000"/>
        </w:rPr>
      </w:pPr>
      <w:r w:rsidRPr="000D05C7">
        <w:rPr>
          <w:b/>
          <w:snapToGrid w:val="0"/>
          <w:color w:val="000000"/>
        </w:rPr>
        <w:t>Ε</w:t>
      </w:r>
      <w:r>
        <w:rPr>
          <w:b/>
          <w:snapToGrid w:val="0"/>
          <w:color w:val="000000"/>
        </w:rPr>
        <w:t>ΠΙΚΟΥΡΙΚΟ ΕΡΓΟ</w:t>
      </w:r>
    </w:p>
    <w:p w:rsidR="00427086" w:rsidRPr="00A23A4E" w:rsidRDefault="00427086" w:rsidP="00A05FEB">
      <w:pPr>
        <w:spacing w:after="120" w:line="276" w:lineRule="auto"/>
        <w:jc w:val="both"/>
        <w:rPr>
          <w:b/>
          <w:snapToGrid w:val="0"/>
          <w:color w:val="000000"/>
        </w:rPr>
      </w:pPr>
      <w:r>
        <w:rPr>
          <w:snapToGrid w:val="0"/>
          <w:color w:val="000000"/>
        </w:rPr>
        <w:t>09/</w:t>
      </w:r>
      <w:r w:rsidRPr="000D05C7">
        <w:rPr>
          <w:bCs/>
        </w:rPr>
        <w:t xml:space="preserve">2007- </w:t>
      </w:r>
      <w:r>
        <w:rPr>
          <w:bCs/>
        </w:rPr>
        <w:t>01/</w:t>
      </w:r>
      <w:r w:rsidRPr="000D05C7">
        <w:rPr>
          <w:bCs/>
        </w:rPr>
        <w:t xml:space="preserve">2008: </w:t>
      </w:r>
      <w:r>
        <w:rPr>
          <w:bCs/>
        </w:rPr>
        <w:t xml:space="preserve">  </w:t>
      </w:r>
      <w:r w:rsidRPr="000D05C7">
        <w:rPr>
          <w:bCs/>
        </w:rPr>
        <w:t xml:space="preserve">Επικουρικό έργο στη διδασκαλία του εργαστηριακού μαθήματος </w:t>
      </w:r>
      <w:r w:rsidRPr="000D05C7">
        <w:t>«Φυσικοχημεία Βιολογικών Συστημάτων» του τμήματος Βιολογικών Εφαρμογών και Τεχνολογιών του Πανεπιστημίου Ιωαννίνων, Ελλάδα</w:t>
      </w:r>
      <w:r w:rsidRPr="000D05C7">
        <w:rPr>
          <w:rFonts w:ascii="Arial" w:hAnsi="Arial"/>
        </w:rPr>
        <w:t>.</w:t>
      </w:r>
    </w:p>
    <w:p w:rsidR="00C71466" w:rsidRDefault="00C71466" w:rsidP="00A05FEB">
      <w:pPr>
        <w:tabs>
          <w:tab w:val="center" w:pos="0"/>
          <w:tab w:val="left" w:pos="2552"/>
        </w:tabs>
        <w:spacing w:line="276" w:lineRule="auto"/>
        <w:ind w:right="113"/>
        <w:jc w:val="both"/>
      </w:pPr>
    </w:p>
    <w:p w:rsidR="00EA0E07" w:rsidRDefault="00EA0E07" w:rsidP="00A05FEB">
      <w:pPr>
        <w:tabs>
          <w:tab w:val="center" w:pos="0"/>
          <w:tab w:val="left" w:pos="2552"/>
        </w:tabs>
        <w:spacing w:line="276" w:lineRule="auto"/>
        <w:ind w:right="113"/>
        <w:jc w:val="both"/>
        <w:rPr>
          <w:b/>
        </w:rPr>
      </w:pPr>
      <w:r w:rsidRPr="00EA0E07">
        <w:rPr>
          <w:b/>
        </w:rPr>
        <w:t>ΣΥΜΜΕΤΟΧΗ ΣΕ ΕΡΕΥΝΗΤΙΚΑ ΠΡΟΓΡΑΜΜΑΤΑ</w:t>
      </w:r>
    </w:p>
    <w:p w:rsidR="00EA0E07" w:rsidRPr="00EA0E07" w:rsidRDefault="00EA0E07" w:rsidP="00A05FEB">
      <w:pPr>
        <w:spacing w:line="276" w:lineRule="auto"/>
        <w:ind w:right="113"/>
        <w:jc w:val="both"/>
        <w:rPr>
          <w:b/>
          <w:iCs/>
          <w:color w:val="000000"/>
        </w:rPr>
      </w:pPr>
      <w:r w:rsidRPr="00EA0E07">
        <w:rPr>
          <w:b/>
          <w:iCs/>
          <w:color w:val="000000"/>
        </w:rPr>
        <w:t xml:space="preserve">Ερευνητικός βοηθός </w:t>
      </w:r>
    </w:p>
    <w:p w:rsidR="00EA0E07" w:rsidRPr="000D05C7" w:rsidRDefault="000F7A34" w:rsidP="00A05FEB">
      <w:pPr>
        <w:spacing w:line="276" w:lineRule="auto"/>
        <w:jc w:val="both"/>
      </w:pPr>
      <w:r w:rsidRPr="000F7A34">
        <w:rPr>
          <w:iCs/>
          <w:color w:val="000000"/>
        </w:rPr>
        <w:t xml:space="preserve">1. </w:t>
      </w:r>
      <w:r w:rsidR="00EA0E07" w:rsidRPr="000D05C7">
        <w:t>(</w:t>
      </w:r>
      <w:r w:rsidR="00EA0E07">
        <w:t>01/0</w:t>
      </w:r>
      <w:r w:rsidR="00EA0E07" w:rsidRPr="000F7A34">
        <w:t>9/</w:t>
      </w:r>
      <w:r w:rsidR="00EA0E07" w:rsidRPr="000D05C7">
        <w:t>2004-</w:t>
      </w:r>
      <w:r w:rsidR="00EA0E07" w:rsidRPr="000F7A34">
        <w:t>30/04/</w:t>
      </w:r>
      <w:r w:rsidR="00EA0E07" w:rsidRPr="000D05C7">
        <w:t>2005</w:t>
      </w:r>
      <w:r w:rsidR="00EA0E07" w:rsidRPr="000F7A34">
        <w:t>, 01/05/2007-01/12/2007</w:t>
      </w:r>
      <w:r w:rsidR="00EA0E07" w:rsidRPr="000D05C7">
        <w:t>)</w:t>
      </w:r>
    </w:p>
    <w:p w:rsidR="006E063A" w:rsidRPr="000D05C7" w:rsidRDefault="008C0838" w:rsidP="00A05FEB">
      <w:pPr>
        <w:spacing w:line="276" w:lineRule="auto"/>
        <w:ind w:right="113"/>
        <w:jc w:val="both"/>
      </w:pPr>
      <w:r w:rsidRPr="000D05C7">
        <w:rPr>
          <w:iCs/>
          <w:color w:val="000000"/>
        </w:rPr>
        <w:lastRenderedPageBreak/>
        <w:t>Πρόγραμμα</w:t>
      </w:r>
      <w:r w:rsidR="00EA0E07">
        <w:rPr>
          <w:iCs/>
          <w:color w:val="000000"/>
        </w:rPr>
        <w:t xml:space="preserve"> </w:t>
      </w:r>
      <w:r w:rsidR="00EA0E07" w:rsidRPr="000D05C7">
        <w:t>«ΠΥΘΑΓΟΡΑΣ»</w:t>
      </w:r>
      <w:r w:rsidR="00E359F1" w:rsidRPr="000D05C7">
        <w:rPr>
          <w:iCs/>
          <w:color w:val="000000"/>
        </w:rPr>
        <w:t xml:space="preserve">: </w:t>
      </w:r>
      <w:r w:rsidRPr="000D05C7">
        <w:rPr>
          <w:i/>
          <w:iCs/>
          <w:color w:val="000000"/>
        </w:rPr>
        <w:t xml:space="preserve">Μελέτη Εκχυλισμάτων Φύλλων </w:t>
      </w:r>
      <w:r w:rsidRPr="00764E15">
        <w:rPr>
          <w:b/>
          <w:i/>
          <w:iCs/>
          <w:color w:val="000000"/>
        </w:rPr>
        <w:t>Ελαιοδένδρου:</w:t>
      </w:r>
      <w:r w:rsidRPr="000D05C7">
        <w:rPr>
          <w:i/>
          <w:iCs/>
          <w:color w:val="000000"/>
        </w:rPr>
        <w:t xml:space="preserve"> Φυσικοχημική Ανάλυση </w:t>
      </w:r>
      <w:r w:rsidR="0057761C" w:rsidRPr="000D05C7">
        <w:rPr>
          <w:i/>
          <w:iCs/>
          <w:color w:val="000000"/>
        </w:rPr>
        <w:t>και Έλεγχος Αντινεοπλασματικής Δ</w:t>
      </w:r>
      <w:r w:rsidRPr="000D05C7">
        <w:rPr>
          <w:i/>
          <w:iCs/>
          <w:color w:val="000000"/>
        </w:rPr>
        <w:t>ράσης</w:t>
      </w:r>
      <w:r w:rsidR="000F7A34" w:rsidRPr="000F7A34">
        <w:t>.</w:t>
      </w:r>
      <w:r w:rsidR="00EA0E07">
        <w:t xml:space="preserve"> </w:t>
      </w:r>
      <w:r w:rsidR="00346BEE" w:rsidRPr="000D05C7">
        <w:t>(</w:t>
      </w:r>
      <w:r w:rsidR="00E359F1" w:rsidRPr="000D05C7">
        <w:t>Επιστημονικός Υπεύθυνος: Καθ. Ι.Π. Γεροθανάσης</w:t>
      </w:r>
      <w:r w:rsidR="00346BEE" w:rsidRPr="000D05C7">
        <w:t>)</w:t>
      </w:r>
    </w:p>
    <w:p w:rsidR="00EA0E07" w:rsidRPr="000D05C7" w:rsidRDefault="000F7A34" w:rsidP="00A05FEB">
      <w:pPr>
        <w:spacing w:line="276" w:lineRule="auto"/>
        <w:ind w:right="113"/>
        <w:jc w:val="both"/>
      </w:pPr>
      <w:r w:rsidRPr="000F7A34">
        <w:rPr>
          <w:iCs/>
          <w:color w:val="000000"/>
        </w:rPr>
        <w:t xml:space="preserve">2. </w:t>
      </w:r>
      <w:r w:rsidR="00EA0E07" w:rsidRPr="000D05C7">
        <w:t>(</w:t>
      </w:r>
      <w:r w:rsidR="00EA0E07" w:rsidRPr="000F7A34">
        <w:t>08/</w:t>
      </w:r>
      <w:r w:rsidR="00EA0E07" w:rsidRPr="000D05C7">
        <w:t>2004)</w:t>
      </w:r>
    </w:p>
    <w:p w:rsidR="006E063A" w:rsidRPr="000D05C7" w:rsidRDefault="00EA0E07" w:rsidP="00A05FEB">
      <w:pPr>
        <w:spacing w:line="276" w:lineRule="auto"/>
        <w:ind w:right="113"/>
        <w:jc w:val="both"/>
      </w:pPr>
      <w:r w:rsidRPr="000D05C7">
        <w:rPr>
          <w:iCs/>
          <w:color w:val="000000"/>
        </w:rPr>
        <w:t>Πρόγραμμα «ΣΥΝΕΡΓΑΣΙΑ» Ελαιουργική-ΟΠΕΚΕΠΕ</w:t>
      </w:r>
      <w:r w:rsidR="00E359F1" w:rsidRPr="000D05C7">
        <w:rPr>
          <w:iCs/>
          <w:color w:val="000000"/>
        </w:rPr>
        <w:t xml:space="preserve">: </w:t>
      </w:r>
      <w:r w:rsidR="00D972D6" w:rsidRPr="000D05C7">
        <w:rPr>
          <w:i/>
          <w:iCs/>
          <w:color w:val="000000"/>
        </w:rPr>
        <w:t xml:space="preserve">Προσδιορισμός των </w:t>
      </w:r>
      <w:r w:rsidR="006E063A" w:rsidRPr="000D05C7">
        <w:rPr>
          <w:i/>
          <w:iCs/>
          <w:color w:val="000000"/>
        </w:rPr>
        <w:t>Π</w:t>
      </w:r>
      <w:r w:rsidR="00D972D6" w:rsidRPr="000D05C7">
        <w:rPr>
          <w:i/>
          <w:iCs/>
          <w:color w:val="000000"/>
        </w:rPr>
        <w:t xml:space="preserve">λέον </w:t>
      </w:r>
      <w:r w:rsidR="006E063A" w:rsidRPr="000D05C7">
        <w:rPr>
          <w:i/>
          <w:iCs/>
          <w:color w:val="000000"/>
        </w:rPr>
        <w:t>Σ</w:t>
      </w:r>
      <w:r w:rsidR="00FF23CA" w:rsidRPr="000D05C7">
        <w:rPr>
          <w:i/>
          <w:iCs/>
          <w:color w:val="000000"/>
        </w:rPr>
        <w:t xml:space="preserve">ημαντικών και </w:t>
      </w:r>
      <w:r w:rsidR="006E063A" w:rsidRPr="000D05C7">
        <w:rPr>
          <w:i/>
          <w:iCs/>
          <w:color w:val="000000"/>
        </w:rPr>
        <w:t>Σ</w:t>
      </w:r>
      <w:r w:rsidR="00FF23CA" w:rsidRPr="000D05C7">
        <w:rPr>
          <w:i/>
          <w:iCs/>
          <w:color w:val="000000"/>
        </w:rPr>
        <w:t xml:space="preserve">υνήθων </w:t>
      </w:r>
      <w:r w:rsidR="006E063A" w:rsidRPr="000D05C7">
        <w:rPr>
          <w:i/>
          <w:iCs/>
          <w:color w:val="000000"/>
        </w:rPr>
        <w:t>Π</w:t>
      </w:r>
      <w:r w:rsidR="00FF23CA" w:rsidRPr="000D05C7">
        <w:rPr>
          <w:i/>
          <w:iCs/>
          <w:color w:val="000000"/>
        </w:rPr>
        <w:t xml:space="preserve">οιοτικών </w:t>
      </w:r>
      <w:r w:rsidR="006E063A" w:rsidRPr="000D05C7">
        <w:rPr>
          <w:i/>
          <w:iCs/>
          <w:color w:val="000000"/>
        </w:rPr>
        <w:t>Π</w:t>
      </w:r>
      <w:r w:rsidR="00FF23CA" w:rsidRPr="000D05C7">
        <w:rPr>
          <w:i/>
          <w:iCs/>
          <w:color w:val="000000"/>
        </w:rPr>
        <w:t xml:space="preserve">ροβλημάτων </w:t>
      </w:r>
      <w:r w:rsidR="00C872BE" w:rsidRPr="000D05C7">
        <w:rPr>
          <w:i/>
          <w:iCs/>
          <w:color w:val="000000"/>
        </w:rPr>
        <w:t xml:space="preserve">που </w:t>
      </w:r>
      <w:r w:rsidR="006E063A" w:rsidRPr="000D05C7">
        <w:rPr>
          <w:i/>
          <w:iCs/>
          <w:color w:val="000000"/>
        </w:rPr>
        <w:t>Ε</w:t>
      </w:r>
      <w:r w:rsidR="00C872BE" w:rsidRPr="000D05C7">
        <w:rPr>
          <w:i/>
          <w:iCs/>
          <w:color w:val="000000"/>
        </w:rPr>
        <w:t xml:space="preserve">μφανίζουν τα </w:t>
      </w:r>
      <w:r w:rsidR="006E063A" w:rsidRPr="000D05C7">
        <w:rPr>
          <w:i/>
          <w:iCs/>
          <w:color w:val="000000"/>
        </w:rPr>
        <w:t>Φ</w:t>
      </w:r>
      <w:r w:rsidR="00C872BE" w:rsidRPr="000D05C7">
        <w:rPr>
          <w:i/>
          <w:iCs/>
          <w:color w:val="000000"/>
        </w:rPr>
        <w:t xml:space="preserve">υσικοχημικά </w:t>
      </w:r>
      <w:r w:rsidR="006E063A" w:rsidRPr="000D05C7">
        <w:rPr>
          <w:i/>
          <w:iCs/>
          <w:color w:val="000000"/>
        </w:rPr>
        <w:t>Χ</w:t>
      </w:r>
      <w:r w:rsidR="00C872BE" w:rsidRPr="000D05C7">
        <w:rPr>
          <w:i/>
          <w:iCs/>
          <w:color w:val="000000"/>
        </w:rPr>
        <w:t xml:space="preserve">αρακτηριστικά των Ελληνικών </w:t>
      </w:r>
      <w:r w:rsidR="006E063A" w:rsidRPr="00764E15">
        <w:rPr>
          <w:b/>
          <w:i/>
          <w:iCs/>
          <w:color w:val="000000"/>
        </w:rPr>
        <w:t>Ε</w:t>
      </w:r>
      <w:r w:rsidR="00C872BE" w:rsidRPr="00764E15">
        <w:rPr>
          <w:b/>
          <w:i/>
          <w:iCs/>
          <w:color w:val="000000"/>
        </w:rPr>
        <w:t>λαιόλαδων</w:t>
      </w:r>
      <w:r w:rsidR="00C872BE" w:rsidRPr="000D05C7">
        <w:rPr>
          <w:i/>
          <w:iCs/>
          <w:color w:val="000000"/>
        </w:rPr>
        <w:t xml:space="preserve">, </w:t>
      </w:r>
      <w:r w:rsidR="006E063A" w:rsidRPr="000D05C7">
        <w:rPr>
          <w:i/>
          <w:iCs/>
          <w:color w:val="000000"/>
        </w:rPr>
        <w:t>Α</w:t>
      </w:r>
      <w:r w:rsidR="00C872BE" w:rsidRPr="000D05C7">
        <w:rPr>
          <w:i/>
          <w:iCs/>
          <w:color w:val="000000"/>
        </w:rPr>
        <w:t xml:space="preserve">ξιολόγηση τους </w:t>
      </w:r>
      <w:r w:rsidR="006E063A" w:rsidRPr="000D05C7">
        <w:rPr>
          <w:i/>
          <w:iCs/>
          <w:color w:val="000000"/>
        </w:rPr>
        <w:t>και Π</w:t>
      </w:r>
      <w:r w:rsidR="00C872BE" w:rsidRPr="000D05C7">
        <w:rPr>
          <w:i/>
          <w:iCs/>
          <w:color w:val="000000"/>
        </w:rPr>
        <w:t>αρεμβ</w:t>
      </w:r>
      <w:r w:rsidR="006E063A" w:rsidRPr="000D05C7">
        <w:rPr>
          <w:i/>
          <w:iCs/>
          <w:color w:val="000000"/>
        </w:rPr>
        <w:t>άσεις Θ</w:t>
      </w:r>
      <w:r w:rsidR="00C872BE" w:rsidRPr="000D05C7">
        <w:rPr>
          <w:i/>
          <w:iCs/>
          <w:color w:val="000000"/>
        </w:rPr>
        <w:t>εραπείας</w:t>
      </w:r>
      <w:r w:rsidR="006E063A" w:rsidRPr="000D05C7">
        <w:rPr>
          <w:iCs/>
          <w:color w:val="000000"/>
        </w:rPr>
        <w:t>.</w:t>
      </w:r>
      <w:r w:rsidR="00C872BE" w:rsidRPr="000D05C7">
        <w:rPr>
          <w:i/>
          <w:iCs/>
          <w:color w:val="000000"/>
        </w:rPr>
        <w:t xml:space="preserve"> </w:t>
      </w:r>
      <w:r w:rsidR="00C872BE" w:rsidRPr="000D05C7">
        <w:rPr>
          <w:iCs/>
          <w:color w:val="000000"/>
        </w:rPr>
        <w:t>(</w:t>
      </w:r>
      <w:r w:rsidR="006E063A" w:rsidRPr="000D05C7">
        <w:t>Ερευνητικός Συντονιστής: Ε. Ψωμιάδου</w:t>
      </w:r>
      <w:r w:rsidR="006E063A" w:rsidRPr="000D05C7">
        <w:rPr>
          <w:iCs/>
          <w:color w:val="000000"/>
        </w:rPr>
        <w:t>)</w:t>
      </w:r>
      <w:r w:rsidR="006E063A" w:rsidRPr="000D05C7">
        <w:t>.</w:t>
      </w:r>
    </w:p>
    <w:p w:rsidR="00EA0E07" w:rsidRDefault="00EA0E07" w:rsidP="00A05FEB">
      <w:pPr>
        <w:pStyle w:val="Default"/>
        <w:spacing w:line="276" w:lineRule="auto"/>
        <w:jc w:val="both"/>
      </w:pPr>
      <w:r>
        <w:rPr>
          <w:iCs/>
        </w:rPr>
        <w:t xml:space="preserve">3. </w:t>
      </w:r>
      <w:r w:rsidRPr="000D05C7">
        <w:t>(</w:t>
      </w:r>
      <w:r w:rsidRPr="000F7A34">
        <w:t>01/11/</w:t>
      </w:r>
      <w:r w:rsidRPr="000D05C7">
        <w:t>2007-</w:t>
      </w:r>
      <w:r w:rsidRPr="000F7A34">
        <w:t>31/03/</w:t>
      </w:r>
      <w:r w:rsidRPr="000D05C7">
        <w:t>2008</w:t>
      </w:r>
      <w:r>
        <w:t>)</w:t>
      </w:r>
    </w:p>
    <w:p w:rsidR="00FC6DB3" w:rsidRPr="000D05C7" w:rsidRDefault="00EA0E07" w:rsidP="00A05FEB">
      <w:pPr>
        <w:pStyle w:val="Default"/>
        <w:spacing w:line="276" w:lineRule="auto"/>
        <w:jc w:val="both"/>
      </w:pPr>
      <w:r w:rsidRPr="000D05C7">
        <w:rPr>
          <w:iCs/>
        </w:rPr>
        <w:t xml:space="preserve">Πρόγραμμα </w:t>
      </w:r>
      <w:r w:rsidRPr="000D05C7">
        <w:rPr>
          <w:lang w:val="en-GB"/>
        </w:rPr>
        <w:t>Interreg</w:t>
      </w:r>
      <w:r w:rsidRPr="000D05C7">
        <w:t xml:space="preserve"> </w:t>
      </w:r>
      <w:r w:rsidRPr="000D05C7">
        <w:rPr>
          <w:lang w:val="en-GB"/>
        </w:rPr>
        <w:t>IIIA</w:t>
      </w:r>
      <w:r w:rsidRPr="000D05C7">
        <w:t xml:space="preserve"> Ελλάδα-Ιταλία</w:t>
      </w:r>
      <w:r w:rsidR="006E063A" w:rsidRPr="000D05C7">
        <w:rPr>
          <w:iCs/>
        </w:rPr>
        <w:t xml:space="preserve">: </w:t>
      </w:r>
      <w:r w:rsidR="006E063A" w:rsidRPr="000D05C7">
        <w:rPr>
          <w:i/>
          <w:iCs/>
        </w:rPr>
        <w:t>Δημιουργία Διασυνοριακού Κέντρου Υποστήριξης ΜΜΕ για την Πιστοποίηση και Εμπορευματοποίηση Παραδοσιακών Προϊόντων</w:t>
      </w:r>
      <w:r w:rsidR="006E063A" w:rsidRPr="000D05C7">
        <w:rPr>
          <w:iCs/>
        </w:rPr>
        <w:t>. (</w:t>
      </w:r>
      <w:r w:rsidR="006E063A" w:rsidRPr="000D05C7">
        <w:t>Επιστημονικός Υπεύθυνος: Καθ. Γ. Πηλίδης</w:t>
      </w:r>
      <w:r w:rsidR="00FC6DB3" w:rsidRPr="000D05C7">
        <w:t>)</w:t>
      </w:r>
    </w:p>
    <w:p w:rsidR="00EA0E07" w:rsidRPr="000D05C7" w:rsidRDefault="000F7A34" w:rsidP="00A05FEB">
      <w:pPr>
        <w:spacing w:line="276" w:lineRule="auto"/>
        <w:jc w:val="both"/>
      </w:pPr>
      <w:r w:rsidRPr="000F7A34">
        <w:rPr>
          <w:iCs/>
        </w:rPr>
        <w:t>4.</w:t>
      </w:r>
      <w:r w:rsidR="00EA0E07">
        <w:rPr>
          <w:iCs/>
        </w:rPr>
        <w:t xml:space="preserve"> </w:t>
      </w:r>
      <w:r w:rsidR="00EA0E07" w:rsidRPr="000D05C7">
        <w:rPr>
          <w:rFonts w:cs="Arial"/>
        </w:rPr>
        <w:t>(</w:t>
      </w:r>
      <w:r w:rsidR="00EA0E07" w:rsidRPr="000F7A34">
        <w:rPr>
          <w:rFonts w:cs="Arial"/>
        </w:rPr>
        <w:t>01/01/</w:t>
      </w:r>
      <w:r w:rsidR="00EA0E07">
        <w:rPr>
          <w:rFonts w:cs="Arial"/>
        </w:rPr>
        <w:t>200</w:t>
      </w:r>
      <w:r w:rsidR="00EA0E07" w:rsidRPr="000F7A34">
        <w:rPr>
          <w:rFonts w:cs="Arial"/>
        </w:rPr>
        <w:t>9</w:t>
      </w:r>
      <w:r w:rsidR="00EA0E07" w:rsidRPr="000D05C7">
        <w:rPr>
          <w:rFonts w:cs="Arial"/>
        </w:rPr>
        <w:t>-</w:t>
      </w:r>
      <w:r w:rsidR="00EA0E07" w:rsidRPr="000F7A34">
        <w:rPr>
          <w:rFonts w:cs="Arial"/>
        </w:rPr>
        <w:t>16/10/</w:t>
      </w:r>
      <w:r w:rsidR="00EA0E07" w:rsidRPr="000D05C7">
        <w:rPr>
          <w:rFonts w:cs="Arial"/>
        </w:rPr>
        <w:t>2009)</w:t>
      </w:r>
    </w:p>
    <w:p w:rsidR="00D12899" w:rsidRPr="000D05C7" w:rsidRDefault="00EA0E07" w:rsidP="00A05FEB">
      <w:pPr>
        <w:pStyle w:val="Default"/>
        <w:spacing w:line="276" w:lineRule="auto"/>
        <w:jc w:val="both"/>
        <w:rPr>
          <w:rFonts w:cs="Arial"/>
        </w:rPr>
      </w:pPr>
      <w:r>
        <w:rPr>
          <w:iCs/>
        </w:rPr>
        <w:t xml:space="preserve">Υποτροφία </w:t>
      </w:r>
      <w:r w:rsidRPr="000D05C7">
        <w:rPr>
          <w:iCs/>
        </w:rPr>
        <w:t xml:space="preserve">Ίδρυμα </w:t>
      </w:r>
      <w:r w:rsidRPr="000D05C7">
        <w:t>Ιωσήφ και Εσθήρ Γκανή</w:t>
      </w:r>
      <w:r w:rsidR="00955B66">
        <w:t>:</w:t>
      </w:r>
      <w:r w:rsidRPr="000D05C7">
        <w:rPr>
          <w:i/>
          <w:iCs/>
        </w:rPr>
        <w:t xml:space="preserve"> </w:t>
      </w:r>
      <w:r w:rsidR="00D12899" w:rsidRPr="000D05C7">
        <w:rPr>
          <w:i/>
          <w:iCs/>
        </w:rPr>
        <w:t>Μελέτη της Σύστασης Φυτικών Εκχυλισμάτων της Περιοχής της</w:t>
      </w:r>
      <w:r w:rsidR="0057761C" w:rsidRPr="000D05C7">
        <w:rPr>
          <w:i/>
          <w:iCs/>
        </w:rPr>
        <w:t xml:space="preserve"> Ηπείρου ως προς την Παρουσία  Βιοδραστικών Τερπενοειδών Ε</w:t>
      </w:r>
      <w:r w:rsidR="00D12899" w:rsidRPr="000D05C7">
        <w:rPr>
          <w:i/>
          <w:iCs/>
        </w:rPr>
        <w:t>νώσεων με τη Χρήση της Φασματοσκοπία Πυρηνικού Μαγνητικού Συντονισμού (</w:t>
      </w:r>
      <w:r w:rsidR="00D12899" w:rsidRPr="000D05C7">
        <w:rPr>
          <w:i/>
          <w:iCs/>
          <w:lang w:val="en-US"/>
        </w:rPr>
        <w:t>NMR</w:t>
      </w:r>
      <w:r w:rsidR="00D12899" w:rsidRPr="000D05C7">
        <w:rPr>
          <w:i/>
          <w:iCs/>
        </w:rPr>
        <w:t>)</w:t>
      </w:r>
      <w:r w:rsidR="00D12899" w:rsidRPr="000D05C7">
        <w:rPr>
          <w:iCs/>
        </w:rPr>
        <w:t>. (</w:t>
      </w:r>
      <w:r w:rsidR="00D12899" w:rsidRPr="000D05C7">
        <w:t xml:space="preserve">Επιστημονικός Υπεύθυνος: Καθ. Ι.Π. Γεροθανάσης) </w:t>
      </w:r>
    </w:p>
    <w:p w:rsidR="00427086" w:rsidRPr="00427086" w:rsidRDefault="00F9776F" w:rsidP="00A05FEB">
      <w:pPr>
        <w:tabs>
          <w:tab w:val="center" w:pos="0"/>
        </w:tabs>
        <w:spacing w:line="276" w:lineRule="auto"/>
        <w:ind w:right="113"/>
        <w:jc w:val="right"/>
      </w:pPr>
      <w:r w:rsidRPr="00E84A92">
        <w:t>(</w:t>
      </w:r>
      <w:r w:rsidRPr="00722471">
        <w:rPr>
          <w:b/>
        </w:rPr>
        <w:t xml:space="preserve">Συνολικός χρόνος: 2 χρόνια, </w:t>
      </w:r>
      <w:r w:rsidR="00396862" w:rsidRPr="00396862">
        <w:rPr>
          <w:b/>
        </w:rPr>
        <w:t>6</w:t>
      </w:r>
      <w:r w:rsidRPr="00722471">
        <w:rPr>
          <w:b/>
        </w:rPr>
        <w:t xml:space="preserve"> μήνες &amp; 15 ημέρες</w:t>
      </w:r>
      <w:r w:rsidRPr="00E84A92">
        <w:t>)</w:t>
      </w:r>
    </w:p>
    <w:p w:rsidR="00EA0E07" w:rsidRDefault="00E0005F" w:rsidP="00A05FEB">
      <w:pPr>
        <w:pStyle w:val="Default"/>
        <w:spacing w:line="276" w:lineRule="auto"/>
        <w:jc w:val="both"/>
        <w:rPr>
          <w:iCs/>
        </w:rPr>
      </w:pPr>
      <w:r w:rsidRPr="00EA0E07">
        <w:rPr>
          <w:b/>
        </w:rPr>
        <w:t>Μετα-διδάκτωρ ερευνήτρια</w:t>
      </w:r>
      <w:r w:rsidRPr="000D05C7">
        <w:t xml:space="preserve"> </w:t>
      </w:r>
    </w:p>
    <w:p w:rsidR="00EA0E07" w:rsidRPr="000D05C7" w:rsidRDefault="00EA0E07" w:rsidP="00A05FEB">
      <w:pPr>
        <w:pStyle w:val="Default"/>
        <w:spacing w:line="276" w:lineRule="auto"/>
        <w:jc w:val="both"/>
        <w:rPr>
          <w:rFonts w:cs="Arial"/>
        </w:rPr>
      </w:pPr>
      <w:r>
        <w:rPr>
          <w:rFonts w:cs="Arial"/>
        </w:rPr>
        <w:t xml:space="preserve">1. </w:t>
      </w:r>
      <w:r w:rsidRPr="000D05C7">
        <w:rPr>
          <w:rFonts w:cs="Arial"/>
        </w:rPr>
        <w:t>(</w:t>
      </w:r>
      <w:r w:rsidRPr="000F7A34">
        <w:rPr>
          <w:rFonts w:cs="Arial"/>
        </w:rPr>
        <w:t>07/</w:t>
      </w:r>
      <w:r w:rsidRPr="000D05C7">
        <w:rPr>
          <w:rFonts w:cs="Arial"/>
        </w:rPr>
        <w:t>2011)</w:t>
      </w:r>
    </w:p>
    <w:p w:rsidR="00955B66" w:rsidRDefault="00955B66" w:rsidP="00A05FEB">
      <w:pPr>
        <w:pStyle w:val="Default"/>
        <w:spacing w:line="276" w:lineRule="auto"/>
        <w:jc w:val="both"/>
      </w:pPr>
      <w:r>
        <w:rPr>
          <w:iCs/>
        </w:rPr>
        <w:t xml:space="preserve">Υποτροφία </w:t>
      </w:r>
      <w:r w:rsidRPr="000D05C7">
        <w:rPr>
          <w:iCs/>
        </w:rPr>
        <w:t xml:space="preserve">Ίδρυμα </w:t>
      </w:r>
      <w:r w:rsidRPr="000D05C7">
        <w:t>Ιωσήφ και Εσθήρ Γκανή</w:t>
      </w:r>
      <w:r>
        <w:t>:</w:t>
      </w:r>
      <w:r w:rsidRPr="000D05C7">
        <w:rPr>
          <w:i/>
          <w:iCs/>
        </w:rPr>
        <w:t xml:space="preserve"> </w:t>
      </w:r>
      <w:r w:rsidR="0057761C" w:rsidRPr="000D05C7">
        <w:rPr>
          <w:i/>
        </w:rPr>
        <w:t>Στόχευση Δομικά Διαταραγμένων Πρωτεϊνών σε Διάφορους Καρκίνους με Φαρμακευτικές Ουσίες Εξαγόμενες από Φ</w:t>
      </w:r>
      <w:r w:rsidR="00D12899" w:rsidRPr="000D05C7">
        <w:rPr>
          <w:i/>
        </w:rPr>
        <w:t>υτά της Ηπείρου</w:t>
      </w:r>
      <w:r w:rsidR="00D12899" w:rsidRPr="000D05C7">
        <w:t xml:space="preserve">. </w:t>
      </w:r>
      <w:r w:rsidR="00D12899" w:rsidRPr="000D05C7">
        <w:rPr>
          <w:iCs/>
        </w:rPr>
        <w:t>(</w:t>
      </w:r>
      <w:r w:rsidR="00D12899" w:rsidRPr="000D05C7">
        <w:t>Ε</w:t>
      </w:r>
      <w:r w:rsidR="002F0EE5" w:rsidRPr="000D05C7">
        <w:t>πιστημονικός Υπεύθυνος: Λέκτορας</w:t>
      </w:r>
      <w:r w:rsidR="00D12899" w:rsidRPr="000D05C7">
        <w:t xml:space="preserve">. Α. Τζάκος) </w:t>
      </w:r>
    </w:p>
    <w:p w:rsidR="00955B66" w:rsidRPr="000D05C7" w:rsidRDefault="00955B66" w:rsidP="00A05FEB">
      <w:pPr>
        <w:pStyle w:val="Default"/>
        <w:spacing w:line="276" w:lineRule="auto"/>
        <w:jc w:val="both"/>
        <w:rPr>
          <w:i/>
        </w:rPr>
      </w:pPr>
      <w:r>
        <w:rPr>
          <w:iCs/>
        </w:rPr>
        <w:t>2</w:t>
      </w:r>
      <w:r w:rsidR="000F7A34" w:rsidRPr="000F7A34">
        <w:rPr>
          <w:iCs/>
        </w:rPr>
        <w:t xml:space="preserve">. </w:t>
      </w:r>
      <w:r>
        <w:t>(</w:t>
      </w:r>
      <w:r w:rsidRPr="000F7A34">
        <w:t>21/05/</w:t>
      </w:r>
      <w:r>
        <w:t>2013-</w:t>
      </w:r>
      <w:r w:rsidRPr="000F7A34">
        <w:t>21/02/</w:t>
      </w:r>
      <w:r>
        <w:t>201</w:t>
      </w:r>
      <w:r w:rsidRPr="000F7A34">
        <w:t>4</w:t>
      </w:r>
      <w:r w:rsidRPr="000D05C7">
        <w:t xml:space="preserve">) </w:t>
      </w:r>
      <w:r w:rsidRPr="000D05C7">
        <w:rPr>
          <w:i/>
        </w:rPr>
        <w:t xml:space="preserve"> </w:t>
      </w:r>
    </w:p>
    <w:p w:rsidR="00800285" w:rsidRPr="000D05C7" w:rsidRDefault="00955B66" w:rsidP="00A05FEB">
      <w:pPr>
        <w:pStyle w:val="Default"/>
        <w:spacing w:line="276" w:lineRule="auto"/>
        <w:jc w:val="both"/>
      </w:pPr>
      <w:r w:rsidRPr="000D05C7">
        <w:rPr>
          <w:iCs/>
        </w:rPr>
        <w:t>Πρόγραμμα</w:t>
      </w:r>
      <w:r w:rsidRPr="00955B66">
        <w:rPr>
          <w:iCs/>
        </w:rPr>
        <w:t xml:space="preserve"> </w:t>
      </w:r>
      <w:r w:rsidRPr="000D05C7">
        <w:rPr>
          <w:lang w:val="en-US"/>
        </w:rPr>
        <w:t>European</w:t>
      </w:r>
      <w:r w:rsidRPr="00955B66">
        <w:t xml:space="preserve"> </w:t>
      </w:r>
      <w:r w:rsidRPr="000D05C7">
        <w:rPr>
          <w:lang w:val="en-US"/>
        </w:rPr>
        <w:t>Territorial</w:t>
      </w:r>
      <w:r w:rsidRPr="00955B66">
        <w:t xml:space="preserve"> </w:t>
      </w:r>
      <w:r w:rsidRPr="000D05C7">
        <w:rPr>
          <w:lang w:val="en-US"/>
        </w:rPr>
        <w:t>Cooperation</w:t>
      </w:r>
      <w:r w:rsidRPr="00955B66">
        <w:t xml:space="preserve"> </w:t>
      </w:r>
      <w:r w:rsidRPr="000D05C7">
        <w:rPr>
          <w:lang w:val="en-US"/>
        </w:rPr>
        <w:t>Programme</w:t>
      </w:r>
      <w:r w:rsidRPr="00955B66">
        <w:t xml:space="preserve"> </w:t>
      </w:r>
      <w:r w:rsidRPr="000D05C7">
        <w:rPr>
          <w:lang w:val="en-US"/>
        </w:rPr>
        <w:t>Greece</w:t>
      </w:r>
      <w:r w:rsidRPr="00955B66">
        <w:t>-</w:t>
      </w:r>
      <w:r w:rsidRPr="000D05C7">
        <w:rPr>
          <w:lang w:val="en-US"/>
        </w:rPr>
        <w:t>Italy</w:t>
      </w:r>
      <w:r w:rsidRPr="00955B66">
        <w:t xml:space="preserve"> 2007-2013</w:t>
      </w:r>
      <w:r>
        <w:t>:</w:t>
      </w:r>
      <w:r w:rsidR="00800285" w:rsidRPr="000D05C7">
        <w:t xml:space="preserve"> </w:t>
      </w:r>
      <w:r w:rsidR="00800285" w:rsidRPr="000D05C7">
        <w:rPr>
          <w:i/>
        </w:rPr>
        <w:t xml:space="preserve">Χρήση Βιοφαινολών από Προϊόντα Ευρωπαϊκής </w:t>
      </w:r>
      <w:r w:rsidR="00800285" w:rsidRPr="00764E15">
        <w:rPr>
          <w:b/>
          <w:i/>
        </w:rPr>
        <w:t>Ελιάς-Ελιές, Ελαιόλαδο, Απόνερα Ελαιοτριβείου</w:t>
      </w:r>
      <w:r w:rsidR="00800285" w:rsidRPr="000D05C7">
        <w:rPr>
          <w:i/>
        </w:rPr>
        <w:t xml:space="preserve"> (</w:t>
      </w:r>
      <w:r w:rsidR="00800285" w:rsidRPr="000D05C7">
        <w:rPr>
          <w:i/>
          <w:lang w:val="en-US"/>
        </w:rPr>
        <w:t>Bio</w:t>
      </w:r>
      <w:r w:rsidR="00800285" w:rsidRPr="000D05C7">
        <w:rPr>
          <w:i/>
        </w:rPr>
        <w:t>-</w:t>
      </w:r>
      <w:r w:rsidR="00800285" w:rsidRPr="000D05C7">
        <w:rPr>
          <w:i/>
          <w:lang w:val="en-US"/>
        </w:rPr>
        <w:t>Olea</w:t>
      </w:r>
      <w:r w:rsidR="00800285" w:rsidRPr="000D05C7">
        <w:rPr>
          <w:i/>
        </w:rPr>
        <w:t xml:space="preserve">). </w:t>
      </w:r>
      <w:r w:rsidR="00800285" w:rsidRPr="00955B66">
        <w:rPr>
          <w:iCs/>
        </w:rPr>
        <w:t>(</w:t>
      </w:r>
      <w:r w:rsidR="00800285" w:rsidRPr="000D05C7">
        <w:t>Επιστημονικός</w:t>
      </w:r>
      <w:r w:rsidR="00800285" w:rsidRPr="00955B66">
        <w:t xml:space="preserve"> </w:t>
      </w:r>
      <w:r w:rsidR="00800285" w:rsidRPr="000D05C7">
        <w:t>Υπεύθυνος</w:t>
      </w:r>
      <w:r w:rsidR="00800285" w:rsidRPr="00955B66">
        <w:t xml:space="preserve">: </w:t>
      </w:r>
      <w:r w:rsidR="002A6067" w:rsidRPr="000D05C7">
        <w:t>Αναπλ</w:t>
      </w:r>
      <w:r w:rsidR="002A6067" w:rsidRPr="00955B66">
        <w:t xml:space="preserve">. </w:t>
      </w:r>
      <w:r w:rsidR="00800285" w:rsidRPr="000D05C7">
        <w:t xml:space="preserve">Καθ. </w:t>
      </w:r>
      <w:r w:rsidR="002A6067" w:rsidRPr="000D05C7">
        <w:t>Μ</w:t>
      </w:r>
      <w:r w:rsidR="00800285" w:rsidRPr="000D05C7">
        <w:t xml:space="preserve">. </w:t>
      </w:r>
      <w:r w:rsidR="002A6067" w:rsidRPr="000D05C7">
        <w:t>Τασιούλα</w:t>
      </w:r>
      <w:r w:rsidR="00800285" w:rsidRPr="000D05C7">
        <w:t xml:space="preserve">) </w:t>
      </w:r>
    </w:p>
    <w:p w:rsidR="00955B66" w:rsidRPr="000F7A34" w:rsidRDefault="00955B66" w:rsidP="00A05FEB">
      <w:pPr>
        <w:pStyle w:val="Default"/>
        <w:spacing w:line="276" w:lineRule="auto"/>
        <w:jc w:val="both"/>
      </w:pPr>
      <w:r>
        <w:rPr>
          <w:iCs/>
        </w:rPr>
        <w:t>3</w:t>
      </w:r>
      <w:r w:rsidR="000F7A34" w:rsidRPr="000F7A34">
        <w:rPr>
          <w:iCs/>
        </w:rPr>
        <w:t xml:space="preserve">. </w:t>
      </w:r>
      <w:r w:rsidRPr="000D05C7">
        <w:t>(24/10/2013 - 31/05/2014)</w:t>
      </w:r>
    </w:p>
    <w:p w:rsidR="006408D0" w:rsidRPr="000D05C7" w:rsidRDefault="00955B66" w:rsidP="00A05FEB">
      <w:pPr>
        <w:pStyle w:val="Default"/>
        <w:spacing w:line="276" w:lineRule="auto"/>
        <w:jc w:val="both"/>
      </w:pPr>
      <w:r w:rsidRPr="000D05C7">
        <w:rPr>
          <w:rFonts w:cs="Arial"/>
        </w:rPr>
        <w:t>Επιχειρησιακό Πρόγραμμα «Ε</w:t>
      </w:r>
      <w:r>
        <w:rPr>
          <w:rFonts w:cs="Arial"/>
        </w:rPr>
        <w:t>κπαίδευση και Διά Βίου Μάθηση</w:t>
      </w:r>
      <w:r w:rsidR="006408D0" w:rsidRPr="000D05C7">
        <w:rPr>
          <w:iCs/>
        </w:rPr>
        <w:t xml:space="preserve">: </w:t>
      </w:r>
      <w:r w:rsidR="006408D0" w:rsidRPr="000D05C7">
        <w:rPr>
          <w:i/>
        </w:rPr>
        <w:t xml:space="preserve">Εστίαση – Έλεγχος της ποιότητας και ασφάλειας τροφίμων σε χώρους μαζικής εστίασης – Παρεμβατικά προγράμματα. </w:t>
      </w:r>
      <w:r w:rsidR="006408D0" w:rsidRPr="000D05C7">
        <w:t>(</w:t>
      </w:r>
      <w:r w:rsidR="006408D0" w:rsidRPr="000D05C7">
        <w:rPr>
          <w:rFonts w:cs="Arial"/>
        </w:rPr>
        <w:t>Επιστημονικός Υπεύθυνος:</w:t>
      </w:r>
      <w:r w:rsidR="006408D0" w:rsidRPr="000D05C7">
        <w:t xml:space="preserve"> Αναπλ. Καθ. Ι. Ρούσης)</w:t>
      </w:r>
    </w:p>
    <w:p w:rsidR="00955B66" w:rsidRPr="00955B66" w:rsidRDefault="00955B66" w:rsidP="00A05FEB">
      <w:pPr>
        <w:pStyle w:val="Default"/>
        <w:spacing w:line="276" w:lineRule="auto"/>
        <w:jc w:val="both"/>
      </w:pPr>
      <w:r>
        <w:rPr>
          <w:iCs/>
        </w:rPr>
        <w:t>4</w:t>
      </w:r>
      <w:r w:rsidR="000F7A34" w:rsidRPr="000F7A34">
        <w:rPr>
          <w:iCs/>
        </w:rPr>
        <w:t xml:space="preserve">. </w:t>
      </w:r>
      <w:r>
        <w:t>(06/05/2014-31/03</w:t>
      </w:r>
      <w:r w:rsidRPr="000D05C7">
        <w:t>/2015)</w:t>
      </w:r>
    </w:p>
    <w:p w:rsidR="002F0EE5" w:rsidRPr="000D05C7" w:rsidRDefault="00955B66" w:rsidP="00A05FEB">
      <w:pPr>
        <w:pStyle w:val="Default"/>
        <w:spacing w:line="276" w:lineRule="auto"/>
        <w:jc w:val="both"/>
      </w:pPr>
      <w:r w:rsidRPr="000D05C7">
        <w:t>Ε.Π. «ΘΕΣΣΑΛΙΑΣ – ΣΤΕΡΕΑΣ ΕΛΛΑΔΑΣ – ΗΠΕΙΡΟΥ 2007-2013» ΠΡΟΓΡΑΜΜΑΤΑ ΕΡΕΥΝΑΣ ΚΑΙ ΤΕΧΝΟΛΟΓΙΚΗΣ ΑΝΑΠΤΥΞΗΣ, ΠΡΟΓΡΑΜΜΑ "ΝΕΑ ΓΝΩΣΗ"</w:t>
      </w:r>
      <w:r>
        <w:t xml:space="preserve">: </w:t>
      </w:r>
      <w:r w:rsidR="002F0EE5" w:rsidRPr="000D05C7">
        <w:rPr>
          <w:i/>
        </w:rPr>
        <w:t>Μονάδα απομόνωσης/σύνθεσης και ταχείας αξιολόγησης δραστικών μορίων που στοχεύουν ορφανούς πυρηνικούς υποδοχείς για τη θεραπεία νεοπλασιών</w:t>
      </w:r>
      <w:r w:rsidR="002F0EE5" w:rsidRPr="000D05C7">
        <w:t>. (Επιστημονικός Υπεύθυνος: Επίκ. Καθ., Α. Τζάκος)</w:t>
      </w:r>
    </w:p>
    <w:p w:rsidR="00955B66" w:rsidRPr="004C2D67" w:rsidRDefault="00955B66" w:rsidP="00A05FEB">
      <w:pPr>
        <w:pStyle w:val="Default"/>
        <w:spacing w:line="276" w:lineRule="auto"/>
        <w:jc w:val="both"/>
      </w:pPr>
      <w:r>
        <w:t>5</w:t>
      </w:r>
      <w:r w:rsidR="00160364" w:rsidRPr="00160364">
        <w:t xml:space="preserve">. </w:t>
      </w:r>
      <w:r>
        <w:t>(09/12/2014-24/04</w:t>
      </w:r>
      <w:r w:rsidRPr="000D05C7">
        <w:t>/2015)</w:t>
      </w:r>
    </w:p>
    <w:p w:rsidR="004C2D67" w:rsidRPr="000D05C7" w:rsidRDefault="00955B66" w:rsidP="00A05FEB">
      <w:pPr>
        <w:pStyle w:val="Default"/>
        <w:spacing w:line="276" w:lineRule="auto"/>
        <w:jc w:val="both"/>
      </w:pPr>
      <w:r>
        <w:rPr>
          <w:iCs/>
        </w:rPr>
        <w:t>Δράση Αριστεία ΙΙ</w:t>
      </w:r>
      <w:r w:rsidR="00160364" w:rsidRPr="000D05C7">
        <w:rPr>
          <w:iCs/>
        </w:rPr>
        <w:t>:</w:t>
      </w:r>
      <w:r w:rsidR="00160364" w:rsidRPr="00160364">
        <w:rPr>
          <w:iCs/>
        </w:rPr>
        <w:t xml:space="preserve"> </w:t>
      </w:r>
      <w:r w:rsidR="00160364">
        <w:rPr>
          <w:i/>
          <w:iCs/>
        </w:rPr>
        <w:t xml:space="preserve">Πλατφόρμα σάρωσης μικρών μορίων που στοχεύουν πρωτεΐνες που εμφανίζουν δομική αταξία. </w:t>
      </w:r>
      <w:r w:rsidR="00160364">
        <w:rPr>
          <w:iCs/>
        </w:rPr>
        <w:t>(</w:t>
      </w:r>
      <w:r w:rsidR="004C2D67" w:rsidRPr="000D05C7">
        <w:t>Επιστημονικός Υπεύθυνος: Επίκ. Καθ., Α. Τζάκος)</w:t>
      </w:r>
    </w:p>
    <w:p w:rsidR="00955B66" w:rsidRDefault="00404406" w:rsidP="00A05FEB">
      <w:pPr>
        <w:pStyle w:val="Default"/>
        <w:spacing w:line="276" w:lineRule="auto"/>
        <w:jc w:val="both"/>
      </w:pPr>
      <w:r>
        <w:t>6</w:t>
      </w:r>
      <w:r w:rsidR="009236B2">
        <w:t xml:space="preserve">. </w:t>
      </w:r>
      <w:r w:rsidR="00955B66">
        <w:t>(12/05/2015-31/05</w:t>
      </w:r>
      <w:r w:rsidR="00955B66" w:rsidRPr="000D05C7">
        <w:t>/2015)</w:t>
      </w:r>
    </w:p>
    <w:p w:rsidR="009236B2" w:rsidRPr="0052274E" w:rsidRDefault="00E92D9F" w:rsidP="00A05FEB">
      <w:pPr>
        <w:pStyle w:val="Default"/>
        <w:spacing w:line="276" w:lineRule="auto"/>
        <w:jc w:val="both"/>
      </w:pPr>
      <w:r>
        <w:rPr>
          <w:iCs/>
        </w:rPr>
        <w:t>Ερευνητικό Πρόγραμμα με τίτλο</w:t>
      </w:r>
      <w:r w:rsidR="009236B2" w:rsidRPr="000D05C7">
        <w:rPr>
          <w:iCs/>
        </w:rPr>
        <w:t xml:space="preserve">: </w:t>
      </w:r>
      <w:r w:rsidR="009236B2" w:rsidRPr="009236B2">
        <w:rPr>
          <w:i/>
        </w:rPr>
        <w:t>Διερεύνηση των πλει</w:t>
      </w:r>
      <w:r w:rsidR="0052274E">
        <w:rPr>
          <w:i/>
        </w:rPr>
        <w:t>ο</w:t>
      </w:r>
      <w:r w:rsidR="009236B2" w:rsidRPr="009236B2">
        <w:rPr>
          <w:i/>
        </w:rPr>
        <w:t>τροπικών δράσεων της τικαγρελόρης</w:t>
      </w:r>
      <w:r w:rsidR="00404406">
        <w:rPr>
          <w:i/>
        </w:rPr>
        <w:t xml:space="preserve"> </w:t>
      </w:r>
      <w:r w:rsidR="009236B2" w:rsidRPr="000D05C7">
        <w:t>(Επιστημονικό</w:t>
      </w:r>
      <w:r w:rsidR="009236B2">
        <w:t>ς Υπεύθυνος: Καθ., Α. Τζελέπης</w:t>
      </w:r>
      <w:r w:rsidR="009236B2" w:rsidRPr="000D05C7">
        <w:t>)</w:t>
      </w:r>
    </w:p>
    <w:p w:rsidR="00A23A4E" w:rsidRPr="00A23A4E" w:rsidRDefault="00BC5DBE" w:rsidP="00A05FEB">
      <w:pPr>
        <w:pStyle w:val="Default"/>
        <w:spacing w:line="276" w:lineRule="auto"/>
        <w:jc w:val="both"/>
      </w:pPr>
      <w:r>
        <w:t>7. (01/06/2018-3</w:t>
      </w:r>
      <w:r w:rsidRPr="00933791">
        <w:t>1</w:t>
      </w:r>
      <w:r>
        <w:t>/</w:t>
      </w:r>
      <w:r w:rsidR="00FE1CBA" w:rsidRPr="00933791">
        <w:t>12</w:t>
      </w:r>
      <w:r>
        <w:t>/201</w:t>
      </w:r>
      <w:r w:rsidRPr="00933791">
        <w:t>9</w:t>
      </w:r>
      <w:r w:rsidR="00A23A4E" w:rsidRPr="00A23A4E">
        <w:t>)</w:t>
      </w:r>
    </w:p>
    <w:p w:rsidR="00A23A4E" w:rsidRDefault="00C8698B" w:rsidP="00A05FEB">
      <w:pPr>
        <w:pStyle w:val="Default"/>
        <w:spacing w:line="276" w:lineRule="auto"/>
        <w:jc w:val="both"/>
      </w:pPr>
      <w:r w:rsidRPr="00C8698B">
        <w:rPr>
          <w:iCs/>
        </w:rPr>
        <w:lastRenderedPageBreak/>
        <w:t>Υποτροφία ΕΔΒΜ34 «</w:t>
      </w:r>
      <w:r>
        <w:rPr>
          <w:iCs/>
        </w:rPr>
        <w:t>Υποστήριξη</w:t>
      </w:r>
      <w:r w:rsidRPr="00C8698B">
        <w:rPr>
          <w:iCs/>
        </w:rPr>
        <w:t xml:space="preserve"> ερευνητών με έμφαση στους νέους ερευνητές»: </w:t>
      </w:r>
      <w:r w:rsidR="00A23A4E" w:rsidRPr="00C8698B">
        <w:rPr>
          <w:i/>
          <w:iCs/>
        </w:rPr>
        <w:t>Μ</w:t>
      </w:r>
      <w:r w:rsidR="00A23A4E" w:rsidRPr="00C8698B">
        <w:rPr>
          <w:i/>
        </w:rPr>
        <w:t>ε</w:t>
      </w:r>
      <w:r w:rsidR="00262E16">
        <w:rPr>
          <w:i/>
        </w:rPr>
        <w:t>ταβολ</w:t>
      </w:r>
      <w:r w:rsidR="00A23A4E" w:rsidRPr="000B57CD">
        <w:rPr>
          <w:i/>
        </w:rPr>
        <w:t>ομικό  αποτύπωμα εκχυλισμάτων φυσικών προϊόντων με τη χρήση σύγχρονων μεθοδολογιών φασματοσκοπίας NMR και μελέτη βιολογικής δραστικότητας με τη χρήση NMR κυτταρικού επιπέδου (in cell NMR)</w:t>
      </w:r>
      <w:r w:rsidR="00A23A4E">
        <w:rPr>
          <w:i/>
        </w:rPr>
        <w:t>.</w:t>
      </w:r>
      <w:r w:rsidR="0027441E">
        <w:rPr>
          <w:i/>
        </w:rPr>
        <w:t xml:space="preserve"> </w:t>
      </w:r>
      <w:r w:rsidR="00A23A4E" w:rsidRPr="000D05C7">
        <w:t>(Επιστημονικό</w:t>
      </w:r>
      <w:r w:rsidR="00A23A4E">
        <w:t>ς Υπεύθυνος: Καθ. Ι.Π.</w:t>
      </w:r>
      <w:r w:rsidR="00A23A4E" w:rsidRPr="00A23A4E">
        <w:t xml:space="preserve"> </w:t>
      </w:r>
      <w:r w:rsidR="00A23A4E" w:rsidRPr="000D05C7">
        <w:t>Γεροθανάσης)</w:t>
      </w:r>
    </w:p>
    <w:p w:rsidR="00ED287E" w:rsidRDefault="00ED287E" w:rsidP="00A05FEB">
      <w:pPr>
        <w:pStyle w:val="Default"/>
        <w:spacing w:line="276" w:lineRule="auto"/>
        <w:jc w:val="both"/>
      </w:pPr>
      <w:r>
        <w:t xml:space="preserve">8. </w:t>
      </w:r>
      <w:r w:rsidR="000F23DA">
        <w:t>(01/11/2019-31/03/2019</w:t>
      </w:r>
      <w:r w:rsidR="00072BC0" w:rsidRPr="00933791">
        <w:t xml:space="preserve"> &amp; 01/07/2020-30/09/2020</w:t>
      </w:r>
      <w:r w:rsidR="000F23DA">
        <w:t>)</w:t>
      </w:r>
    </w:p>
    <w:p w:rsidR="000F23DA" w:rsidRDefault="000F23DA" w:rsidP="00A05FEB">
      <w:pPr>
        <w:pStyle w:val="Default"/>
        <w:spacing w:line="276" w:lineRule="auto"/>
        <w:jc w:val="both"/>
      </w:pPr>
      <w:r>
        <w:t xml:space="preserve">Πρόσκληση </w:t>
      </w:r>
      <w:bookmarkStart w:id="0" w:name="_Hlk36807369"/>
      <w:r>
        <w:t xml:space="preserve">«Ενίσχυση Μικρομεσαίων Επιχειρήσεων για ερευνητικά έργα στους τομείς αργοδιατροφής, υγείας και βιοτεχνολογίας» του Επιχειρησιακού Προγράμματος «Ήπειρος» 2014-2020 </w:t>
      </w:r>
      <w:bookmarkEnd w:id="0"/>
      <w:r>
        <w:t xml:space="preserve">με τίτλο «Καινοτόμες προσεγγίσεις αξιοποίησης και συγκριτικά πλεονεκτήματα του τυρογάλακτος αιγοπρόβειας προέλευσης της περιφέρειας Ηπείρου» </w:t>
      </w:r>
      <w:r w:rsidR="0052274E">
        <w:t>(Επιστημονικός Υπεύθυνος: Ερευνήτρια Δρ. Λ. Μποσνέα)</w:t>
      </w:r>
    </w:p>
    <w:p w:rsidR="00072BC0" w:rsidRDefault="00072BC0" w:rsidP="00A05FEB">
      <w:pPr>
        <w:pStyle w:val="Default"/>
        <w:spacing w:line="276" w:lineRule="auto"/>
        <w:jc w:val="both"/>
      </w:pPr>
      <w:r w:rsidRPr="00072BC0">
        <w:t xml:space="preserve">9. </w:t>
      </w:r>
      <w:r>
        <w:t>(01/07/2020-16/10/2021)</w:t>
      </w:r>
    </w:p>
    <w:p w:rsidR="004F2B4C" w:rsidRPr="004F2B4C" w:rsidRDefault="00072BC0" w:rsidP="00A05FEB">
      <w:pPr>
        <w:pStyle w:val="Default"/>
        <w:spacing w:line="276" w:lineRule="auto"/>
        <w:jc w:val="both"/>
      </w:pPr>
      <w:r>
        <w:t xml:space="preserve">Ερευνητικό </w:t>
      </w:r>
      <w:r w:rsidRPr="00072BC0">
        <w:t>πρόγραμμα</w:t>
      </w:r>
      <w:r w:rsidR="004F2B4C">
        <w:t xml:space="preserve"> με </w:t>
      </w:r>
      <w:r w:rsidR="001C5BCC">
        <w:t xml:space="preserve">τίτλο </w:t>
      </w:r>
      <w:r w:rsidRPr="00072BC0">
        <w:t>«Εφαρμογή της προσέγγισης των πολλαπλών- ομικών τεχνολογιών και εργαλείων βιοπληροφορικής για την αύξηση της προστιθέμενης αξίας και τη βελτίωση της ανταγωνιστικότητας ελληνικών παραδοσιακών τυριών» CHEESEART</w:t>
      </w:r>
      <w:r w:rsidR="001C5BCC">
        <w:t xml:space="preserve"> που εντάσσεται στο πλαίσιο της Δράσης Εθνικής Εμβέλειας «ΕΡΕΥΝΩ- ΔΗΜΙΟΥΡΓΩ- ΚΑΙΝΟΤΟΜΩ» (ΕΣΠΑ 2014-2020)</w:t>
      </w:r>
      <w:r w:rsidR="001C5BCC" w:rsidRPr="001C5BCC">
        <w:t xml:space="preserve"> (Επιστημονικός Υπεύθυνος: Ερευν</w:t>
      </w:r>
      <w:r w:rsidR="001C5BCC">
        <w:t>ητής</w:t>
      </w:r>
      <w:r w:rsidR="001C5BCC" w:rsidRPr="001C5BCC">
        <w:t xml:space="preserve"> Δρ. </w:t>
      </w:r>
      <w:r w:rsidR="001C5BCC">
        <w:t>Μ</w:t>
      </w:r>
      <w:r w:rsidR="001C5BCC" w:rsidRPr="001C5BCC">
        <w:t>. Μ</w:t>
      </w:r>
      <w:r w:rsidR="001C5BCC">
        <w:t>αταράγκας</w:t>
      </w:r>
      <w:r w:rsidR="001C5BCC" w:rsidRPr="001C5BCC">
        <w:t>)</w:t>
      </w:r>
    </w:p>
    <w:p w:rsidR="004F2B4C" w:rsidRPr="00F369DF" w:rsidRDefault="004F2B4C" w:rsidP="00A05FEB">
      <w:pPr>
        <w:pStyle w:val="Default"/>
        <w:spacing w:line="276" w:lineRule="auto"/>
        <w:jc w:val="both"/>
        <w:rPr>
          <w:lang w:val="en-US"/>
        </w:rPr>
      </w:pPr>
      <w:r w:rsidRPr="00F369DF">
        <w:rPr>
          <w:lang w:val="en-US"/>
        </w:rPr>
        <w:t>10. (15/11/2021-31/12/2021)</w:t>
      </w:r>
    </w:p>
    <w:p w:rsidR="00072BC0" w:rsidRDefault="004F2B4C" w:rsidP="00A05FEB">
      <w:pPr>
        <w:pStyle w:val="Default"/>
        <w:spacing w:line="276" w:lineRule="auto"/>
        <w:jc w:val="both"/>
        <w:rPr>
          <w:lang w:val="en-US"/>
        </w:rPr>
      </w:pPr>
      <w:r>
        <w:t>Ερευνητικό</w:t>
      </w:r>
      <w:r w:rsidRPr="004F2B4C">
        <w:rPr>
          <w:lang w:val="en-US"/>
        </w:rPr>
        <w:t xml:space="preserve"> </w:t>
      </w:r>
      <w:r w:rsidRPr="00072BC0">
        <w:t>πρόγραμμα</w:t>
      </w:r>
      <w:r w:rsidRPr="004F2B4C">
        <w:rPr>
          <w:lang w:val="en-US"/>
        </w:rPr>
        <w:t xml:space="preserve"> </w:t>
      </w:r>
      <w:r>
        <w:t>με</w:t>
      </w:r>
      <w:r w:rsidRPr="004F2B4C">
        <w:rPr>
          <w:lang w:val="en-US"/>
        </w:rPr>
        <w:t xml:space="preserve"> </w:t>
      </w:r>
      <w:r>
        <w:t>τίτλο</w:t>
      </w:r>
      <w:r w:rsidRPr="004F2B4C">
        <w:rPr>
          <w:lang w:val="en-US"/>
        </w:rPr>
        <w:t xml:space="preserve"> «</w:t>
      </w:r>
      <w:r>
        <w:rPr>
          <w:lang w:val="en-US"/>
        </w:rPr>
        <w:t>Horizon</w:t>
      </w:r>
      <w:r w:rsidRPr="004F2B4C">
        <w:rPr>
          <w:lang w:val="en-US"/>
        </w:rPr>
        <w:t xml:space="preserve"> 2020, </w:t>
      </w:r>
      <w:r>
        <w:rPr>
          <w:lang w:val="en-US"/>
        </w:rPr>
        <w:t>Excellent</w:t>
      </w:r>
      <w:r w:rsidRPr="004F2B4C">
        <w:rPr>
          <w:lang w:val="en-US"/>
        </w:rPr>
        <w:t xml:space="preserve"> </w:t>
      </w:r>
      <w:r>
        <w:rPr>
          <w:lang w:val="en-US"/>
        </w:rPr>
        <w:t>Science</w:t>
      </w:r>
      <w:r w:rsidRPr="004F2B4C">
        <w:rPr>
          <w:lang w:val="en-US"/>
        </w:rPr>
        <w:t xml:space="preserve">, </w:t>
      </w:r>
      <w:r>
        <w:rPr>
          <w:lang w:val="en-US"/>
        </w:rPr>
        <w:t>European</w:t>
      </w:r>
      <w:r w:rsidRPr="004F2B4C">
        <w:rPr>
          <w:lang w:val="en-US"/>
        </w:rPr>
        <w:t xml:space="preserve"> </w:t>
      </w:r>
      <w:r>
        <w:rPr>
          <w:lang w:val="en-US"/>
        </w:rPr>
        <w:t>research</w:t>
      </w:r>
      <w:r w:rsidRPr="004F2B4C">
        <w:rPr>
          <w:lang w:val="en-US"/>
        </w:rPr>
        <w:t xml:space="preserve"> </w:t>
      </w:r>
      <w:r>
        <w:rPr>
          <w:lang w:val="en-US"/>
        </w:rPr>
        <w:t>infrastructures</w:t>
      </w:r>
      <w:r w:rsidRPr="004F2B4C">
        <w:rPr>
          <w:lang w:val="en-US"/>
        </w:rPr>
        <w:t>: “</w:t>
      </w:r>
      <w:r>
        <w:rPr>
          <w:lang w:val="en-US"/>
        </w:rPr>
        <w:t>METROFOOD</w:t>
      </w:r>
      <w:r w:rsidRPr="004F2B4C">
        <w:rPr>
          <w:lang w:val="en-US"/>
        </w:rPr>
        <w:t>-</w:t>
      </w:r>
      <w:r>
        <w:rPr>
          <w:lang w:val="en-US"/>
        </w:rPr>
        <w:t>RI</w:t>
      </w:r>
      <w:r w:rsidRPr="004F2B4C">
        <w:rPr>
          <w:lang w:val="en-US"/>
        </w:rPr>
        <w:t xml:space="preserve"> </w:t>
      </w:r>
      <w:r>
        <w:t>ΠΡΟΠΑΡΑΣΚΕΥΑΣΤΙΚΗ</w:t>
      </w:r>
      <w:r w:rsidRPr="004F2B4C">
        <w:rPr>
          <w:lang w:val="en-US"/>
        </w:rPr>
        <w:t xml:space="preserve"> </w:t>
      </w:r>
      <w:r>
        <w:t>ΦΑΣΗ</w:t>
      </w:r>
      <w:r w:rsidRPr="004F2B4C">
        <w:rPr>
          <w:lang w:val="en-US"/>
        </w:rPr>
        <w:t xml:space="preserve"> </w:t>
      </w:r>
      <w:r>
        <w:t>ΕΡΓΟΥ</w:t>
      </w:r>
      <w:r w:rsidRPr="004F2B4C">
        <w:rPr>
          <w:lang w:val="en-US"/>
        </w:rPr>
        <w:t>”</w:t>
      </w:r>
      <w:r>
        <w:rPr>
          <w:lang w:val="en-US"/>
        </w:rPr>
        <w:t xml:space="preserve"> (Literature review on analytical methods for detection of hydroperoxide compounds in food).</w:t>
      </w:r>
      <w:r w:rsidRPr="004F2B4C">
        <w:rPr>
          <w:lang w:val="en-US"/>
        </w:rPr>
        <w:t xml:space="preserve"> </w:t>
      </w:r>
      <w:r w:rsidR="001C5BCC" w:rsidRPr="004F2B4C">
        <w:rPr>
          <w:lang w:val="en-US"/>
        </w:rPr>
        <w:t xml:space="preserve"> </w:t>
      </w:r>
    </w:p>
    <w:p w:rsidR="004F2B4C" w:rsidRDefault="004F2B4C" w:rsidP="004F2B4C">
      <w:pPr>
        <w:pStyle w:val="Default"/>
        <w:spacing w:line="276" w:lineRule="auto"/>
        <w:jc w:val="both"/>
      </w:pPr>
      <w:r w:rsidRPr="000D05C7">
        <w:t>(Επιστημονικό</w:t>
      </w:r>
      <w:r>
        <w:t>ς Υπεύθυνος: Καθ. Ι.Π.</w:t>
      </w:r>
      <w:r w:rsidRPr="00A23A4E">
        <w:t xml:space="preserve"> </w:t>
      </w:r>
      <w:r w:rsidRPr="000D05C7">
        <w:t>Γεροθανάσης)</w:t>
      </w:r>
    </w:p>
    <w:p w:rsidR="004F2B4C" w:rsidRPr="00F65DD1" w:rsidRDefault="004F2B4C" w:rsidP="00A05FEB">
      <w:pPr>
        <w:pStyle w:val="Default"/>
        <w:spacing w:line="276" w:lineRule="auto"/>
        <w:jc w:val="both"/>
      </w:pPr>
      <w:r w:rsidRPr="00F65DD1">
        <w:t xml:space="preserve">11. </w:t>
      </w:r>
      <w:r w:rsidR="00F65DD1" w:rsidRPr="00F65DD1">
        <w:t>(01/02/2022-30/04/2023)</w:t>
      </w:r>
    </w:p>
    <w:p w:rsidR="00F65DD1" w:rsidRPr="00F65DD1" w:rsidRDefault="00F65DD1" w:rsidP="00F65DD1">
      <w:pPr>
        <w:autoSpaceDE w:val="0"/>
        <w:autoSpaceDN w:val="0"/>
        <w:adjustRightInd w:val="0"/>
        <w:jc w:val="both"/>
      </w:pPr>
      <w:r>
        <w:t xml:space="preserve">Ερευνητικό </w:t>
      </w:r>
      <w:r w:rsidRPr="00072BC0">
        <w:t>πρόγραμμα</w:t>
      </w:r>
      <w:r>
        <w:t xml:space="preserve"> με τίτλο </w:t>
      </w:r>
      <w:r w:rsidRPr="00F65DD1">
        <w:t>«Ερευνητική Υποδομή «MilkQuality»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 στο πλαίσιο της Δράσης «ΥΠΟΣΤΗΡΙΞΗ ΤΗΣ ΠΕΡΙΦΕΡΕΙΑΚΗΣ ΑΡΙΣΤΕΙΑΣ», του Επιχειρησιακού Προγράμματος «Ανταγωνιστικότητα Επιχειρηματικότητα και Καινοτομία 2014-2020»</w:t>
      </w:r>
    </w:p>
    <w:p w:rsidR="00F65DD1" w:rsidRPr="00F65DD1" w:rsidRDefault="00F65DD1" w:rsidP="00F65DD1">
      <w:pPr>
        <w:pStyle w:val="Default"/>
        <w:spacing w:line="276" w:lineRule="auto"/>
        <w:jc w:val="both"/>
        <w:rPr>
          <w:color w:val="auto"/>
        </w:rPr>
      </w:pPr>
      <w:r w:rsidRPr="00F65DD1">
        <w:rPr>
          <w:color w:val="auto"/>
        </w:rPr>
        <w:t>(Επιστημονικός Υπεύθυνος: Ερευνητής Δρ. Μ. Ματαράγκας)</w:t>
      </w:r>
    </w:p>
    <w:p w:rsidR="00F65DD1" w:rsidRPr="00F65DD1" w:rsidRDefault="00F65DD1" w:rsidP="00F65DD1">
      <w:pPr>
        <w:pStyle w:val="Default"/>
        <w:spacing w:line="276" w:lineRule="auto"/>
        <w:jc w:val="both"/>
      </w:pPr>
    </w:p>
    <w:p w:rsidR="00F9776F" w:rsidRDefault="00F9776F" w:rsidP="00A05FEB">
      <w:pPr>
        <w:tabs>
          <w:tab w:val="center" w:pos="0"/>
        </w:tabs>
        <w:spacing w:line="276" w:lineRule="auto"/>
        <w:ind w:right="113"/>
        <w:jc w:val="both"/>
        <w:rPr>
          <w:b/>
        </w:rPr>
      </w:pPr>
    </w:p>
    <w:p w:rsidR="00603534" w:rsidRPr="00576922" w:rsidRDefault="004203EC" w:rsidP="00A05FEB">
      <w:pPr>
        <w:tabs>
          <w:tab w:val="center" w:pos="0"/>
        </w:tabs>
        <w:spacing w:line="276" w:lineRule="auto"/>
        <w:ind w:right="113"/>
        <w:jc w:val="both"/>
        <w:rPr>
          <w:b/>
        </w:rPr>
      </w:pPr>
      <w:r>
        <w:rPr>
          <w:b/>
        </w:rPr>
        <w:t>ΣΕΜΙΝΑΡΙΑ</w:t>
      </w:r>
      <w:r w:rsidRPr="00576922">
        <w:rPr>
          <w:b/>
        </w:rPr>
        <w:t xml:space="preserve">- </w:t>
      </w:r>
      <w:r>
        <w:rPr>
          <w:b/>
        </w:rPr>
        <w:t>ΕΠΙΜΟΡΦΩΣΗ</w:t>
      </w:r>
    </w:p>
    <w:p w:rsidR="004203EC" w:rsidRDefault="00903C7D" w:rsidP="00A05FEB">
      <w:pPr>
        <w:tabs>
          <w:tab w:val="center" w:pos="0"/>
        </w:tabs>
        <w:spacing w:line="276" w:lineRule="auto"/>
        <w:ind w:right="113"/>
        <w:jc w:val="both"/>
      </w:pPr>
      <w:r w:rsidRPr="00933791">
        <w:t xml:space="preserve">07/10/2010- 8/10/2010   </w:t>
      </w:r>
      <w:r w:rsidRPr="00933791">
        <w:rPr>
          <w:b/>
        </w:rPr>
        <w:t>1</w:t>
      </w:r>
      <w:r w:rsidRPr="00A24F45">
        <w:rPr>
          <w:b/>
          <w:vertAlign w:val="superscript"/>
          <w:lang w:val="en-US"/>
        </w:rPr>
        <w:t>st</w:t>
      </w:r>
      <w:r w:rsidRPr="00933791">
        <w:rPr>
          <w:b/>
        </w:rPr>
        <w:t xml:space="preserve"> </w:t>
      </w:r>
      <w:r w:rsidRPr="00A24F45">
        <w:rPr>
          <w:b/>
          <w:lang w:val="en-US"/>
        </w:rPr>
        <w:t>Greek</w:t>
      </w:r>
      <w:r w:rsidRPr="00933791">
        <w:rPr>
          <w:b/>
        </w:rPr>
        <w:t xml:space="preserve"> </w:t>
      </w:r>
      <w:r w:rsidRPr="00A24F45">
        <w:rPr>
          <w:b/>
          <w:lang w:val="en-US"/>
        </w:rPr>
        <w:t>Orbitrap</w:t>
      </w:r>
      <w:r w:rsidRPr="00933791">
        <w:rPr>
          <w:b/>
        </w:rPr>
        <w:t xml:space="preserve"> </w:t>
      </w:r>
      <w:r w:rsidRPr="00A24F45">
        <w:rPr>
          <w:b/>
          <w:lang w:val="en-US"/>
        </w:rPr>
        <w:t>Users</w:t>
      </w:r>
      <w:r w:rsidRPr="00933791">
        <w:rPr>
          <w:b/>
        </w:rPr>
        <w:t xml:space="preserve"> </w:t>
      </w:r>
      <w:r w:rsidRPr="00A24F45">
        <w:rPr>
          <w:b/>
          <w:lang w:val="en-US"/>
        </w:rPr>
        <w:t>Workshop</w:t>
      </w:r>
      <w:r w:rsidRPr="00933791">
        <w:t xml:space="preserve"> </w:t>
      </w:r>
      <w:r w:rsidR="004203EC" w:rsidRPr="00933791">
        <w:t>«</w:t>
      </w:r>
      <w:r w:rsidR="004203EC" w:rsidRPr="00933791">
        <w:rPr>
          <w:i/>
        </w:rPr>
        <w:t>1</w:t>
      </w:r>
      <w:r w:rsidR="004203EC" w:rsidRPr="000D05C7">
        <w:rPr>
          <w:i/>
          <w:vertAlign w:val="superscript"/>
          <w:lang w:val="en-US"/>
        </w:rPr>
        <w:t>st</w:t>
      </w:r>
      <w:r w:rsidR="004203EC" w:rsidRPr="00933791">
        <w:rPr>
          <w:i/>
          <w:vertAlign w:val="superscript"/>
        </w:rPr>
        <w:t xml:space="preserve"> </w:t>
      </w:r>
      <w:r w:rsidR="004203EC" w:rsidRPr="000D05C7">
        <w:rPr>
          <w:i/>
          <w:lang w:val="en-US"/>
        </w:rPr>
        <w:t>International</w:t>
      </w:r>
      <w:r w:rsidR="004203EC" w:rsidRPr="00933791">
        <w:rPr>
          <w:i/>
        </w:rPr>
        <w:t xml:space="preserve"> </w:t>
      </w:r>
      <w:r w:rsidR="004203EC" w:rsidRPr="000D05C7">
        <w:rPr>
          <w:i/>
          <w:lang w:val="en-US"/>
        </w:rPr>
        <w:t>Proteomics</w:t>
      </w:r>
      <w:r w:rsidR="004203EC" w:rsidRPr="00933791">
        <w:rPr>
          <w:i/>
        </w:rPr>
        <w:t xml:space="preserve"> </w:t>
      </w:r>
      <w:r w:rsidR="004203EC" w:rsidRPr="000D05C7">
        <w:rPr>
          <w:i/>
          <w:lang w:val="en-US"/>
        </w:rPr>
        <w:t>Conference</w:t>
      </w:r>
      <w:r w:rsidR="004203EC" w:rsidRPr="00933791">
        <w:rPr>
          <w:i/>
        </w:rPr>
        <w:t xml:space="preserve"> </w:t>
      </w:r>
      <w:r w:rsidR="004203EC" w:rsidRPr="000D05C7">
        <w:rPr>
          <w:i/>
          <w:lang w:val="en-US"/>
        </w:rPr>
        <w:t>on</w:t>
      </w:r>
      <w:r w:rsidR="004203EC" w:rsidRPr="00933791">
        <w:rPr>
          <w:i/>
        </w:rPr>
        <w:t xml:space="preserve"> </w:t>
      </w:r>
      <w:r w:rsidR="004203EC" w:rsidRPr="000D05C7">
        <w:rPr>
          <w:i/>
          <w:lang w:val="en-US"/>
        </w:rPr>
        <w:t>Crete</w:t>
      </w:r>
      <w:r w:rsidR="004203EC" w:rsidRPr="00933791">
        <w:rPr>
          <w:i/>
        </w:rPr>
        <w:t>-</w:t>
      </w:r>
      <w:r w:rsidR="004203EC" w:rsidRPr="000D05C7">
        <w:rPr>
          <w:i/>
          <w:lang w:val="en-US"/>
        </w:rPr>
        <w:t>IPCC</w:t>
      </w:r>
      <w:r w:rsidR="004203EC" w:rsidRPr="00933791">
        <w:rPr>
          <w:i/>
        </w:rPr>
        <w:t>01</w:t>
      </w:r>
      <w:r w:rsidR="004203EC" w:rsidRPr="00933791">
        <w:t xml:space="preserve">», </w:t>
      </w:r>
      <w:r>
        <w:t>ΙΤΕ</w:t>
      </w:r>
      <w:r w:rsidRPr="00933791">
        <w:t xml:space="preserve"> </w:t>
      </w:r>
      <w:r>
        <w:t>Ινστιτούτο</w:t>
      </w:r>
      <w:r w:rsidRPr="00933791">
        <w:t xml:space="preserve"> </w:t>
      </w:r>
      <w:r>
        <w:t>Μοριακής</w:t>
      </w:r>
      <w:r w:rsidRPr="00933791">
        <w:t xml:space="preserve"> </w:t>
      </w:r>
      <w:r>
        <w:t>Βιολογίας</w:t>
      </w:r>
      <w:r w:rsidRPr="00933791">
        <w:t xml:space="preserve"> &amp; </w:t>
      </w:r>
      <w:r>
        <w:t>Βιοτεχνολογίας</w:t>
      </w:r>
      <w:r w:rsidRPr="00933791">
        <w:t xml:space="preserve">, </w:t>
      </w:r>
      <w:r w:rsidR="004203EC" w:rsidRPr="000D05C7">
        <w:t>Ηράκλειο</w:t>
      </w:r>
      <w:r w:rsidR="004203EC" w:rsidRPr="00933791">
        <w:t xml:space="preserve">, </w:t>
      </w:r>
      <w:r w:rsidR="004203EC" w:rsidRPr="000D05C7">
        <w:t>Ελλάδα</w:t>
      </w:r>
      <w:r w:rsidR="004203EC" w:rsidRPr="00933791">
        <w:t>.</w:t>
      </w:r>
    </w:p>
    <w:p w:rsidR="00A23A4E" w:rsidRPr="00933791" w:rsidRDefault="00903C7D" w:rsidP="00A05FEB">
      <w:pPr>
        <w:tabs>
          <w:tab w:val="center" w:pos="0"/>
        </w:tabs>
        <w:spacing w:line="276" w:lineRule="auto"/>
        <w:ind w:right="113"/>
        <w:jc w:val="both"/>
      </w:pPr>
      <w:r>
        <w:t xml:space="preserve">17/05/2013- 01/12/2013     Εκπαίδευση (διάρκειας 72 </w:t>
      </w:r>
      <w:r w:rsidR="00973EC8">
        <w:t xml:space="preserve">διδακτικών </w:t>
      </w:r>
      <w:r>
        <w:t>ωρών)</w:t>
      </w:r>
      <w:r w:rsidR="00973EC8">
        <w:t xml:space="preserve"> «</w:t>
      </w:r>
      <w:r>
        <w:t>ως Δοκιμαστής)</w:t>
      </w:r>
      <w:r w:rsidR="00973EC8">
        <w:t>»</w:t>
      </w:r>
      <w:r>
        <w:t xml:space="preserve"> στην</w:t>
      </w:r>
      <w:r w:rsidR="00A24F45">
        <w:t xml:space="preserve"> </w:t>
      </w:r>
      <w:r w:rsidR="00A24F45" w:rsidRPr="00A24F45">
        <w:rPr>
          <w:b/>
        </w:rPr>
        <w:t>Μ</w:t>
      </w:r>
      <w:r w:rsidRPr="00A24F45">
        <w:rPr>
          <w:b/>
        </w:rPr>
        <w:t>έθοδο της οργανοληπτικής αξιολόγησης του παρθένου ελαιολάδου</w:t>
      </w:r>
      <w:r>
        <w:t xml:space="preserve"> (Καν. (ΕΟΚ) 2568/91 Παράρτημα ΧΙΙ)</w:t>
      </w:r>
    </w:p>
    <w:p w:rsidR="00973EC8" w:rsidRDefault="00973EC8" w:rsidP="00A05FEB">
      <w:pPr>
        <w:tabs>
          <w:tab w:val="center" w:pos="0"/>
        </w:tabs>
        <w:spacing w:line="276" w:lineRule="auto"/>
        <w:ind w:right="113"/>
        <w:jc w:val="both"/>
      </w:pPr>
      <w:r>
        <w:lastRenderedPageBreak/>
        <w:t>07/11/2013- 10/05/2014</w:t>
      </w:r>
      <w:r w:rsidRPr="00973EC8">
        <w:t xml:space="preserve"> </w:t>
      </w:r>
      <w:r>
        <w:t xml:space="preserve">     Εκπαίδευση (διάρκειας 24 διδακτικών ωρών) «ως </w:t>
      </w:r>
      <w:r>
        <w:rPr>
          <w:lang w:val="en-US"/>
        </w:rPr>
        <w:t>Panel</w:t>
      </w:r>
      <w:r w:rsidRPr="00973EC8">
        <w:t xml:space="preserve"> </w:t>
      </w:r>
      <w:r>
        <w:rPr>
          <w:lang w:val="en-US"/>
        </w:rPr>
        <w:t>Supervisor</w:t>
      </w:r>
      <w:r>
        <w:t>)» στην</w:t>
      </w:r>
      <w:r w:rsidR="00A24F45">
        <w:t xml:space="preserve"> </w:t>
      </w:r>
      <w:r w:rsidR="00A24F45" w:rsidRPr="00A24F45">
        <w:rPr>
          <w:b/>
        </w:rPr>
        <w:t>Μ</w:t>
      </w:r>
      <w:r w:rsidRPr="00A24F45">
        <w:rPr>
          <w:b/>
        </w:rPr>
        <w:t xml:space="preserve">έθοδο της οργανοληπτικής αξιολόγησης του παρθένου ελαιολάδου </w:t>
      </w:r>
      <w:r>
        <w:t>(Καν. (ΕΟΚ) 2568/91 Παράρτημα ΧΙΙ)</w:t>
      </w:r>
    </w:p>
    <w:p w:rsidR="00D42BAF" w:rsidRDefault="00D42BAF" w:rsidP="00A05FEB">
      <w:pPr>
        <w:tabs>
          <w:tab w:val="left" w:pos="1701"/>
          <w:tab w:val="left" w:pos="1985"/>
        </w:tabs>
        <w:spacing w:line="276" w:lineRule="auto"/>
        <w:ind w:right="113"/>
        <w:jc w:val="both"/>
      </w:pPr>
      <w:r w:rsidRPr="00D42BAF">
        <w:t xml:space="preserve">16/10/2015- 19/10/2015  </w:t>
      </w:r>
      <w:r>
        <w:t>Σεμινάριο «</w:t>
      </w:r>
      <w:r w:rsidRPr="00D42BAF">
        <w:rPr>
          <w:b/>
        </w:rPr>
        <w:t>Πολλαπλασιασμός, καλλιέργεια και μεταποίηση Ελληνικών Αρωματικών Φυτών</w:t>
      </w:r>
      <w:r>
        <w:t>», Εργαστήριο Προστασίας και Αξιοποίησης Αυτοφυών και Ανθοκομικών Ειδών του Ινστιτούτου Γενετικής Βελτίωσης και Φυτογενετικών Πόρων, Θεσσαλονίκη, Ελλάδα</w:t>
      </w:r>
    </w:p>
    <w:p w:rsidR="00973EC8" w:rsidRDefault="00973EC8" w:rsidP="00A05FEB">
      <w:pPr>
        <w:tabs>
          <w:tab w:val="left" w:pos="1701"/>
          <w:tab w:val="left" w:pos="1985"/>
        </w:tabs>
        <w:spacing w:line="276" w:lineRule="auto"/>
        <w:ind w:right="113"/>
        <w:jc w:val="both"/>
        <w:rPr>
          <w:lang w:val="en-US"/>
        </w:rPr>
      </w:pPr>
      <w:r w:rsidRPr="00D42BAF">
        <w:rPr>
          <w:lang w:val="en-US"/>
        </w:rPr>
        <w:t xml:space="preserve">18/09/2017- 22/09/2017   </w:t>
      </w:r>
      <w:r w:rsidRPr="00A24F45">
        <w:rPr>
          <w:b/>
          <w:lang w:val="en-US"/>
        </w:rPr>
        <w:t>iNEXT</w:t>
      </w:r>
      <w:r w:rsidRPr="00D42BAF">
        <w:rPr>
          <w:b/>
          <w:lang w:val="en-US"/>
        </w:rPr>
        <w:t xml:space="preserve"> </w:t>
      </w:r>
      <w:r w:rsidRPr="00A24F45">
        <w:rPr>
          <w:b/>
          <w:lang w:val="en-US"/>
        </w:rPr>
        <w:t>Training</w:t>
      </w:r>
      <w:r w:rsidRPr="00D42BAF">
        <w:rPr>
          <w:b/>
          <w:lang w:val="en-US"/>
        </w:rPr>
        <w:t xml:space="preserve"> </w:t>
      </w:r>
      <w:r w:rsidRPr="00A24F45">
        <w:rPr>
          <w:b/>
          <w:lang w:val="en-US"/>
        </w:rPr>
        <w:t>and</w:t>
      </w:r>
      <w:r w:rsidRPr="00D42BAF">
        <w:rPr>
          <w:b/>
          <w:lang w:val="en-US"/>
        </w:rPr>
        <w:t xml:space="preserve"> </w:t>
      </w:r>
      <w:r w:rsidRPr="00A24F45">
        <w:rPr>
          <w:b/>
          <w:lang w:val="en-US"/>
        </w:rPr>
        <w:t>dissemination</w:t>
      </w:r>
      <w:r w:rsidRPr="00D42BAF">
        <w:rPr>
          <w:b/>
          <w:lang w:val="en-US"/>
        </w:rPr>
        <w:t xml:space="preserve"> </w:t>
      </w:r>
      <w:r w:rsidRPr="00A24F45">
        <w:rPr>
          <w:b/>
          <w:lang w:val="en-US"/>
        </w:rPr>
        <w:t>workshop</w:t>
      </w:r>
      <w:r w:rsidRPr="00D42BAF">
        <w:rPr>
          <w:lang w:val="en-US"/>
        </w:rPr>
        <w:t xml:space="preserve"> “</w:t>
      </w:r>
      <w:r w:rsidRPr="00124541">
        <w:rPr>
          <w:lang w:val="en-US"/>
        </w:rPr>
        <w:t>Bridging</w:t>
      </w:r>
      <w:r w:rsidRPr="00D42BAF">
        <w:rPr>
          <w:lang w:val="en-US"/>
        </w:rPr>
        <w:t xml:space="preserve"> </w:t>
      </w:r>
      <w:r w:rsidRPr="00124541">
        <w:rPr>
          <w:lang w:val="en-US"/>
        </w:rPr>
        <w:t>solution</w:t>
      </w:r>
      <w:r w:rsidRPr="00D42BAF">
        <w:rPr>
          <w:lang w:val="en-US"/>
        </w:rPr>
        <w:t xml:space="preserve"> </w:t>
      </w:r>
      <w:r w:rsidRPr="00124541">
        <w:rPr>
          <w:lang w:val="en-US"/>
        </w:rPr>
        <w:t>methods</w:t>
      </w:r>
      <w:r w:rsidRPr="00D42BAF">
        <w:rPr>
          <w:lang w:val="en-US"/>
        </w:rPr>
        <w:t xml:space="preserve">: </w:t>
      </w:r>
      <w:r w:rsidRPr="00124541">
        <w:rPr>
          <w:lang w:val="en-US"/>
        </w:rPr>
        <w:t>from</w:t>
      </w:r>
      <w:r w:rsidRPr="00D42BAF">
        <w:rPr>
          <w:lang w:val="en-US"/>
        </w:rPr>
        <w:t xml:space="preserve"> </w:t>
      </w:r>
      <w:r w:rsidRPr="00124541">
        <w:rPr>
          <w:lang w:val="en-US"/>
        </w:rPr>
        <w:t>NMR</w:t>
      </w:r>
      <w:r w:rsidRPr="00D42BAF">
        <w:rPr>
          <w:lang w:val="en-US"/>
        </w:rPr>
        <w:t xml:space="preserve"> </w:t>
      </w:r>
      <w:r w:rsidRPr="00124541">
        <w:rPr>
          <w:lang w:val="en-US"/>
        </w:rPr>
        <w:t>to</w:t>
      </w:r>
      <w:r w:rsidRPr="00D42BAF">
        <w:rPr>
          <w:lang w:val="en-US"/>
        </w:rPr>
        <w:t xml:space="preserve"> </w:t>
      </w:r>
      <w:r w:rsidRPr="00124541">
        <w:rPr>
          <w:lang w:val="en-US"/>
        </w:rPr>
        <w:t>X</w:t>
      </w:r>
      <w:r w:rsidRPr="00D42BAF">
        <w:rPr>
          <w:lang w:val="en-US"/>
        </w:rPr>
        <w:t>-</w:t>
      </w:r>
      <w:r w:rsidRPr="00124541">
        <w:rPr>
          <w:lang w:val="en-US"/>
        </w:rPr>
        <w:t>ray</w:t>
      </w:r>
      <w:r w:rsidRPr="00D42BAF">
        <w:rPr>
          <w:lang w:val="en-US"/>
        </w:rPr>
        <w:t xml:space="preserve"> </w:t>
      </w:r>
      <w:r w:rsidRPr="00124541">
        <w:rPr>
          <w:lang w:val="en-US"/>
        </w:rPr>
        <w:t>scattering</w:t>
      </w:r>
      <w:r w:rsidRPr="00D42BAF">
        <w:rPr>
          <w:lang w:val="en-US"/>
        </w:rPr>
        <w:t xml:space="preserve"> </w:t>
      </w:r>
      <w:r w:rsidRPr="00124541">
        <w:rPr>
          <w:lang w:val="en-US"/>
        </w:rPr>
        <w:t>and</w:t>
      </w:r>
      <w:r w:rsidRPr="00D42BAF">
        <w:rPr>
          <w:lang w:val="en-US"/>
        </w:rPr>
        <w:t xml:space="preserve"> </w:t>
      </w:r>
      <w:r w:rsidRPr="00124541">
        <w:rPr>
          <w:lang w:val="en-US"/>
        </w:rPr>
        <w:t>biophysics</w:t>
      </w:r>
      <w:r w:rsidRPr="00D42BAF">
        <w:rPr>
          <w:lang w:val="en-US"/>
        </w:rPr>
        <w:t>”</w:t>
      </w:r>
      <w:r w:rsidRPr="00D42BAF">
        <w:rPr>
          <w:lang w:val="en-US"/>
        </w:rPr>
        <w:br/>
      </w:r>
      <w:r w:rsidRPr="00124541">
        <w:rPr>
          <w:lang w:val="en-US"/>
        </w:rPr>
        <w:t>To</w:t>
      </w:r>
      <w:r w:rsidRPr="00D42BAF">
        <w:rPr>
          <w:lang w:val="en-US"/>
        </w:rPr>
        <w:t xml:space="preserve"> </w:t>
      </w:r>
      <w:r w:rsidRPr="00124541">
        <w:rPr>
          <w:lang w:val="en-US"/>
        </w:rPr>
        <w:t>workshop</w:t>
      </w:r>
      <w:r w:rsidRPr="00D42BAF">
        <w:rPr>
          <w:lang w:val="en-US"/>
        </w:rPr>
        <w:t xml:space="preserve"> </w:t>
      </w:r>
      <w:r>
        <w:t>διοργανώθηκε</w:t>
      </w:r>
      <w:r w:rsidRPr="00D42BAF">
        <w:rPr>
          <w:lang w:val="en-US"/>
        </w:rPr>
        <w:t xml:space="preserve"> </w:t>
      </w:r>
      <w:r>
        <w:t>στα</w:t>
      </w:r>
      <w:r w:rsidRPr="00D42BAF">
        <w:rPr>
          <w:lang w:val="en-US"/>
        </w:rPr>
        <w:t xml:space="preserve"> </w:t>
      </w:r>
      <w:r>
        <w:t>πλαίσια</w:t>
      </w:r>
      <w:r w:rsidRPr="00D42BAF">
        <w:rPr>
          <w:lang w:val="en-US"/>
        </w:rPr>
        <w:t xml:space="preserve"> </w:t>
      </w:r>
      <w:r>
        <w:t>του</w:t>
      </w:r>
      <w:r w:rsidRPr="00D42BAF">
        <w:rPr>
          <w:lang w:val="en-US"/>
        </w:rPr>
        <w:t xml:space="preserve"> </w:t>
      </w:r>
      <w:r>
        <w:rPr>
          <w:lang w:val="en-US"/>
        </w:rPr>
        <w:t>iNEXT</w:t>
      </w:r>
      <w:r w:rsidRPr="00D42BAF">
        <w:rPr>
          <w:lang w:val="en-US"/>
        </w:rPr>
        <w:t xml:space="preserve"> </w:t>
      </w:r>
      <w:r>
        <w:rPr>
          <w:lang w:val="en-US"/>
        </w:rPr>
        <w:t>Horizon</w:t>
      </w:r>
      <w:r w:rsidRPr="00D42BAF">
        <w:rPr>
          <w:lang w:val="en-US"/>
        </w:rPr>
        <w:t xml:space="preserve">2020 </w:t>
      </w:r>
      <w:r>
        <w:rPr>
          <w:lang w:val="en-US"/>
        </w:rPr>
        <w:t>project</w:t>
      </w:r>
      <w:r w:rsidRPr="00D42BAF">
        <w:rPr>
          <w:lang w:val="en-US"/>
        </w:rPr>
        <w:t xml:space="preserve">, </w:t>
      </w:r>
      <w:r>
        <w:t>Τμήμα</w:t>
      </w:r>
      <w:r w:rsidRPr="00D42BAF">
        <w:rPr>
          <w:lang w:val="en-US"/>
        </w:rPr>
        <w:t xml:space="preserve"> </w:t>
      </w:r>
      <w:r>
        <w:t>Φαρμακευτικής</w:t>
      </w:r>
      <w:r w:rsidRPr="00D42BAF">
        <w:rPr>
          <w:lang w:val="en-US"/>
        </w:rPr>
        <w:t xml:space="preserve">, </w:t>
      </w:r>
      <w:r>
        <w:t>Πανεπιστήμιο</w:t>
      </w:r>
      <w:r w:rsidRPr="00D42BAF">
        <w:rPr>
          <w:lang w:val="en-US"/>
        </w:rPr>
        <w:t xml:space="preserve"> </w:t>
      </w:r>
      <w:r>
        <w:t>Πατρών</w:t>
      </w:r>
      <w:r w:rsidRPr="00D42BAF">
        <w:rPr>
          <w:lang w:val="en-US"/>
        </w:rPr>
        <w:t xml:space="preserve">, </w:t>
      </w:r>
      <w:r>
        <w:t>Ελλάδα</w:t>
      </w:r>
      <w:r w:rsidRPr="00D42BAF">
        <w:rPr>
          <w:lang w:val="en-US"/>
        </w:rPr>
        <w:t xml:space="preserve"> </w:t>
      </w:r>
    </w:p>
    <w:p w:rsidR="004D581F" w:rsidRPr="00BF6214" w:rsidRDefault="00BF6214" w:rsidP="00BF6214">
      <w:pPr>
        <w:tabs>
          <w:tab w:val="left" w:pos="1701"/>
          <w:tab w:val="left" w:pos="1985"/>
        </w:tabs>
        <w:spacing w:line="276" w:lineRule="auto"/>
        <w:ind w:right="113"/>
        <w:jc w:val="both"/>
      </w:pPr>
      <w:r w:rsidRPr="00BF6214">
        <w:t xml:space="preserve">02/02/2021 </w:t>
      </w:r>
      <w:r>
        <w:t>Θ</w:t>
      </w:r>
      <w:r w:rsidRPr="00BF6214">
        <w:t xml:space="preserve">εωρητικό μέρος της εκπαίδευσης στην </w:t>
      </w:r>
      <w:r w:rsidRPr="00BF6214">
        <w:rPr>
          <w:b/>
        </w:rPr>
        <w:t xml:space="preserve">οργανοληπτική αξιολόγηση επιτραπέζιας ελιάς </w:t>
      </w:r>
      <w:r w:rsidRPr="00BF6214">
        <w:t xml:space="preserve">με βάση το πρότυπο </w:t>
      </w:r>
      <w:r w:rsidRPr="00BF6214">
        <w:rPr>
          <w:lang w:val="en-US"/>
        </w:rPr>
        <w:t>IOC</w:t>
      </w:r>
      <w:r w:rsidRPr="00BF6214">
        <w:t xml:space="preserve"> </w:t>
      </w:r>
      <w:r w:rsidRPr="00BF6214">
        <w:rPr>
          <w:lang w:val="en-US"/>
        </w:rPr>
        <w:t>Method</w:t>
      </w:r>
      <w:r w:rsidRPr="00BF6214">
        <w:t xml:space="preserve"> </w:t>
      </w:r>
      <w:r w:rsidRPr="00BF6214">
        <w:rPr>
          <w:lang w:val="en-US"/>
        </w:rPr>
        <w:t>Sensory</w:t>
      </w:r>
      <w:r w:rsidRPr="00BF6214">
        <w:t xml:space="preserve"> </w:t>
      </w:r>
      <w:r w:rsidRPr="00BF6214">
        <w:rPr>
          <w:lang w:val="en-US"/>
        </w:rPr>
        <w:t>Analysis</w:t>
      </w:r>
      <w:r w:rsidRPr="00BF6214">
        <w:t xml:space="preserve"> </w:t>
      </w:r>
      <w:r w:rsidRPr="00BF6214">
        <w:rPr>
          <w:lang w:val="en-US"/>
        </w:rPr>
        <w:t>of</w:t>
      </w:r>
      <w:r w:rsidRPr="00BF6214">
        <w:t xml:space="preserve"> </w:t>
      </w:r>
      <w:r w:rsidRPr="00BF6214">
        <w:rPr>
          <w:lang w:val="en-US"/>
        </w:rPr>
        <w:t>Table</w:t>
      </w:r>
      <w:r w:rsidRPr="00BF6214">
        <w:t xml:space="preserve"> </w:t>
      </w:r>
      <w:r w:rsidRPr="00BF6214">
        <w:rPr>
          <w:lang w:val="en-US"/>
        </w:rPr>
        <w:t>Olives</w:t>
      </w:r>
      <w:r w:rsidRPr="00BF6214">
        <w:t xml:space="preserve"> </w:t>
      </w:r>
      <w:r w:rsidRPr="00BF6214">
        <w:rPr>
          <w:lang w:val="en-US"/>
        </w:rPr>
        <w:t>COI</w:t>
      </w:r>
      <w:r w:rsidRPr="00BF6214">
        <w:t>/</w:t>
      </w:r>
      <w:r w:rsidRPr="00BF6214">
        <w:rPr>
          <w:lang w:val="en-US"/>
        </w:rPr>
        <w:t>OT</w:t>
      </w:r>
      <w:r w:rsidRPr="00BF6214">
        <w:t>/</w:t>
      </w:r>
      <w:r w:rsidRPr="00BF6214">
        <w:rPr>
          <w:lang w:val="en-US"/>
        </w:rPr>
        <w:t>MO</w:t>
      </w:r>
      <w:r w:rsidRPr="00BF6214">
        <w:t xml:space="preserve"> </w:t>
      </w:r>
      <w:r w:rsidRPr="00BF6214">
        <w:rPr>
          <w:lang w:val="en-US"/>
        </w:rPr>
        <w:t>No</w:t>
      </w:r>
      <w:r w:rsidRPr="00BF6214">
        <w:t xml:space="preserve"> 1/</w:t>
      </w:r>
      <w:r w:rsidRPr="00BF6214">
        <w:rPr>
          <w:lang w:val="en-US"/>
        </w:rPr>
        <w:t>Rev</w:t>
      </w:r>
      <w:r w:rsidRPr="00BF6214">
        <w:t xml:space="preserve">.2, </w:t>
      </w:r>
      <w:r w:rsidRPr="00BF6214">
        <w:rPr>
          <w:lang w:val="en-US"/>
        </w:rPr>
        <w:t>Nov</w:t>
      </w:r>
      <w:r w:rsidRPr="00BF6214">
        <w:t xml:space="preserve">. 2011, που πραγματοποιήθηκε διαδικτυακά από το Ινστιτούτο Τεχνολογίας Αγροτικών Προϊόντων του ΕΛΓΟ- ΔΗΜΗΤΡΑ </w:t>
      </w:r>
    </w:p>
    <w:p w:rsidR="00B95534" w:rsidRPr="00BF6214" w:rsidRDefault="00B95534" w:rsidP="00A05FEB">
      <w:pPr>
        <w:tabs>
          <w:tab w:val="center" w:pos="0"/>
        </w:tabs>
        <w:spacing w:line="276" w:lineRule="auto"/>
        <w:ind w:right="113"/>
        <w:jc w:val="both"/>
        <w:rPr>
          <w:b/>
        </w:rPr>
      </w:pPr>
    </w:p>
    <w:p w:rsidR="00603534" w:rsidRPr="00603534" w:rsidRDefault="00603534" w:rsidP="00A05FEB">
      <w:pPr>
        <w:tabs>
          <w:tab w:val="center" w:pos="0"/>
        </w:tabs>
        <w:spacing w:line="276" w:lineRule="auto"/>
        <w:ind w:right="113"/>
        <w:jc w:val="both"/>
        <w:rPr>
          <w:b/>
        </w:rPr>
      </w:pPr>
      <w:r w:rsidRPr="00603534">
        <w:rPr>
          <w:b/>
        </w:rPr>
        <w:t>ΣΥΓΓΡΑΦΙΚΟ ΕΠΙΣΤΗΜΟΝΙΚΟ ΕΡΓΟ</w:t>
      </w:r>
    </w:p>
    <w:p w:rsidR="00124541" w:rsidRPr="00603534" w:rsidRDefault="00603534" w:rsidP="00A05FEB">
      <w:pPr>
        <w:tabs>
          <w:tab w:val="center" w:pos="2340"/>
        </w:tabs>
        <w:spacing w:line="276" w:lineRule="auto"/>
        <w:ind w:right="113"/>
        <w:jc w:val="both"/>
        <w:rPr>
          <w:b/>
        </w:rPr>
      </w:pPr>
      <w:r w:rsidRPr="00603534">
        <w:rPr>
          <w:b/>
        </w:rPr>
        <w:t>Ι) ΣΥΓΓΡΑΦΙΚΟ ΕΡΓΟ</w:t>
      </w:r>
    </w:p>
    <w:p w:rsidR="00603534" w:rsidRPr="00933791" w:rsidRDefault="00603534" w:rsidP="00A05FEB">
      <w:pPr>
        <w:pStyle w:val="Default"/>
        <w:spacing w:line="276" w:lineRule="auto"/>
        <w:ind w:firstLine="567"/>
        <w:jc w:val="both"/>
        <w:rPr>
          <w:color w:val="auto"/>
          <w:lang w:val="en-US"/>
        </w:rPr>
      </w:pPr>
      <w:r w:rsidRPr="00603534">
        <w:rPr>
          <w:snapToGrid w:val="0"/>
        </w:rPr>
        <w:t>Κεφάλαιο</w:t>
      </w:r>
      <w:r w:rsidRPr="00603534">
        <w:rPr>
          <w:snapToGrid w:val="0"/>
          <w:lang w:val="en-US"/>
        </w:rPr>
        <w:t xml:space="preserve"> </w:t>
      </w:r>
      <w:r w:rsidRPr="00603534">
        <w:rPr>
          <w:snapToGrid w:val="0"/>
        </w:rPr>
        <w:t>σε</w:t>
      </w:r>
      <w:r w:rsidRPr="00603534">
        <w:rPr>
          <w:snapToGrid w:val="0"/>
          <w:lang w:val="en-US"/>
        </w:rPr>
        <w:t xml:space="preserve"> </w:t>
      </w:r>
      <w:r w:rsidRPr="00603534">
        <w:rPr>
          <w:snapToGrid w:val="0"/>
        </w:rPr>
        <w:t>βιβλίο</w:t>
      </w:r>
      <w:r w:rsidRPr="00603534">
        <w:rPr>
          <w:snapToGrid w:val="0"/>
          <w:lang w:val="en-US"/>
        </w:rPr>
        <w:t>:</w:t>
      </w:r>
      <w:r w:rsidRPr="00603534">
        <w:rPr>
          <w:b/>
          <w:snapToGrid w:val="0"/>
          <w:lang w:val="en-US"/>
        </w:rPr>
        <w:t xml:space="preserve"> </w:t>
      </w:r>
      <w:r w:rsidRPr="000D05C7">
        <w:rPr>
          <w:lang w:val="en-US"/>
        </w:rPr>
        <w:t xml:space="preserve">Kontogianni, V.G. “Novel Techniques towards the Identification of Different Classes of Polyphenols”. In: “Polyphenols Environmental: Identification, Isolation, and </w:t>
      </w:r>
      <w:r w:rsidRPr="000D05C7">
        <w:rPr>
          <w:color w:val="auto"/>
          <w:lang w:val="en-US"/>
        </w:rPr>
        <w:t>Biological Modification”. (book 3</w:t>
      </w:r>
      <w:r>
        <w:rPr>
          <w:color w:val="auto"/>
          <w:lang w:val="en-US"/>
        </w:rPr>
        <w:t>, 2014</w:t>
      </w:r>
      <w:r w:rsidRPr="000D05C7">
        <w:rPr>
          <w:color w:val="auto"/>
          <w:lang w:val="en-US"/>
        </w:rPr>
        <w:t>), Editor: Prof. R.R. Watson, Elsevier, pp. 159-185.</w:t>
      </w:r>
    </w:p>
    <w:p w:rsidR="00603534" w:rsidRPr="00933791" w:rsidRDefault="00603534" w:rsidP="00A05FEB">
      <w:pPr>
        <w:pStyle w:val="Default"/>
        <w:spacing w:line="276" w:lineRule="auto"/>
        <w:ind w:firstLine="567"/>
        <w:jc w:val="both"/>
        <w:rPr>
          <w:color w:val="auto"/>
          <w:lang w:val="en-US"/>
        </w:rPr>
      </w:pPr>
    </w:p>
    <w:p w:rsidR="00603534" w:rsidRDefault="00603534" w:rsidP="00A05FEB">
      <w:pPr>
        <w:pStyle w:val="Default"/>
        <w:spacing w:line="276" w:lineRule="auto"/>
        <w:jc w:val="both"/>
        <w:rPr>
          <w:b/>
          <w:color w:val="auto"/>
        </w:rPr>
      </w:pPr>
      <w:r w:rsidRPr="00603534">
        <w:rPr>
          <w:b/>
          <w:color w:val="auto"/>
        </w:rPr>
        <w:t>ΙΙ) ΕΡΕΥΝΗΤΙΚΟ ΕΡΓΟ (ΕΠΙΣΤΗΜΟΝΙΚΕΣ ΔΗΜΟΣΙΕΥΣΕΙΣ)</w:t>
      </w:r>
    </w:p>
    <w:p w:rsidR="00603534" w:rsidRPr="00603534" w:rsidRDefault="00603534" w:rsidP="00A05FEB">
      <w:pPr>
        <w:pStyle w:val="Default"/>
        <w:spacing w:line="276" w:lineRule="auto"/>
        <w:jc w:val="both"/>
        <w:rPr>
          <w:b/>
          <w:lang w:val="en-US"/>
        </w:rPr>
      </w:pPr>
      <w:r>
        <w:rPr>
          <w:b/>
          <w:color w:val="auto"/>
        </w:rPr>
        <w:t>Α</w:t>
      </w:r>
      <w:r w:rsidRPr="00603534">
        <w:rPr>
          <w:b/>
          <w:color w:val="auto"/>
          <w:lang w:val="en-US"/>
        </w:rPr>
        <w:t xml:space="preserve">. </w:t>
      </w:r>
      <w:r>
        <w:rPr>
          <w:b/>
          <w:color w:val="auto"/>
        </w:rPr>
        <w:t>ΔΙΕΘΝΗ</w:t>
      </w:r>
      <w:r w:rsidRPr="00603534">
        <w:rPr>
          <w:b/>
          <w:color w:val="auto"/>
          <w:lang w:val="en-US"/>
        </w:rPr>
        <w:t xml:space="preserve"> </w:t>
      </w:r>
      <w:r>
        <w:rPr>
          <w:b/>
          <w:color w:val="auto"/>
        </w:rPr>
        <w:t>ΕΠΙΣΤΗΜΟΝΙΚΑ</w:t>
      </w:r>
      <w:r w:rsidRPr="00603534">
        <w:rPr>
          <w:b/>
          <w:color w:val="auto"/>
          <w:lang w:val="en-US"/>
        </w:rPr>
        <w:t xml:space="preserve"> </w:t>
      </w:r>
      <w:r>
        <w:rPr>
          <w:b/>
          <w:color w:val="auto"/>
        </w:rPr>
        <w:t>ΠΕΡΙΟΔΙΚΑ</w:t>
      </w:r>
      <w:r w:rsidRPr="00603534">
        <w:rPr>
          <w:b/>
          <w:color w:val="auto"/>
          <w:lang w:val="en-US"/>
        </w:rPr>
        <w:t xml:space="preserve"> </w:t>
      </w:r>
    </w:p>
    <w:p w:rsidR="00603534" w:rsidRPr="000D05C7" w:rsidRDefault="00603534" w:rsidP="00A05FEB">
      <w:pPr>
        <w:tabs>
          <w:tab w:val="left" w:pos="567"/>
        </w:tabs>
        <w:spacing w:after="120" w:line="276" w:lineRule="auto"/>
        <w:jc w:val="both"/>
        <w:rPr>
          <w:lang w:val="en-US"/>
        </w:rPr>
      </w:pPr>
      <w:r>
        <w:rPr>
          <w:lang w:val="en-US"/>
        </w:rPr>
        <w:t xml:space="preserve">1. </w:t>
      </w:r>
      <w:r w:rsidR="00E26E92" w:rsidRPr="00E26E92">
        <w:rPr>
          <w:lang w:val="en-US"/>
        </w:rPr>
        <w:t xml:space="preserve">  </w:t>
      </w:r>
      <w:r w:rsidRPr="000D05C7">
        <w:rPr>
          <w:lang w:val="en-US"/>
        </w:rPr>
        <w:t xml:space="preserve">Rapid and Novel Discrimination and Quantification of </w:t>
      </w:r>
      <w:r w:rsidRPr="00764E15">
        <w:rPr>
          <w:b/>
          <w:lang w:val="en-US"/>
        </w:rPr>
        <w:t>Oleanolic and Ursolic Acids</w:t>
      </w:r>
      <w:r w:rsidRPr="000D05C7">
        <w:rPr>
          <w:lang w:val="en-US"/>
        </w:rPr>
        <w:t xml:space="preserve"> Extracts in Complex Plant. Using Two Dimensional  Nuclear Magnetic Resonance Spectroscopy-Comparison with HPLC Methods .</w:t>
      </w:r>
      <w:r w:rsidRPr="000D05C7">
        <w:rPr>
          <w:u w:val="single"/>
          <w:lang w:val="en-GB"/>
        </w:rPr>
        <w:t>Kontogianni</w:t>
      </w:r>
      <w:r w:rsidRPr="000D05C7">
        <w:rPr>
          <w:u w:val="single"/>
          <w:lang w:val="en-US"/>
        </w:rPr>
        <w:t>, V.G</w:t>
      </w:r>
      <w:r w:rsidRPr="000D05C7">
        <w:rPr>
          <w:lang w:val="en-US"/>
        </w:rPr>
        <w:t xml:space="preserve">., </w:t>
      </w:r>
      <w:r w:rsidRPr="000D05C7">
        <w:rPr>
          <w:lang w:val="en-GB"/>
        </w:rPr>
        <w:t>Exarchou</w:t>
      </w:r>
      <w:r w:rsidRPr="000D05C7">
        <w:rPr>
          <w:lang w:val="en-US"/>
        </w:rPr>
        <w:t xml:space="preserve">, V. </w:t>
      </w:r>
      <w:r w:rsidRPr="000D05C7">
        <w:rPr>
          <w:lang w:val="en-GB"/>
        </w:rPr>
        <w:t>Troganis</w:t>
      </w:r>
      <w:r w:rsidRPr="000D05C7">
        <w:rPr>
          <w:lang w:val="en-US"/>
        </w:rPr>
        <w:t xml:space="preserve">, </w:t>
      </w:r>
      <w:r w:rsidRPr="000D05C7">
        <w:rPr>
          <w:lang w:val="en-GB"/>
        </w:rPr>
        <w:t>A</w:t>
      </w:r>
      <w:r w:rsidRPr="000D05C7">
        <w:rPr>
          <w:lang w:val="en-US"/>
        </w:rPr>
        <w:t xml:space="preserve">. </w:t>
      </w:r>
      <w:r w:rsidRPr="000D05C7">
        <w:rPr>
          <w:lang w:val="en-GB"/>
        </w:rPr>
        <w:t>and</w:t>
      </w:r>
      <w:r w:rsidRPr="000D05C7">
        <w:rPr>
          <w:lang w:val="en-US"/>
        </w:rPr>
        <w:t xml:space="preserve"> </w:t>
      </w:r>
      <w:r w:rsidRPr="000D05C7">
        <w:rPr>
          <w:lang w:val="en-GB"/>
        </w:rPr>
        <w:t>I</w:t>
      </w:r>
      <w:r w:rsidRPr="000D05C7">
        <w:rPr>
          <w:lang w:val="en-US"/>
        </w:rPr>
        <w:t>.</w:t>
      </w:r>
      <w:r w:rsidRPr="000D05C7">
        <w:rPr>
          <w:lang w:val="en-GB"/>
        </w:rPr>
        <w:t>P</w:t>
      </w:r>
      <w:r w:rsidRPr="000D05C7">
        <w:rPr>
          <w:lang w:val="en-US"/>
        </w:rPr>
        <w:t xml:space="preserve">. </w:t>
      </w:r>
      <w:r w:rsidRPr="000D05C7">
        <w:rPr>
          <w:lang w:val="en-GB"/>
        </w:rPr>
        <w:t>Gerothanassis</w:t>
      </w:r>
      <w:r w:rsidRPr="000D05C7">
        <w:rPr>
          <w:lang w:val="en-US"/>
        </w:rPr>
        <w:t xml:space="preserve">,* </w:t>
      </w:r>
      <w:r w:rsidRPr="000D05C7">
        <w:rPr>
          <w:i/>
          <w:lang w:val="en-GB"/>
        </w:rPr>
        <w:t>Anal</w:t>
      </w:r>
      <w:r w:rsidRPr="000D05C7">
        <w:rPr>
          <w:i/>
          <w:lang w:val="en-US"/>
        </w:rPr>
        <w:t>.</w:t>
      </w:r>
      <w:r w:rsidRPr="000D05C7">
        <w:rPr>
          <w:i/>
          <w:lang w:val="en-GB"/>
        </w:rPr>
        <w:t>Chim</w:t>
      </w:r>
      <w:r w:rsidRPr="000D05C7">
        <w:rPr>
          <w:i/>
          <w:lang w:val="en-US"/>
        </w:rPr>
        <w:t xml:space="preserve">. </w:t>
      </w:r>
      <w:r w:rsidRPr="000D05C7">
        <w:rPr>
          <w:i/>
          <w:lang w:val="en-GB"/>
        </w:rPr>
        <w:t>Acta</w:t>
      </w:r>
      <w:r w:rsidRPr="000D05C7">
        <w:rPr>
          <w:lang w:val="en-US"/>
        </w:rPr>
        <w:t xml:space="preserve">, </w:t>
      </w:r>
      <w:r w:rsidRPr="000D05C7">
        <w:rPr>
          <w:b/>
          <w:lang w:val="en-US"/>
        </w:rPr>
        <w:t>2009</w:t>
      </w:r>
      <w:r w:rsidRPr="000D05C7">
        <w:rPr>
          <w:lang w:val="en-US"/>
        </w:rPr>
        <w:t xml:space="preserve">, </w:t>
      </w:r>
      <w:r w:rsidRPr="000D05C7">
        <w:rPr>
          <w:i/>
          <w:lang w:val="en-US"/>
        </w:rPr>
        <w:t>635</w:t>
      </w:r>
      <w:r w:rsidRPr="000D05C7">
        <w:rPr>
          <w:lang w:val="en-US"/>
        </w:rPr>
        <w:t>,188-195.</w:t>
      </w:r>
    </w:p>
    <w:p w:rsidR="00603534" w:rsidRPr="000D05C7" w:rsidRDefault="00603534" w:rsidP="00A05FEB">
      <w:pPr>
        <w:tabs>
          <w:tab w:val="left" w:pos="142"/>
          <w:tab w:val="left" w:pos="567"/>
        </w:tabs>
        <w:spacing w:after="120" w:line="276" w:lineRule="auto"/>
        <w:jc w:val="both"/>
        <w:rPr>
          <w:lang w:val="en-US"/>
        </w:rPr>
      </w:pPr>
      <w:r>
        <w:rPr>
          <w:lang w:val="en-US"/>
        </w:rPr>
        <w:t xml:space="preserve">2. </w:t>
      </w:r>
      <w:r w:rsidR="00E26E92" w:rsidRPr="00E26E92">
        <w:rPr>
          <w:lang w:val="en-US"/>
        </w:rPr>
        <w:t xml:space="preserve">    </w:t>
      </w:r>
      <w:r w:rsidRPr="000D05C7">
        <w:rPr>
          <w:lang w:val="en-US"/>
        </w:rPr>
        <w:t xml:space="preserve">Novel Determination of the Total Phenolic Content in Crude Plant Extracts by the Use of </w:t>
      </w:r>
      <w:r w:rsidRPr="000D05C7">
        <w:rPr>
          <w:vertAlign w:val="superscript"/>
          <w:lang w:val="en-US"/>
        </w:rPr>
        <w:t>1</w:t>
      </w:r>
      <w:r w:rsidRPr="000D05C7">
        <w:rPr>
          <w:lang w:val="en-US"/>
        </w:rPr>
        <w:t xml:space="preserve">H NMR of the –OH Spectral Region. Nerantzaki, A.A., Tsiafoulis* C.G., Charisiadis, P., </w:t>
      </w:r>
      <w:r w:rsidRPr="000D05C7">
        <w:rPr>
          <w:u w:val="single"/>
          <w:lang w:val="en-US"/>
        </w:rPr>
        <w:t>Kontogianni, V.G</w:t>
      </w:r>
      <w:r w:rsidRPr="000D05C7">
        <w:rPr>
          <w:lang w:val="en-US"/>
        </w:rPr>
        <w:t>., and I.P. Gerothanassis**.</w:t>
      </w:r>
      <w:r w:rsidRPr="000D05C7">
        <w:rPr>
          <w:i/>
          <w:iCs/>
          <w:lang w:val="en-US"/>
        </w:rPr>
        <w:t xml:space="preserve"> Anal. Chim. Acta, </w:t>
      </w:r>
      <w:r w:rsidRPr="000D05C7">
        <w:rPr>
          <w:b/>
          <w:iCs/>
          <w:lang w:val="en-US"/>
        </w:rPr>
        <w:t>2011</w:t>
      </w:r>
      <w:r w:rsidRPr="000D05C7">
        <w:rPr>
          <w:iCs/>
          <w:lang w:val="en-US"/>
        </w:rPr>
        <w:t>,</w:t>
      </w:r>
      <w:r w:rsidRPr="000D05C7">
        <w:rPr>
          <w:i/>
          <w:lang w:val="en-US"/>
        </w:rPr>
        <w:t xml:space="preserve"> 688</w:t>
      </w:r>
      <w:r w:rsidRPr="000D05C7">
        <w:rPr>
          <w:iCs/>
          <w:lang w:val="en-US"/>
        </w:rPr>
        <w:t xml:space="preserve">, </w:t>
      </w:r>
      <w:r w:rsidRPr="000D05C7">
        <w:rPr>
          <w:lang w:val="en-US"/>
        </w:rPr>
        <w:t>54-60.</w:t>
      </w:r>
    </w:p>
    <w:p w:rsidR="00603534" w:rsidRPr="000D05C7" w:rsidRDefault="00603534" w:rsidP="00A05FEB">
      <w:pPr>
        <w:tabs>
          <w:tab w:val="left" w:pos="0"/>
          <w:tab w:val="left" w:pos="567"/>
        </w:tabs>
        <w:spacing w:after="120" w:line="276" w:lineRule="auto"/>
        <w:jc w:val="both"/>
        <w:rPr>
          <w:lang w:val="en-GB"/>
        </w:rPr>
      </w:pPr>
      <w:r>
        <w:rPr>
          <w:lang w:val="en-GB"/>
        </w:rPr>
        <w:t xml:space="preserve">3. </w:t>
      </w:r>
      <w:r w:rsidR="00E26E92">
        <w:rPr>
          <w:lang w:val="en-US"/>
        </w:rPr>
        <w:t xml:space="preserve"> </w:t>
      </w:r>
      <w:r w:rsidRPr="000D05C7">
        <w:rPr>
          <w:lang w:val="en-GB"/>
        </w:rPr>
        <w:t xml:space="preserve">Phenolic </w:t>
      </w:r>
      <w:r w:rsidRPr="000D05C7">
        <w:rPr>
          <w:lang w:val="en-US"/>
        </w:rPr>
        <w:t>C</w:t>
      </w:r>
      <w:r w:rsidRPr="000D05C7">
        <w:rPr>
          <w:lang w:val="en-GB"/>
        </w:rPr>
        <w:t xml:space="preserve">ompounds and Antioxidant Activity of </w:t>
      </w:r>
      <w:r w:rsidRPr="00764E15">
        <w:rPr>
          <w:b/>
          <w:lang w:val="en-GB"/>
        </w:rPr>
        <w:t>Olive</w:t>
      </w:r>
      <w:r w:rsidRPr="000D05C7">
        <w:rPr>
          <w:lang w:val="en-GB"/>
        </w:rPr>
        <w:t xml:space="preserve"> Leaf Extracts. </w:t>
      </w:r>
      <w:r w:rsidRPr="000D05C7">
        <w:rPr>
          <w:u w:val="single"/>
          <w:lang w:val="en-GB"/>
        </w:rPr>
        <w:t xml:space="preserve">Kontogianni, V.G. </w:t>
      </w:r>
      <w:r w:rsidRPr="000D05C7">
        <w:rPr>
          <w:lang w:val="en-GB"/>
        </w:rPr>
        <w:t xml:space="preserve">* and I.P. Gerothanassis, </w:t>
      </w:r>
      <w:r w:rsidRPr="000D05C7">
        <w:rPr>
          <w:i/>
          <w:lang w:val="en-GB"/>
        </w:rPr>
        <w:t>Nat. Prod. Res</w:t>
      </w:r>
      <w:r w:rsidRPr="000D05C7">
        <w:rPr>
          <w:lang w:val="en-GB"/>
        </w:rPr>
        <w:t xml:space="preserve">., </w:t>
      </w:r>
      <w:r w:rsidRPr="000D05C7">
        <w:rPr>
          <w:b/>
          <w:lang w:val="en-GB"/>
        </w:rPr>
        <w:t>2012</w:t>
      </w:r>
      <w:r w:rsidRPr="000D05C7">
        <w:rPr>
          <w:lang w:val="en-GB"/>
        </w:rPr>
        <w:t>,</w:t>
      </w:r>
      <w:r w:rsidRPr="000D05C7">
        <w:rPr>
          <w:i/>
          <w:lang w:val="en-GB"/>
        </w:rPr>
        <w:t xml:space="preserve"> 26</w:t>
      </w:r>
      <w:r w:rsidRPr="000D05C7">
        <w:rPr>
          <w:lang w:val="en-GB"/>
        </w:rPr>
        <w:t>, 186-189.</w:t>
      </w:r>
    </w:p>
    <w:p w:rsidR="00603534" w:rsidRPr="000D05C7" w:rsidRDefault="00603534" w:rsidP="00A05FEB">
      <w:pPr>
        <w:tabs>
          <w:tab w:val="left" w:pos="284"/>
        </w:tabs>
        <w:spacing w:after="120" w:line="276" w:lineRule="auto"/>
        <w:jc w:val="both"/>
        <w:rPr>
          <w:b/>
          <w:bCs/>
          <w:iCs/>
          <w:lang w:val="en-GB"/>
        </w:rPr>
      </w:pPr>
      <w:r>
        <w:rPr>
          <w:bCs/>
          <w:iCs/>
          <w:lang w:val="en-GB"/>
        </w:rPr>
        <w:t xml:space="preserve">4. </w:t>
      </w:r>
      <w:r w:rsidR="00E26E92" w:rsidRPr="00E26E92">
        <w:rPr>
          <w:bCs/>
          <w:iCs/>
          <w:lang w:val="en-US"/>
        </w:rPr>
        <w:t xml:space="preserve">  </w:t>
      </w:r>
      <w:r w:rsidRPr="000D05C7">
        <w:rPr>
          <w:bCs/>
          <w:iCs/>
          <w:lang w:val="en-GB"/>
        </w:rPr>
        <w:t>Exploration of the Antiplatelet Activity Profile of Betulinic Acid on Human Platelets.</w:t>
      </w:r>
      <w:r w:rsidRPr="000D05C7">
        <w:rPr>
          <w:kern w:val="36"/>
          <w:lang w:val="en-GB"/>
        </w:rPr>
        <w:t xml:space="preserve"> Tzakos</w:t>
      </w:r>
      <w:r w:rsidRPr="000D05C7">
        <w:rPr>
          <w:lang w:val="en-GB"/>
        </w:rPr>
        <w:t>,</w:t>
      </w:r>
      <w:r w:rsidRPr="000D05C7">
        <w:rPr>
          <w:kern w:val="36"/>
          <w:lang w:val="en-GB"/>
        </w:rPr>
        <w:t xml:space="preserve"> A.G, </w:t>
      </w:r>
      <w:r w:rsidRPr="000D05C7">
        <w:rPr>
          <w:kern w:val="36"/>
          <w:u w:val="single"/>
          <w:lang w:val="en-GB"/>
        </w:rPr>
        <w:t>Kontogianni, V.G</w:t>
      </w:r>
      <w:r w:rsidRPr="000D05C7">
        <w:rPr>
          <w:kern w:val="36"/>
          <w:lang w:val="en-GB"/>
        </w:rPr>
        <w:t xml:space="preserve">., </w:t>
      </w:r>
      <w:r w:rsidRPr="000D05C7">
        <w:rPr>
          <w:bCs/>
          <w:iCs/>
          <w:lang w:val="en-GB"/>
        </w:rPr>
        <w:t xml:space="preserve">Tsoumani, M., Kyriakou, E., Hwa, J., Rodrigues, F.A. and A.D. Tselepis*, </w:t>
      </w:r>
      <w:r w:rsidRPr="000D05C7">
        <w:rPr>
          <w:bCs/>
          <w:i/>
          <w:iCs/>
          <w:lang w:val="en-GB"/>
        </w:rPr>
        <w:t>J. Agric. Food Chem</w:t>
      </w:r>
      <w:r w:rsidRPr="000D05C7">
        <w:rPr>
          <w:bCs/>
          <w:iCs/>
          <w:lang w:val="en-GB"/>
        </w:rPr>
        <w:t xml:space="preserve">., </w:t>
      </w:r>
      <w:r w:rsidRPr="000D05C7">
        <w:rPr>
          <w:b/>
          <w:bCs/>
          <w:iCs/>
          <w:lang w:val="en-GB"/>
        </w:rPr>
        <w:t>2012</w:t>
      </w:r>
      <w:r w:rsidRPr="000D05C7">
        <w:rPr>
          <w:kern w:val="36"/>
          <w:lang w:val="en-GB"/>
        </w:rPr>
        <w:t xml:space="preserve">, </w:t>
      </w:r>
      <w:r w:rsidRPr="000D05C7">
        <w:rPr>
          <w:i/>
          <w:kern w:val="36"/>
          <w:lang w:val="en-GB"/>
        </w:rPr>
        <w:t>60</w:t>
      </w:r>
      <w:r w:rsidRPr="000D05C7">
        <w:rPr>
          <w:kern w:val="36"/>
          <w:lang w:val="en-GB"/>
        </w:rPr>
        <w:t>, 6977-6983.</w:t>
      </w:r>
      <w:r w:rsidRPr="000D05C7">
        <w:rPr>
          <w:lang w:val="en-GB"/>
        </w:rPr>
        <w:t xml:space="preserve"> </w:t>
      </w:r>
      <w:r w:rsidRPr="000D05C7">
        <w:rPr>
          <w:b/>
          <w:bCs/>
          <w:iCs/>
          <w:lang w:val="en-GB"/>
        </w:rPr>
        <w:t xml:space="preserve"> </w:t>
      </w:r>
    </w:p>
    <w:p w:rsidR="00603534" w:rsidRPr="000D05C7" w:rsidRDefault="00603534" w:rsidP="00A05FEB">
      <w:pPr>
        <w:tabs>
          <w:tab w:val="left" w:pos="-142"/>
        </w:tabs>
        <w:spacing w:after="120" w:line="276" w:lineRule="auto"/>
        <w:jc w:val="both"/>
        <w:rPr>
          <w:kern w:val="36"/>
          <w:lang w:val="en-GB"/>
        </w:rPr>
      </w:pPr>
      <w:r>
        <w:rPr>
          <w:lang w:val="en-GB"/>
        </w:rPr>
        <w:t xml:space="preserve">5. </w:t>
      </w:r>
      <w:r w:rsidR="00E26E92" w:rsidRPr="00E26E92">
        <w:rPr>
          <w:lang w:val="en-US"/>
        </w:rPr>
        <w:t xml:space="preserve">   </w:t>
      </w:r>
      <w:r w:rsidRPr="000D05C7">
        <w:rPr>
          <w:lang w:val="en-GB"/>
        </w:rPr>
        <w:t xml:space="preserve">Phytochemical Composition of “Mountain Tea” from </w:t>
      </w:r>
      <w:r w:rsidRPr="000D05C7">
        <w:rPr>
          <w:i/>
          <w:lang w:val="en-GB"/>
        </w:rPr>
        <w:t>Sideritis Clandestina</w:t>
      </w:r>
      <w:r w:rsidRPr="000D05C7">
        <w:rPr>
          <w:lang w:val="en-GB"/>
        </w:rPr>
        <w:t xml:space="preserve"> subsp. </w:t>
      </w:r>
      <w:r w:rsidRPr="000D05C7">
        <w:rPr>
          <w:i/>
          <w:lang w:val="en-GB"/>
        </w:rPr>
        <w:t>Clandestina</w:t>
      </w:r>
      <w:r w:rsidRPr="000D05C7">
        <w:rPr>
          <w:lang w:val="en-GB"/>
        </w:rPr>
        <w:t xml:space="preserve"> and Evaluation of its Behavioral and Oxidant/Antioxidant Effects on Adult Mice. </w:t>
      </w:r>
      <w:r w:rsidRPr="000D05C7">
        <w:rPr>
          <w:kern w:val="36"/>
          <w:lang w:val="en-GB"/>
        </w:rPr>
        <w:t xml:space="preserve">Vasilopoulou, C.G., </w:t>
      </w:r>
      <w:r w:rsidRPr="000D05C7">
        <w:rPr>
          <w:kern w:val="36"/>
          <w:u w:val="single"/>
          <w:lang w:val="en-GB"/>
        </w:rPr>
        <w:t>Kontogianni, V.G</w:t>
      </w:r>
      <w:r w:rsidRPr="000D05C7">
        <w:rPr>
          <w:kern w:val="36"/>
          <w:lang w:val="en-GB"/>
        </w:rPr>
        <w:t xml:space="preserve">., Linardaki, Z.I., Iatrou, G., </w:t>
      </w:r>
      <w:r w:rsidRPr="000D05C7">
        <w:rPr>
          <w:kern w:val="36"/>
          <w:lang w:val="en-GB"/>
        </w:rPr>
        <w:lastRenderedPageBreak/>
        <w:t xml:space="preserve">Lamari, F.N., </w:t>
      </w:r>
      <w:r w:rsidRPr="000D05C7">
        <w:rPr>
          <w:lang w:val="en-GB"/>
        </w:rPr>
        <w:t xml:space="preserve">Nerantzaki A.A., </w:t>
      </w:r>
      <w:r w:rsidRPr="000D05C7">
        <w:rPr>
          <w:kern w:val="36"/>
          <w:lang w:val="en-GB"/>
        </w:rPr>
        <w:t>Gerothanassis, I.P., Tzakos</w:t>
      </w:r>
      <w:r w:rsidRPr="000D05C7">
        <w:rPr>
          <w:lang w:val="en-GB"/>
        </w:rPr>
        <w:t>*,</w:t>
      </w:r>
      <w:r w:rsidRPr="000D05C7">
        <w:rPr>
          <w:kern w:val="36"/>
          <w:lang w:val="en-GB"/>
        </w:rPr>
        <w:t xml:space="preserve"> A.G. and M. Margarity</w:t>
      </w:r>
      <w:r w:rsidRPr="000D05C7">
        <w:rPr>
          <w:lang w:val="en-GB"/>
        </w:rPr>
        <w:t>*</w:t>
      </w:r>
      <w:r w:rsidRPr="000D05C7">
        <w:rPr>
          <w:kern w:val="36"/>
          <w:lang w:val="en-GB"/>
        </w:rPr>
        <w:t xml:space="preserve">, </w:t>
      </w:r>
      <w:r w:rsidRPr="000D05C7">
        <w:rPr>
          <w:i/>
          <w:kern w:val="36"/>
          <w:lang w:val="en-GB"/>
        </w:rPr>
        <w:t>Eur. J. of Nutr</w:t>
      </w:r>
      <w:r w:rsidRPr="000D05C7">
        <w:rPr>
          <w:kern w:val="36"/>
          <w:lang w:val="en-GB"/>
        </w:rPr>
        <w:t xml:space="preserve">., </w:t>
      </w:r>
      <w:r w:rsidRPr="000D05C7">
        <w:rPr>
          <w:b/>
          <w:kern w:val="36"/>
          <w:lang w:val="en-GB"/>
        </w:rPr>
        <w:t>2013</w:t>
      </w:r>
      <w:r w:rsidRPr="000D05C7">
        <w:rPr>
          <w:kern w:val="36"/>
          <w:lang w:val="en-GB"/>
        </w:rPr>
        <w:t xml:space="preserve">, </w:t>
      </w:r>
      <w:r w:rsidRPr="000D05C7">
        <w:rPr>
          <w:i/>
          <w:kern w:val="36"/>
          <w:lang w:val="en-GB"/>
        </w:rPr>
        <w:t xml:space="preserve">52 </w:t>
      </w:r>
      <w:r w:rsidRPr="000D05C7">
        <w:rPr>
          <w:kern w:val="36"/>
          <w:lang w:val="en-GB"/>
        </w:rPr>
        <w:t>(1), 107-116</w:t>
      </w:r>
    </w:p>
    <w:p w:rsidR="00603534" w:rsidRPr="000D05C7" w:rsidRDefault="00603534" w:rsidP="00A05FEB">
      <w:pPr>
        <w:tabs>
          <w:tab w:val="left" w:pos="0"/>
          <w:tab w:val="left" w:pos="567"/>
        </w:tabs>
        <w:spacing w:after="120" w:line="276" w:lineRule="auto"/>
        <w:jc w:val="both"/>
        <w:rPr>
          <w:kern w:val="36"/>
          <w:lang w:val="en-US"/>
        </w:rPr>
      </w:pPr>
      <w:r>
        <w:rPr>
          <w:rFonts w:eastAsia="Batang"/>
          <w:lang w:val="en-GB" w:eastAsia="ja-JP"/>
        </w:rPr>
        <w:t xml:space="preserve">6. </w:t>
      </w:r>
      <w:r w:rsidR="00E26E92" w:rsidRPr="00E26E92">
        <w:rPr>
          <w:rFonts w:eastAsia="Batang"/>
          <w:lang w:val="en-US" w:eastAsia="ja-JP"/>
        </w:rPr>
        <w:t xml:space="preserve">  </w:t>
      </w:r>
      <w:r w:rsidRPr="000D05C7">
        <w:rPr>
          <w:rFonts w:eastAsia="Batang"/>
          <w:lang w:val="en-GB" w:eastAsia="ja-JP"/>
        </w:rPr>
        <w:t xml:space="preserve">Phytochemical Profile of </w:t>
      </w:r>
      <w:r w:rsidRPr="000D05C7">
        <w:rPr>
          <w:i/>
          <w:lang w:val="en-GB"/>
        </w:rPr>
        <w:t>Rosmarinus officinalis and Salvia officinalis</w:t>
      </w:r>
      <w:r w:rsidRPr="000D05C7">
        <w:rPr>
          <w:lang w:val="en-GB"/>
        </w:rPr>
        <w:t xml:space="preserve"> </w:t>
      </w:r>
      <w:r w:rsidRPr="000D05C7">
        <w:rPr>
          <w:rFonts w:eastAsia="Batang"/>
          <w:lang w:val="en-GB" w:eastAsia="ja-JP"/>
        </w:rPr>
        <w:t xml:space="preserve">Extracts and Correlation to their Antioxidant and Anti-Proliferative Activity. </w:t>
      </w:r>
      <w:r w:rsidRPr="000D05C7">
        <w:rPr>
          <w:kern w:val="36"/>
          <w:u w:val="single"/>
          <w:lang w:val="sr-Latn-CS"/>
        </w:rPr>
        <w:t>Kontogianni</w:t>
      </w:r>
      <w:r w:rsidRPr="000D05C7">
        <w:rPr>
          <w:u w:val="single"/>
          <w:lang w:val="en-GB"/>
        </w:rPr>
        <w:t>*,</w:t>
      </w:r>
      <w:r w:rsidRPr="000D05C7">
        <w:rPr>
          <w:kern w:val="36"/>
          <w:u w:val="single"/>
          <w:lang w:val="sr-Latn-CS"/>
        </w:rPr>
        <w:t xml:space="preserve"> V.G.</w:t>
      </w:r>
      <w:r w:rsidRPr="000D05C7">
        <w:rPr>
          <w:kern w:val="36"/>
          <w:lang w:val="sr-Latn-CS"/>
        </w:rPr>
        <w:t xml:space="preserve">, Tomic, G., Nikolic, I., Nerantzaki, A.A., </w:t>
      </w:r>
      <w:r w:rsidRPr="000D05C7">
        <w:rPr>
          <w:lang w:val="sr-Latn-CS"/>
        </w:rPr>
        <w:t xml:space="preserve">Sayyad, N., </w:t>
      </w:r>
      <w:r w:rsidRPr="000D05C7">
        <w:rPr>
          <w:kern w:val="36"/>
          <w:lang w:val="sr-Latn-CS"/>
        </w:rPr>
        <w:t>Stosic-Grujicic, S., Stojanovic</w:t>
      </w:r>
      <w:r w:rsidRPr="000D05C7">
        <w:rPr>
          <w:lang w:val="en-GB"/>
        </w:rPr>
        <w:t>*,</w:t>
      </w:r>
      <w:r w:rsidRPr="000D05C7">
        <w:rPr>
          <w:kern w:val="36"/>
          <w:lang w:val="sr-Latn-CS"/>
        </w:rPr>
        <w:t xml:space="preserve"> I., Gerothanassis, I.P., and A. G. Tzakos</w:t>
      </w:r>
      <w:r w:rsidRPr="000D05C7">
        <w:rPr>
          <w:lang w:val="en-GB"/>
        </w:rPr>
        <w:t>*</w:t>
      </w:r>
      <w:r w:rsidRPr="000D05C7">
        <w:rPr>
          <w:kern w:val="36"/>
          <w:lang w:val="sr-Latn-CS"/>
        </w:rPr>
        <w:t xml:space="preserve">. </w:t>
      </w:r>
      <w:r w:rsidRPr="000D05C7">
        <w:rPr>
          <w:i/>
          <w:kern w:val="36"/>
          <w:lang w:val="sr-Latn-CS"/>
        </w:rPr>
        <w:t>Food Chem</w:t>
      </w:r>
      <w:r w:rsidRPr="000D05C7">
        <w:rPr>
          <w:kern w:val="36"/>
          <w:lang w:val="sr-Latn-CS"/>
        </w:rPr>
        <w:t xml:space="preserve">., </w:t>
      </w:r>
      <w:r w:rsidRPr="000D05C7">
        <w:rPr>
          <w:b/>
          <w:kern w:val="36"/>
          <w:lang w:val="sr-Latn-CS"/>
        </w:rPr>
        <w:t>2013</w:t>
      </w:r>
      <w:r w:rsidRPr="000D05C7">
        <w:rPr>
          <w:kern w:val="36"/>
          <w:lang w:val="sr-Latn-CS"/>
        </w:rPr>
        <w:t xml:space="preserve">, </w:t>
      </w:r>
      <w:r w:rsidRPr="000D05C7">
        <w:rPr>
          <w:i/>
          <w:kern w:val="36"/>
          <w:lang w:val="sr-Latn-CS"/>
        </w:rPr>
        <w:t>136</w:t>
      </w:r>
      <w:r w:rsidRPr="000D05C7">
        <w:rPr>
          <w:kern w:val="36"/>
          <w:lang w:val="sr-Latn-CS"/>
        </w:rPr>
        <w:t>, 120-129</w:t>
      </w:r>
    </w:p>
    <w:p w:rsidR="00603534" w:rsidRPr="00603534" w:rsidRDefault="00603534" w:rsidP="00A05FEB">
      <w:pPr>
        <w:tabs>
          <w:tab w:val="left" w:pos="0"/>
          <w:tab w:val="left" w:pos="567"/>
        </w:tabs>
        <w:spacing w:after="120" w:line="276" w:lineRule="auto"/>
        <w:jc w:val="both"/>
        <w:rPr>
          <w:kern w:val="36"/>
          <w:lang w:val="en-US"/>
        </w:rPr>
      </w:pPr>
      <w:r>
        <w:rPr>
          <w:lang w:val="en-US"/>
        </w:rPr>
        <w:t xml:space="preserve">7. </w:t>
      </w:r>
      <w:r w:rsidR="00E26E92" w:rsidRPr="00E26E92">
        <w:rPr>
          <w:lang w:val="en-US"/>
        </w:rPr>
        <w:t xml:space="preserve"> </w:t>
      </w:r>
      <w:r w:rsidRPr="000D05C7">
        <w:rPr>
          <w:lang w:val="en-US"/>
        </w:rPr>
        <w:t xml:space="preserve">Hydrogen Bonding Probes of Phenol –OH Groups. </w:t>
      </w:r>
      <w:r w:rsidRPr="000D05C7">
        <w:rPr>
          <w:u w:val="single"/>
          <w:lang w:val="it-IT"/>
        </w:rPr>
        <w:t xml:space="preserve">Kontogianni, V.G., </w:t>
      </w:r>
      <w:r w:rsidRPr="000D05C7">
        <w:rPr>
          <w:lang w:val="it-IT"/>
        </w:rPr>
        <w:t xml:space="preserve">Charisiadis, P., Primikyri, A., Pappas, C.G.,  Exarchou, V., Tzakos, A.  and I.P. </w:t>
      </w:r>
      <w:r w:rsidRPr="000D05C7">
        <w:rPr>
          <w:lang w:val="en-GB"/>
        </w:rPr>
        <w:t xml:space="preserve"> </w:t>
      </w:r>
      <w:r w:rsidRPr="000D05C7">
        <w:rPr>
          <w:lang w:val="it-IT"/>
        </w:rPr>
        <w:t xml:space="preserve">Gerothanassis*. </w:t>
      </w:r>
      <w:r w:rsidRPr="000D05C7">
        <w:rPr>
          <w:i/>
          <w:lang w:val="en-US"/>
        </w:rPr>
        <w:t>Org. &amp; Biomol. Chem.</w:t>
      </w:r>
      <w:r w:rsidRPr="000D05C7">
        <w:rPr>
          <w:lang w:val="en-US"/>
        </w:rPr>
        <w:t xml:space="preserve">, </w:t>
      </w:r>
      <w:r w:rsidRPr="000D05C7">
        <w:rPr>
          <w:b/>
          <w:lang w:val="en-US"/>
        </w:rPr>
        <w:t>2013</w:t>
      </w:r>
      <w:r w:rsidRPr="000D05C7">
        <w:rPr>
          <w:lang w:val="en-US"/>
        </w:rPr>
        <w:t>,</w:t>
      </w:r>
      <w:r w:rsidRPr="000D05C7">
        <w:rPr>
          <w:kern w:val="36"/>
          <w:lang w:val="en-GB"/>
        </w:rPr>
        <w:t xml:space="preserve"> </w:t>
      </w:r>
      <w:r w:rsidRPr="000D05C7">
        <w:rPr>
          <w:i/>
          <w:kern w:val="36"/>
          <w:lang w:val="en-GB"/>
        </w:rPr>
        <w:t>11</w:t>
      </w:r>
      <w:r w:rsidRPr="000D05C7">
        <w:rPr>
          <w:kern w:val="36"/>
          <w:lang w:val="en-GB"/>
        </w:rPr>
        <w:t xml:space="preserve"> (6), pp.1013-1025</w:t>
      </w:r>
    </w:p>
    <w:p w:rsidR="00603534" w:rsidRPr="000D05C7" w:rsidRDefault="00603534" w:rsidP="00A05FEB">
      <w:pPr>
        <w:tabs>
          <w:tab w:val="left" w:pos="0"/>
        </w:tabs>
        <w:spacing w:after="120" w:line="276" w:lineRule="auto"/>
        <w:jc w:val="both"/>
        <w:rPr>
          <w:lang w:val="en-US"/>
        </w:rPr>
      </w:pPr>
      <w:r>
        <w:rPr>
          <w:kern w:val="36"/>
          <w:lang w:val="en-US"/>
        </w:rPr>
        <w:t xml:space="preserve">8. </w:t>
      </w:r>
      <w:r w:rsidR="00E26E92" w:rsidRPr="00E26E92">
        <w:rPr>
          <w:kern w:val="36"/>
          <w:lang w:val="en-US"/>
        </w:rPr>
        <w:t xml:space="preserve">   </w:t>
      </w:r>
      <w:r w:rsidRPr="00764E15">
        <w:rPr>
          <w:b/>
          <w:kern w:val="36"/>
          <w:lang w:val="en-US"/>
        </w:rPr>
        <w:t>Olive</w:t>
      </w:r>
      <w:r w:rsidRPr="000D05C7">
        <w:rPr>
          <w:kern w:val="36"/>
          <w:lang w:val="en-US"/>
        </w:rPr>
        <w:t xml:space="preserve"> Leaf Extracts Are a Natural Source of Advanced Glycation End Product Inhibitors. </w:t>
      </w:r>
      <w:r w:rsidRPr="000D05C7">
        <w:rPr>
          <w:u w:val="single"/>
          <w:lang w:val="it-IT"/>
        </w:rPr>
        <w:t xml:space="preserve">Kontogianni*, V.G., </w:t>
      </w:r>
      <w:r w:rsidRPr="000D05C7">
        <w:rPr>
          <w:lang w:val="it-IT"/>
        </w:rPr>
        <w:t xml:space="preserve">Charisiadis, P., Margianni E., Lamari, F.N., I.P. </w:t>
      </w:r>
      <w:r w:rsidRPr="000D05C7">
        <w:rPr>
          <w:lang w:val="en-GB"/>
        </w:rPr>
        <w:t xml:space="preserve"> </w:t>
      </w:r>
      <w:r w:rsidRPr="000D05C7">
        <w:rPr>
          <w:lang w:val="it-IT"/>
        </w:rPr>
        <w:t>Gerothanassis and A. G</w:t>
      </w:r>
      <w:r w:rsidRPr="00603534">
        <w:rPr>
          <w:kern w:val="36"/>
          <w:lang w:val="en-US"/>
        </w:rPr>
        <w:t xml:space="preserve">. </w:t>
      </w:r>
      <w:r w:rsidRPr="000D05C7">
        <w:rPr>
          <w:lang w:val="it-IT"/>
        </w:rPr>
        <w:t xml:space="preserve">Tzakos*, </w:t>
      </w:r>
      <w:r w:rsidRPr="000D05C7">
        <w:rPr>
          <w:i/>
          <w:lang w:val="it-IT"/>
        </w:rPr>
        <w:t>J. Med. Food</w:t>
      </w:r>
      <w:r w:rsidRPr="00603534">
        <w:rPr>
          <w:lang w:val="en-US"/>
        </w:rPr>
        <w:t xml:space="preserve">, </w:t>
      </w:r>
      <w:r w:rsidRPr="00603534">
        <w:rPr>
          <w:b/>
          <w:lang w:val="en-US"/>
        </w:rPr>
        <w:t>2013</w:t>
      </w:r>
      <w:r w:rsidRPr="00603534">
        <w:rPr>
          <w:lang w:val="en-US"/>
        </w:rPr>
        <w:t xml:space="preserve">, </w:t>
      </w:r>
      <w:r w:rsidRPr="00603534">
        <w:rPr>
          <w:i/>
          <w:lang w:val="en-US"/>
        </w:rPr>
        <w:t>16</w:t>
      </w:r>
      <w:r w:rsidRPr="00603534">
        <w:rPr>
          <w:lang w:val="en-US"/>
        </w:rPr>
        <w:t xml:space="preserve"> (9), </w:t>
      </w:r>
      <w:r w:rsidRPr="000D05C7">
        <w:rPr>
          <w:lang w:val="en-US"/>
        </w:rPr>
        <w:t>pp</w:t>
      </w:r>
      <w:r w:rsidRPr="00603534">
        <w:rPr>
          <w:lang w:val="en-US"/>
        </w:rPr>
        <w:t>.</w:t>
      </w:r>
      <w:r w:rsidRPr="000D05C7">
        <w:rPr>
          <w:lang w:val="en-US"/>
        </w:rPr>
        <w:t>817-822</w:t>
      </w:r>
    </w:p>
    <w:p w:rsidR="00603534" w:rsidRPr="000D05C7" w:rsidRDefault="00603534" w:rsidP="00A05FEB">
      <w:pPr>
        <w:tabs>
          <w:tab w:val="left" w:pos="567"/>
        </w:tabs>
        <w:spacing w:after="120" w:line="276" w:lineRule="auto"/>
        <w:jc w:val="both"/>
        <w:rPr>
          <w:lang w:val="en-US"/>
        </w:rPr>
      </w:pPr>
      <w:r>
        <w:rPr>
          <w:lang w:val="en-US"/>
        </w:rPr>
        <w:t xml:space="preserve">9. </w:t>
      </w:r>
      <w:r w:rsidR="00E26E92" w:rsidRPr="00E26E92">
        <w:rPr>
          <w:lang w:val="en-US"/>
        </w:rPr>
        <w:t xml:space="preserve">    </w:t>
      </w:r>
      <w:r w:rsidRPr="000D05C7">
        <w:rPr>
          <w:lang w:val="en-US"/>
        </w:rPr>
        <w:t xml:space="preserve">Investigation of Solute-Solvent Interactions in Complex Phenol Compounds at a Molecular Level: Accurate </w:t>
      </w:r>
      <w:r w:rsidRPr="000D05C7">
        <w:rPr>
          <w:i/>
          <w:lang w:val="en-US"/>
        </w:rPr>
        <w:t>Ab Initio</w:t>
      </w:r>
      <w:r w:rsidRPr="000D05C7">
        <w:rPr>
          <w:lang w:val="en-US"/>
        </w:rPr>
        <w:t xml:space="preserve"> Calculations of Solvent Effects on </w:t>
      </w:r>
      <w:r w:rsidRPr="000D05C7">
        <w:rPr>
          <w:vertAlign w:val="superscript"/>
          <w:lang w:val="en-US"/>
        </w:rPr>
        <w:t>1</w:t>
      </w:r>
      <w:r w:rsidRPr="000D05C7">
        <w:rPr>
          <w:lang w:val="en-US"/>
        </w:rPr>
        <w:t xml:space="preserve">H-NMR Chemical Shifts. Siskos, M.G., </w:t>
      </w:r>
      <w:r w:rsidRPr="000D05C7">
        <w:rPr>
          <w:u w:val="single"/>
          <w:lang w:val="en-US"/>
        </w:rPr>
        <w:t>Kontogianni, V.G.</w:t>
      </w:r>
      <w:r w:rsidRPr="000D05C7">
        <w:rPr>
          <w:lang w:val="en-US"/>
        </w:rPr>
        <w:t xml:space="preserve">, Tsiafoulis C.G., </w:t>
      </w:r>
      <w:r w:rsidRPr="000D05C7">
        <w:rPr>
          <w:lang w:val="it-IT"/>
        </w:rPr>
        <w:t xml:space="preserve">Tzakos, A.  and I.P. </w:t>
      </w:r>
      <w:r w:rsidRPr="000D05C7">
        <w:rPr>
          <w:lang w:val="en-GB"/>
        </w:rPr>
        <w:t xml:space="preserve"> </w:t>
      </w:r>
      <w:r w:rsidRPr="000D05C7">
        <w:rPr>
          <w:lang w:val="it-IT"/>
        </w:rPr>
        <w:t xml:space="preserve">Gerothanassis*. </w:t>
      </w:r>
      <w:r w:rsidRPr="000D05C7">
        <w:rPr>
          <w:i/>
          <w:lang w:val="en-US"/>
        </w:rPr>
        <w:t>Org. &amp; Biomol. Chem.</w:t>
      </w:r>
      <w:r w:rsidRPr="000D05C7">
        <w:rPr>
          <w:lang w:val="en-US"/>
        </w:rPr>
        <w:t xml:space="preserve">, </w:t>
      </w:r>
      <w:r w:rsidRPr="00603534">
        <w:rPr>
          <w:b/>
          <w:lang w:val="en-US"/>
        </w:rPr>
        <w:t>2013</w:t>
      </w:r>
      <w:r w:rsidRPr="00603534">
        <w:rPr>
          <w:lang w:val="en-US"/>
        </w:rPr>
        <w:t xml:space="preserve">, </w:t>
      </w:r>
      <w:r w:rsidRPr="00603534">
        <w:rPr>
          <w:i/>
          <w:lang w:val="en-US"/>
        </w:rPr>
        <w:t>11</w:t>
      </w:r>
      <w:r w:rsidRPr="00603534">
        <w:rPr>
          <w:lang w:val="en-US"/>
        </w:rPr>
        <w:t xml:space="preserve"> (42), </w:t>
      </w:r>
      <w:r w:rsidRPr="000D05C7">
        <w:rPr>
          <w:lang w:val="en-US"/>
        </w:rPr>
        <w:t>pp. 7400-7411.</w:t>
      </w:r>
    </w:p>
    <w:p w:rsidR="00603534" w:rsidRPr="000D05C7" w:rsidRDefault="00603534" w:rsidP="00A05FEB">
      <w:pPr>
        <w:tabs>
          <w:tab w:val="left" w:pos="567"/>
        </w:tabs>
        <w:spacing w:after="120" w:line="276" w:lineRule="auto"/>
        <w:jc w:val="both"/>
        <w:rPr>
          <w:lang w:val="it-IT"/>
        </w:rPr>
      </w:pPr>
      <w:r>
        <w:rPr>
          <w:lang w:val="en-US"/>
        </w:rPr>
        <w:t xml:space="preserve">10. </w:t>
      </w:r>
      <w:r w:rsidR="00E26E92" w:rsidRPr="00E26E92">
        <w:rPr>
          <w:lang w:val="en-US"/>
        </w:rPr>
        <w:t xml:space="preserve">  </w:t>
      </w:r>
      <w:r w:rsidRPr="000D05C7">
        <w:rPr>
          <w:vertAlign w:val="superscript"/>
          <w:lang w:val="en-US"/>
        </w:rPr>
        <w:t>1</w:t>
      </w:r>
      <w:r w:rsidRPr="000D05C7">
        <w:rPr>
          <w:lang w:val="en-US"/>
        </w:rPr>
        <w:t xml:space="preserve">H-NMR as a structural and analytical tool of intra- and intermolecular hydrogen bonds of phenol-containing natural products and model compounds. (Review) </w:t>
      </w:r>
      <w:r w:rsidRPr="000D05C7">
        <w:rPr>
          <w:lang w:val="it-IT"/>
        </w:rPr>
        <w:t>Charisiadis, P.,</w:t>
      </w:r>
      <w:r w:rsidRPr="000D05C7">
        <w:rPr>
          <w:u w:val="single"/>
          <w:lang w:val="it-IT"/>
        </w:rPr>
        <w:t xml:space="preserve"> Kontogianni, V.G.,</w:t>
      </w:r>
      <w:r w:rsidRPr="000D05C7">
        <w:rPr>
          <w:lang w:val="en-US"/>
        </w:rPr>
        <w:t xml:space="preserve"> Tsiafoulis C.G.,</w:t>
      </w:r>
      <w:r w:rsidRPr="000D05C7">
        <w:rPr>
          <w:lang w:val="it-IT"/>
        </w:rPr>
        <w:t xml:space="preserve"> Tzakos, A.G.</w:t>
      </w:r>
      <w:r w:rsidRPr="000D05C7">
        <w:rPr>
          <w:lang w:val="en-US"/>
        </w:rPr>
        <w:t xml:space="preserve">, Siskos, M. </w:t>
      </w:r>
      <w:r w:rsidRPr="000D05C7">
        <w:rPr>
          <w:lang w:val="it-IT"/>
        </w:rPr>
        <w:t xml:space="preserve">and I.P. </w:t>
      </w:r>
      <w:r w:rsidRPr="000D05C7">
        <w:rPr>
          <w:lang w:val="en-GB"/>
        </w:rPr>
        <w:t xml:space="preserve"> </w:t>
      </w:r>
      <w:r w:rsidRPr="000D05C7">
        <w:rPr>
          <w:lang w:val="it-IT"/>
        </w:rPr>
        <w:t xml:space="preserve">Gerothanassis*. </w:t>
      </w:r>
      <w:r w:rsidRPr="000D05C7">
        <w:rPr>
          <w:i/>
          <w:lang w:val="it-IT"/>
        </w:rPr>
        <w:t>Molecules</w:t>
      </w:r>
      <w:r w:rsidRPr="000D05C7">
        <w:rPr>
          <w:lang w:val="it-IT"/>
        </w:rPr>
        <w:t xml:space="preserve">, </w:t>
      </w:r>
      <w:r w:rsidRPr="000D05C7">
        <w:rPr>
          <w:b/>
          <w:lang w:val="it-IT"/>
        </w:rPr>
        <w:t>2014</w:t>
      </w:r>
      <w:r w:rsidRPr="000D05C7">
        <w:rPr>
          <w:lang w:val="it-IT"/>
        </w:rPr>
        <w:t xml:space="preserve">, </w:t>
      </w:r>
      <w:r w:rsidRPr="000D05C7">
        <w:rPr>
          <w:i/>
          <w:lang w:val="it-IT"/>
        </w:rPr>
        <w:t>19</w:t>
      </w:r>
      <w:r w:rsidRPr="000D05C7">
        <w:rPr>
          <w:lang w:val="it-IT"/>
        </w:rPr>
        <w:t xml:space="preserve"> (9), pp. 13643-13682.</w:t>
      </w:r>
    </w:p>
    <w:p w:rsidR="00603534" w:rsidRDefault="00603534" w:rsidP="00A05FEB">
      <w:pPr>
        <w:tabs>
          <w:tab w:val="left" w:pos="0"/>
          <w:tab w:val="left" w:pos="567"/>
        </w:tabs>
        <w:autoSpaceDE w:val="0"/>
        <w:autoSpaceDN w:val="0"/>
        <w:adjustRightInd w:val="0"/>
        <w:spacing w:line="276" w:lineRule="auto"/>
        <w:jc w:val="both"/>
        <w:rPr>
          <w:lang w:val="en-US"/>
        </w:rPr>
      </w:pPr>
      <w:r>
        <w:rPr>
          <w:color w:val="000000"/>
          <w:shd w:val="clear" w:color="auto" w:fill="FFFFFF"/>
          <w:lang w:val="en-US"/>
        </w:rPr>
        <w:t xml:space="preserve">11. </w:t>
      </w:r>
      <w:r w:rsidR="00E26E92" w:rsidRPr="00E26E92">
        <w:rPr>
          <w:color w:val="000000"/>
          <w:shd w:val="clear" w:color="auto" w:fill="FFFFFF"/>
          <w:lang w:val="en-US"/>
        </w:rPr>
        <w:t xml:space="preserve">  </w:t>
      </w:r>
      <w:r w:rsidRPr="000D05C7">
        <w:rPr>
          <w:lang w:val="en-GB"/>
        </w:rPr>
        <w:t xml:space="preserve">Polyphenolic characterization of </w:t>
      </w:r>
      <w:r w:rsidRPr="00764E15">
        <w:rPr>
          <w:b/>
          <w:lang w:val="en-GB"/>
        </w:rPr>
        <w:t>Olive Mill WasteWaters</w:t>
      </w:r>
      <w:r w:rsidRPr="000D05C7">
        <w:rPr>
          <w:lang w:val="en-GB"/>
        </w:rPr>
        <w:t xml:space="preserve">, coming from Italian and Greek </w:t>
      </w:r>
      <w:r w:rsidRPr="00764E15">
        <w:rPr>
          <w:b/>
          <w:lang w:val="en-GB"/>
        </w:rPr>
        <w:t>olive</w:t>
      </w:r>
      <w:r w:rsidRPr="000D05C7">
        <w:rPr>
          <w:lang w:val="en-GB"/>
        </w:rPr>
        <w:t xml:space="preserve"> cultivars, after membrane technology</w:t>
      </w:r>
      <w:r w:rsidRPr="000D05C7">
        <w:rPr>
          <w:lang w:val="en-US"/>
        </w:rPr>
        <w:t xml:space="preserve">. D’Antuono, I., </w:t>
      </w:r>
      <w:r w:rsidRPr="000D05C7">
        <w:rPr>
          <w:u w:val="single"/>
          <w:lang w:val="en-US"/>
        </w:rPr>
        <w:t>Kontogianni, V.G.</w:t>
      </w:r>
      <w:r>
        <w:rPr>
          <w:lang w:val="en-US"/>
        </w:rPr>
        <w:t xml:space="preserve">, Kotsiou, K., Linsalata, V., </w:t>
      </w:r>
      <w:r w:rsidRPr="000D05C7">
        <w:rPr>
          <w:lang w:val="en-US"/>
        </w:rPr>
        <w:t xml:space="preserve">Logrieco, A.F., </w:t>
      </w:r>
      <w:r w:rsidRPr="000D05C7">
        <w:rPr>
          <w:vertAlign w:val="superscript"/>
          <w:lang w:val="en-US"/>
        </w:rPr>
        <w:t xml:space="preserve"> </w:t>
      </w:r>
      <w:r w:rsidRPr="000D05C7">
        <w:rPr>
          <w:lang w:val="en-US"/>
        </w:rPr>
        <w:t>Tasioula-Margari*, M.,  Cardinali, A.</w:t>
      </w:r>
      <w:r w:rsidRPr="000D05C7">
        <w:rPr>
          <w:rFonts w:eastAsia="TimesNewRoman"/>
          <w:lang w:val="en-US"/>
        </w:rPr>
        <w:t xml:space="preserve"> </w:t>
      </w:r>
      <w:r>
        <w:rPr>
          <w:rFonts w:eastAsia="TimesNewRoman"/>
          <w:i/>
          <w:lang w:val="en-US"/>
        </w:rPr>
        <w:t>Food Res.</w:t>
      </w:r>
      <w:r w:rsidRPr="000D05C7">
        <w:rPr>
          <w:rFonts w:eastAsia="TimesNewRoman"/>
          <w:i/>
          <w:lang w:val="en-US"/>
        </w:rPr>
        <w:t xml:space="preserve"> Inter</w:t>
      </w:r>
      <w:r>
        <w:rPr>
          <w:rFonts w:eastAsia="TimesNewRoman"/>
          <w:i/>
          <w:lang w:val="en-US"/>
        </w:rPr>
        <w:t>.</w:t>
      </w:r>
      <w:r>
        <w:rPr>
          <w:rFonts w:eastAsia="TimesNewRoman"/>
          <w:lang w:val="en-US"/>
        </w:rPr>
        <w:t xml:space="preserve">, </w:t>
      </w:r>
      <w:r w:rsidRPr="008F2B38">
        <w:rPr>
          <w:rFonts w:eastAsia="TimesNewRoman"/>
          <w:b/>
          <w:lang w:val="en-US"/>
        </w:rPr>
        <w:t>2014</w:t>
      </w:r>
      <w:r>
        <w:rPr>
          <w:rFonts w:eastAsia="TimesNewRoman"/>
          <w:lang w:val="en-US"/>
        </w:rPr>
        <w:t xml:space="preserve">, </w:t>
      </w:r>
      <w:r>
        <w:rPr>
          <w:rFonts w:eastAsia="TimesNewRoman"/>
          <w:i/>
          <w:lang w:val="en-US"/>
        </w:rPr>
        <w:t>65</w:t>
      </w:r>
      <w:r>
        <w:rPr>
          <w:rFonts w:eastAsia="TimesNewRoman"/>
          <w:lang w:val="en-US"/>
        </w:rPr>
        <w:t xml:space="preserve"> (PC)</w:t>
      </w:r>
      <w:r>
        <w:rPr>
          <w:rFonts w:eastAsia="TimesNewRoman"/>
          <w:i/>
          <w:lang w:val="en-US"/>
        </w:rPr>
        <w:t xml:space="preserve">, </w:t>
      </w:r>
      <w:r>
        <w:rPr>
          <w:rFonts w:eastAsia="TimesNewRoman"/>
          <w:lang w:val="en-US"/>
        </w:rPr>
        <w:t>pp 301-310</w:t>
      </w:r>
      <w:r w:rsidRPr="000D05C7">
        <w:rPr>
          <w:rFonts w:eastAsia="TimesNewRoman"/>
          <w:i/>
          <w:lang w:val="en-US"/>
        </w:rPr>
        <w:t xml:space="preserve">. </w:t>
      </w:r>
      <w:r w:rsidRPr="000D05C7">
        <w:rPr>
          <w:lang w:val="en-US"/>
        </w:rPr>
        <w:t xml:space="preserve"> </w:t>
      </w:r>
    </w:p>
    <w:p w:rsidR="00603534" w:rsidRPr="00A1720D" w:rsidRDefault="00603534" w:rsidP="00A05FEB">
      <w:pPr>
        <w:tabs>
          <w:tab w:val="left" w:pos="0"/>
          <w:tab w:val="left" w:pos="567"/>
        </w:tabs>
        <w:autoSpaceDE w:val="0"/>
        <w:autoSpaceDN w:val="0"/>
        <w:adjustRightInd w:val="0"/>
        <w:spacing w:line="276" w:lineRule="auto"/>
        <w:jc w:val="both"/>
        <w:rPr>
          <w:rFonts w:eastAsia="TimesNewRoman"/>
          <w:lang w:val="en-US"/>
        </w:rPr>
      </w:pPr>
      <w:r>
        <w:rPr>
          <w:color w:val="000000"/>
          <w:shd w:val="clear" w:color="auto" w:fill="FFFFFF"/>
          <w:lang w:val="en-US"/>
        </w:rPr>
        <w:t xml:space="preserve">12. </w:t>
      </w:r>
      <w:r w:rsidR="00E26E92">
        <w:rPr>
          <w:color w:val="000000"/>
          <w:shd w:val="clear" w:color="auto" w:fill="FFFFFF"/>
          <w:lang w:val="en-US"/>
        </w:rPr>
        <w:t xml:space="preserve"> </w:t>
      </w:r>
      <w:r w:rsidRPr="000D05C7">
        <w:rPr>
          <w:color w:val="000000"/>
          <w:shd w:val="clear" w:color="auto" w:fill="FFFFFF"/>
          <w:lang w:val="en-US"/>
        </w:rPr>
        <w:t>Methanolic extract of</w:t>
      </w:r>
      <w:r w:rsidRPr="000D05C7">
        <w:rPr>
          <w:rStyle w:val="apple-converted-space"/>
          <w:color w:val="000000"/>
          <w:shd w:val="clear" w:color="auto" w:fill="FFFFFF"/>
          <w:lang w:val="en-US"/>
        </w:rPr>
        <w:t> </w:t>
      </w:r>
      <w:r w:rsidRPr="000D05C7">
        <w:rPr>
          <w:i/>
          <w:iCs/>
          <w:color w:val="000000"/>
          <w:shd w:val="clear" w:color="auto" w:fill="FFFFFF"/>
          <w:lang w:val="en-US"/>
        </w:rPr>
        <w:t>Origanum vulgare</w:t>
      </w:r>
      <w:r w:rsidRPr="000D05C7">
        <w:rPr>
          <w:rStyle w:val="apple-converted-space"/>
          <w:color w:val="000000"/>
          <w:shd w:val="clear" w:color="auto" w:fill="FFFFFF"/>
          <w:lang w:val="en-US"/>
        </w:rPr>
        <w:t> </w:t>
      </w:r>
      <w:r w:rsidRPr="000D05C7">
        <w:rPr>
          <w:color w:val="000000"/>
          <w:shd w:val="clear" w:color="auto" w:fill="FFFFFF"/>
          <w:lang w:val="en-US"/>
        </w:rPr>
        <w:t>ameliorates type 1 diabetes through antioxidant, anti-inflammat</w:t>
      </w:r>
      <w:r>
        <w:rPr>
          <w:color w:val="000000"/>
          <w:shd w:val="clear" w:color="auto" w:fill="FFFFFF"/>
          <w:lang w:val="en-US"/>
        </w:rPr>
        <w:t>ory and anti-apoptotic activity</w:t>
      </w:r>
      <w:r w:rsidRPr="000D05C7">
        <w:rPr>
          <w:color w:val="000000"/>
          <w:shd w:val="clear" w:color="auto" w:fill="FFFFFF"/>
          <w:lang w:val="en-US"/>
        </w:rPr>
        <w:t xml:space="preserve">. </w:t>
      </w:r>
      <w:r w:rsidRPr="000D05C7">
        <w:rPr>
          <w:rFonts w:eastAsia="TimesNewRoman"/>
          <w:lang w:val="en-US"/>
        </w:rPr>
        <w:t xml:space="preserve">Vujicic, M., Nikolic, </w:t>
      </w:r>
      <w:r w:rsidRPr="000D05C7">
        <w:rPr>
          <w:rFonts w:eastAsia="TimesNewRoman"/>
        </w:rPr>
        <w:t>Ι</w:t>
      </w:r>
      <w:r w:rsidRPr="000D05C7">
        <w:rPr>
          <w:rFonts w:eastAsia="TimesNewRoman"/>
          <w:lang w:val="en-US"/>
        </w:rPr>
        <w:t xml:space="preserve">., </w:t>
      </w:r>
      <w:r w:rsidRPr="000D05C7">
        <w:rPr>
          <w:rFonts w:eastAsia="TimesNewRoman"/>
          <w:u w:val="single"/>
          <w:lang w:val="en-US"/>
        </w:rPr>
        <w:t>Kontogianni, V. G.</w:t>
      </w:r>
      <w:r w:rsidRPr="000D05C7">
        <w:rPr>
          <w:rFonts w:eastAsia="TimesNewRoman"/>
          <w:lang w:val="en-US"/>
        </w:rPr>
        <w:t xml:space="preserve">, Saksida, T., Charisiadis, P., Orascanin-Dusic, Z., Blagojevic, D., Stosic-Grujicic, S., Tzakos,* A., Stojanovic,* I., </w:t>
      </w:r>
      <w:r>
        <w:rPr>
          <w:rFonts w:eastAsia="TimesNewRoman"/>
          <w:i/>
          <w:lang w:val="en-US"/>
        </w:rPr>
        <w:t>Br. J.</w:t>
      </w:r>
      <w:r w:rsidRPr="000D05C7">
        <w:rPr>
          <w:rFonts w:eastAsia="TimesNewRoman"/>
          <w:i/>
          <w:lang w:val="en-US"/>
        </w:rPr>
        <w:t xml:space="preserve"> Nutr</w:t>
      </w:r>
      <w:r>
        <w:rPr>
          <w:rFonts w:eastAsia="TimesNewRoman"/>
          <w:i/>
          <w:lang w:val="en-US"/>
        </w:rPr>
        <w:t>.</w:t>
      </w:r>
      <w:r>
        <w:rPr>
          <w:rFonts w:eastAsia="TimesNewRoman"/>
          <w:lang w:val="en-US"/>
        </w:rPr>
        <w:t xml:space="preserve">, </w:t>
      </w:r>
      <w:r w:rsidRPr="00A1720D">
        <w:rPr>
          <w:rFonts w:eastAsia="TimesNewRoman"/>
          <w:b/>
          <w:lang w:val="en-US"/>
        </w:rPr>
        <w:t>2015</w:t>
      </w:r>
      <w:r>
        <w:rPr>
          <w:rFonts w:eastAsia="TimesNewRoman"/>
          <w:lang w:val="en-US"/>
        </w:rPr>
        <w:t>,</w:t>
      </w:r>
      <w:r w:rsidRPr="009236B2">
        <w:rPr>
          <w:rFonts w:eastAsia="TimesNewRoman"/>
          <w:lang w:val="en-US"/>
        </w:rPr>
        <w:t xml:space="preserve"> </w:t>
      </w:r>
      <w:r w:rsidRPr="009236B2">
        <w:rPr>
          <w:rFonts w:eastAsia="TimesNewRoman"/>
          <w:i/>
          <w:lang w:val="en-US"/>
        </w:rPr>
        <w:t>113</w:t>
      </w:r>
      <w:r w:rsidRPr="009236B2">
        <w:rPr>
          <w:rFonts w:eastAsia="TimesNewRoman"/>
          <w:lang w:val="en-US"/>
        </w:rPr>
        <w:t xml:space="preserve"> (</w:t>
      </w:r>
      <w:r w:rsidRPr="009236B2">
        <w:rPr>
          <w:rFonts w:eastAsia="TimesNewRoman"/>
          <w:i/>
          <w:lang w:val="en-US"/>
        </w:rPr>
        <w:t>5</w:t>
      </w:r>
      <w:r w:rsidRPr="009236B2">
        <w:rPr>
          <w:rFonts w:eastAsia="TimesNewRoman"/>
          <w:lang w:val="en-US"/>
        </w:rPr>
        <w:t>), 770-782</w:t>
      </w:r>
      <w:r>
        <w:rPr>
          <w:rFonts w:eastAsia="TimesNewRoman"/>
          <w:lang w:val="en-US"/>
        </w:rPr>
        <w:t>.</w:t>
      </w:r>
    </w:p>
    <w:p w:rsidR="00603534" w:rsidRPr="00603534" w:rsidRDefault="00603534" w:rsidP="00A05FEB">
      <w:pPr>
        <w:tabs>
          <w:tab w:val="left" w:pos="567"/>
        </w:tabs>
        <w:autoSpaceDE w:val="0"/>
        <w:autoSpaceDN w:val="0"/>
        <w:adjustRightInd w:val="0"/>
        <w:spacing w:line="276" w:lineRule="auto"/>
        <w:jc w:val="both"/>
        <w:rPr>
          <w:rFonts w:eastAsia="TimesNewRoman"/>
          <w:lang w:val="en-US"/>
        </w:rPr>
      </w:pPr>
      <w:r>
        <w:rPr>
          <w:rFonts w:eastAsia="TimesNewRoman"/>
          <w:lang w:val="en-US"/>
        </w:rPr>
        <w:t xml:space="preserve">13. </w:t>
      </w:r>
      <w:r w:rsidR="00E26E92" w:rsidRPr="00E26E92">
        <w:rPr>
          <w:rFonts w:eastAsia="TimesNewRoman"/>
          <w:lang w:val="en-US"/>
        </w:rPr>
        <w:t xml:space="preserve">  </w:t>
      </w:r>
      <w:r>
        <w:rPr>
          <w:rFonts w:eastAsia="TimesNewRoman"/>
          <w:lang w:val="en-US"/>
        </w:rPr>
        <w:t xml:space="preserve">Temporal transcriptome changes induced by methyl jasmonate in </w:t>
      </w:r>
      <w:r w:rsidRPr="004F29A6">
        <w:rPr>
          <w:rFonts w:eastAsia="TimesNewRoman"/>
          <w:i/>
          <w:lang w:val="en-US"/>
        </w:rPr>
        <w:t>Salvia sclarea</w:t>
      </w:r>
      <w:r>
        <w:rPr>
          <w:rFonts w:eastAsia="TimesNewRoman"/>
          <w:lang w:val="en-US"/>
        </w:rPr>
        <w:t>. Hao</w:t>
      </w:r>
      <w:r w:rsidRPr="004F29A6">
        <w:rPr>
          <w:rFonts w:eastAsia="TimesNewRoman"/>
          <w:lang w:val="en-US"/>
        </w:rPr>
        <w:t xml:space="preserve">, </w:t>
      </w:r>
      <w:r>
        <w:rPr>
          <w:rFonts w:eastAsia="TimesNewRoman"/>
          <w:lang w:val="en-US"/>
        </w:rPr>
        <w:t>D</w:t>
      </w:r>
      <w:r w:rsidRPr="004F29A6">
        <w:rPr>
          <w:rFonts w:eastAsia="TimesNewRoman"/>
          <w:lang w:val="en-US"/>
        </w:rPr>
        <w:t>.</w:t>
      </w:r>
      <w:r>
        <w:rPr>
          <w:rFonts w:eastAsia="TimesNewRoman"/>
          <w:lang w:val="en-US"/>
        </w:rPr>
        <w:t>C</w:t>
      </w:r>
      <w:r w:rsidRPr="004F29A6">
        <w:rPr>
          <w:rFonts w:eastAsia="TimesNewRoman"/>
          <w:lang w:val="en-US"/>
        </w:rPr>
        <w:t>.</w:t>
      </w:r>
      <w:r w:rsidRPr="004F29A6">
        <w:rPr>
          <w:lang w:val="en-US"/>
        </w:rPr>
        <w:t xml:space="preserve"> </w:t>
      </w:r>
      <w:r w:rsidRPr="000D05C7">
        <w:rPr>
          <w:lang w:val="en-US"/>
        </w:rPr>
        <w:t>*</w:t>
      </w:r>
      <w:r w:rsidRPr="004F29A6">
        <w:rPr>
          <w:rFonts w:eastAsia="TimesNewRoman"/>
          <w:lang w:val="en-US"/>
        </w:rPr>
        <w:t xml:space="preserve">, </w:t>
      </w:r>
      <w:r>
        <w:rPr>
          <w:rFonts w:eastAsia="TimesNewRoman"/>
          <w:lang w:val="en-US"/>
        </w:rPr>
        <w:t>Chen</w:t>
      </w:r>
      <w:r w:rsidRPr="004F29A6">
        <w:rPr>
          <w:rFonts w:eastAsia="TimesNewRoman"/>
          <w:lang w:val="en-US"/>
        </w:rPr>
        <w:t xml:space="preserve">, </w:t>
      </w:r>
      <w:r>
        <w:rPr>
          <w:rFonts w:eastAsia="TimesNewRoman"/>
          <w:lang w:val="en-US"/>
        </w:rPr>
        <w:t>S</w:t>
      </w:r>
      <w:r w:rsidRPr="004F29A6">
        <w:rPr>
          <w:rFonts w:eastAsia="TimesNewRoman"/>
          <w:lang w:val="en-US"/>
        </w:rPr>
        <w:t xml:space="preserve">. </w:t>
      </w:r>
      <w:r>
        <w:rPr>
          <w:rFonts w:eastAsia="TimesNewRoman"/>
          <w:lang w:val="en-US"/>
        </w:rPr>
        <w:t>L</w:t>
      </w:r>
      <w:r w:rsidRPr="004F29A6">
        <w:rPr>
          <w:rFonts w:eastAsia="TimesNewRoman"/>
          <w:lang w:val="en-US"/>
        </w:rPr>
        <w:t xml:space="preserve">., </w:t>
      </w:r>
      <w:r>
        <w:rPr>
          <w:rFonts w:eastAsia="TimesNewRoman"/>
          <w:lang w:val="en-US"/>
        </w:rPr>
        <w:t>Osbourn</w:t>
      </w:r>
      <w:r w:rsidRPr="004F29A6">
        <w:rPr>
          <w:rFonts w:eastAsia="TimesNewRoman"/>
          <w:lang w:val="en-US"/>
        </w:rPr>
        <w:t xml:space="preserve">, </w:t>
      </w:r>
      <w:r>
        <w:rPr>
          <w:rFonts w:eastAsia="TimesNewRoman"/>
          <w:lang w:val="en-US"/>
        </w:rPr>
        <w:t>A</w:t>
      </w:r>
      <w:r w:rsidRPr="004F29A6">
        <w:rPr>
          <w:rFonts w:eastAsia="TimesNewRoman"/>
          <w:lang w:val="en-US"/>
        </w:rPr>
        <w:t>.</w:t>
      </w:r>
      <w:r w:rsidRPr="004F29A6">
        <w:rPr>
          <w:lang w:val="en-US"/>
        </w:rPr>
        <w:t xml:space="preserve"> </w:t>
      </w:r>
      <w:r w:rsidRPr="000D05C7">
        <w:rPr>
          <w:lang w:val="en-US"/>
        </w:rPr>
        <w:t>*</w:t>
      </w:r>
      <w:r w:rsidRPr="004F29A6">
        <w:rPr>
          <w:rFonts w:eastAsia="TimesNewRoman"/>
          <w:lang w:val="en-US"/>
        </w:rPr>
        <w:t>,</w:t>
      </w:r>
      <w:r w:rsidRPr="004F29A6">
        <w:rPr>
          <w:u w:val="single"/>
          <w:lang w:val="it-IT"/>
        </w:rPr>
        <w:t xml:space="preserve"> </w:t>
      </w:r>
      <w:r w:rsidRPr="000D05C7">
        <w:rPr>
          <w:u w:val="single"/>
          <w:lang w:val="it-IT"/>
        </w:rPr>
        <w:t>Kontogianni, V.G.</w:t>
      </w:r>
      <w:r w:rsidRPr="004F29A6">
        <w:rPr>
          <w:lang w:val="it-IT"/>
        </w:rPr>
        <w:t xml:space="preserve">, </w:t>
      </w:r>
      <w:r>
        <w:rPr>
          <w:lang w:val="it-IT"/>
        </w:rPr>
        <w:t>Liu, L. W., Jordán, M. J.</w:t>
      </w:r>
      <w:r>
        <w:rPr>
          <w:rFonts w:eastAsia="TimesNewRoman"/>
          <w:lang w:val="en-US"/>
        </w:rPr>
        <w:t xml:space="preserve">, </w:t>
      </w:r>
      <w:r w:rsidRPr="004F29A6">
        <w:rPr>
          <w:rFonts w:eastAsia="TimesNewRoman"/>
          <w:i/>
          <w:lang w:val="en-US"/>
        </w:rPr>
        <w:t>Gene</w:t>
      </w:r>
      <w:r>
        <w:rPr>
          <w:rFonts w:eastAsia="TimesNewRoman"/>
          <w:i/>
          <w:lang w:val="en-US"/>
        </w:rPr>
        <w:t xml:space="preserve">, </w:t>
      </w:r>
      <w:r w:rsidRPr="00A1720D">
        <w:rPr>
          <w:rFonts w:eastAsia="TimesNewRoman"/>
          <w:b/>
          <w:lang w:val="en-US"/>
        </w:rPr>
        <w:t>2015</w:t>
      </w:r>
      <w:r>
        <w:rPr>
          <w:rFonts w:eastAsia="TimesNewRoman"/>
          <w:lang w:val="en-US"/>
        </w:rPr>
        <w:t xml:space="preserve">, </w:t>
      </w:r>
      <w:r w:rsidRPr="00A1720D">
        <w:rPr>
          <w:rFonts w:eastAsia="TimesNewRoman"/>
          <w:i/>
          <w:lang w:val="en-US"/>
        </w:rPr>
        <w:t>558</w:t>
      </w:r>
      <w:r>
        <w:rPr>
          <w:rFonts w:eastAsia="TimesNewRoman"/>
          <w:lang w:val="en-US"/>
        </w:rPr>
        <w:t xml:space="preserve"> (1), 41-53.</w:t>
      </w:r>
    </w:p>
    <w:p w:rsidR="00603534" w:rsidRPr="00E346E9" w:rsidRDefault="00603534" w:rsidP="00A05FEB">
      <w:pPr>
        <w:tabs>
          <w:tab w:val="left" w:pos="0"/>
        </w:tabs>
        <w:autoSpaceDE w:val="0"/>
        <w:autoSpaceDN w:val="0"/>
        <w:adjustRightInd w:val="0"/>
        <w:spacing w:line="276" w:lineRule="auto"/>
        <w:jc w:val="both"/>
        <w:rPr>
          <w:lang w:val="en-US"/>
        </w:rPr>
      </w:pPr>
      <w:r w:rsidRPr="000D4553">
        <w:rPr>
          <w:rFonts w:eastAsia="TimesNewRoman"/>
          <w:lang w:val="en-US"/>
        </w:rPr>
        <w:t xml:space="preserve">14. </w:t>
      </w:r>
      <w:r w:rsidR="00E26E92" w:rsidRPr="00E26E92">
        <w:rPr>
          <w:rFonts w:eastAsia="TimesNewRoman"/>
          <w:lang w:val="en-US"/>
        </w:rPr>
        <w:t xml:space="preserve"> </w:t>
      </w:r>
      <w:r w:rsidRPr="000846D3">
        <w:rPr>
          <w:lang w:val="en-US"/>
        </w:rPr>
        <w:t xml:space="preserve">Rosemary tea consumption results to anxiolytic- and anti-depressant-like behavior of adult male mice and inhibits all cerebral area and liver cholinesterase activity. Phytochemical investigation and in silico studies. A.-V. Ferlemi, A. Katsikoudi, </w:t>
      </w:r>
      <w:r w:rsidRPr="000846D3">
        <w:rPr>
          <w:u w:val="single"/>
          <w:lang w:val="en-US"/>
        </w:rPr>
        <w:t>V. G. Kontogianni</w:t>
      </w:r>
      <w:r w:rsidRPr="000846D3">
        <w:rPr>
          <w:lang w:val="en-US"/>
        </w:rPr>
        <w:t xml:space="preserve">, T. F. Kellici, G. Iatrou, F. N. Lamari, A. G. Tzakos*, M. Margarity*, </w:t>
      </w:r>
      <w:r>
        <w:rPr>
          <w:i/>
          <w:iCs/>
          <w:lang w:val="en-US"/>
        </w:rPr>
        <w:t>Chem.-Biol.</w:t>
      </w:r>
      <w:r w:rsidRPr="000846D3">
        <w:rPr>
          <w:i/>
          <w:iCs/>
          <w:lang w:val="en-US"/>
        </w:rPr>
        <w:t xml:space="preserve"> Interac</w:t>
      </w:r>
      <w:r>
        <w:rPr>
          <w:i/>
          <w:iCs/>
          <w:lang w:val="en-US"/>
        </w:rPr>
        <w:t>t.</w:t>
      </w:r>
      <w:r w:rsidRPr="000846D3">
        <w:rPr>
          <w:lang w:val="en-US"/>
        </w:rPr>
        <w:t xml:space="preserve">, </w:t>
      </w:r>
      <w:r w:rsidRPr="000846D3">
        <w:rPr>
          <w:b/>
          <w:bCs/>
          <w:lang w:val="en-US"/>
        </w:rPr>
        <w:t>2015</w:t>
      </w:r>
      <w:r w:rsidRPr="000846D3">
        <w:rPr>
          <w:lang w:val="en-US"/>
        </w:rPr>
        <w:t xml:space="preserve">, </w:t>
      </w:r>
      <w:r w:rsidRPr="000846D3">
        <w:rPr>
          <w:i/>
          <w:iCs/>
          <w:lang w:val="en-US"/>
        </w:rPr>
        <w:t>237</w:t>
      </w:r>
      <w:r w:rsidRPr="000846D3">
        <w:rPr>
          <w:lang w:val="en-US"/>
        </w:rPr>
        <w:t>, 47-57.</w:t>
      </w:r>
    </w:p>
    <w:p w:rsidR="00603534" w:rsidRPr="00E346E9" w:rsidRDefault="00603534" w:rsidP="00A05FEB">
      <w:pPr>
        <w:tabs>
          <w:tab w:val="left" w:pos="0"/>
        </w:tabs>
        <w:autoSpaceDE w:val="0"/>
        <w:autoSpaceDN w:val="0"/>
        <w:adjustRightInd w:val="0"/>
        <w:spacing w:line="276" w:lineRule="auto"/>
        <w:jc w:val="both"/>
        <w:rPr>
          <w:lang w:val="en-US"/>
        </w:rPr>
      </w:pPr>
      <w:r w:rsidRPr="000846D3">
        <w:rPr>
          <w:lang w:val="en-US"/>
        </w:rPr>
        <w:t>15.</w:t>
      </w:r>
      <w:r w:rsidR="00E26E92" w:rsidRPr="00933791">
        <w:rPr>
          <w:lang w:val="en-US"/>
        </w:rPr>
        <w:t xml:space="preserve"> </w:t>
      </w:r>
      <w:r w:rsidRPr="000C3EDB">
        <w:rPr>
          <w:lang w:val="en-US"/>
        </w:rPr>
        <w:t>Beyond traditional balsamic vinegar. Compositional and sensorial</w:t>
      </w:r>
      <w:r w:rsidRPr="000C3EDB">
        <w:rPr>
          <w:lang w:val="en-US"/>
        </w:rPr>
        <w:br/>
        <w:t>characteristics of industrial balsamic vinegars and regulatory requirements.</w:t>
      </w:r>
      <w:r w:rsidRPr="000846D3">
        <w:rPr>
          <w:lang w:val="en-US"/>
        </w:rPr>
        <w:t xml:space="preserve"> S. Lalou, E. Hatzidimitriou, M. Papadopoulou, </w:t>
      </w:r>
      <w:r w:rsidRPr="000846D3">
        <w:rPr>
          <w:u w:val="single"/>
          <w:lang w:val="en-US"/>
        </w:rPr>
        <w:t>V. G. Kontogianni</w:t>
      </w:r>
      <w:r w:rsidRPr="000846D3">
        <w:rPr>
          <w:lang w:val="en-US"/>
        </w:rPr>
        <w:t>, C. G. Tsiafoulis, I. P. Gerothanassis, M. Z. Tsimidou</w:t>
      </w:r>
      <w:r w:rsidRPr="000846D3">
        <w:rPr>
          <w:vertAlign w:val="superscript"/>
          <w:lang w:val="en-US"/>
        </w:rPr>
        <w:t>*</w:t>
      </w:r>
      <w:r w:rsidRPr="000846D3">
        <w:rPr>
          <w:lang w:val="en-US"/>
        </w:rPr>
        <w:t xml:space="preserve">, </w:t>
      </w:r>
      <w:r>
        <w:rPr>
          <w:i/>
          <w:lang w:val="en-US"/>
        </w:rPr>
        <w:t xml:space="preserve">J. Food Comp. </w:t>
      </w:r>
      <w:r w:rsidRPr="000846D3">
        <w:rPr>
          <w:i/>
          <w:lang w:val="en-US"/>
        </w:rPr>
        <w:t>Anal</w:t>
      </w:r>
      <w:r>
        <w:rPr>
          <w:i/>
          <w:lang w:val="en-US"/>
        </w:rPr>
        <w:t>.</w:t>
      </w:r>
      <w:r w:rsidRPr="000846D3">
        <w:rPr>
          <w:lang w:val="en-US"/>
        </w:rPr>
        <w:t xml:space="preserve">, </w:t>
      </w:r>
      <w:r w:rsidRPr="000846D3">
        <w:rPr>
          <w:b/>
          <w:bCs/>
          <w:lang w:val="en-US"/>
        </w:rPr>
        <w:t>2015</w:t>
      </w:r>
      <w:r w:rsidRPr="000846D3">
        <w:rPr>
          <w:lang w:val="en-US"/>
        </w:rPr>
        <w:t xml:space="preserve">, </w:t>
      </w:r>
      <w:r w:rsidRPr="000846D3">
        <w:rPr>
          <w:i/>
          <w:iCs/>
          <w:lang w:val="en-US"/>
        </w:rPr>
        <w:t>43</w:t>
      </w:r>
      <w:r w:rsidRPr="000846D3">
        <w:rPr>
          <w:lang w:val="en-US"/>
        </w:rPr>
        <w:t>, 175-184.</w:t>
      </w:r>
    </w:p>
    <w:p w:rsidR="00603534" w:rsidRPr="00E26E92" w:rsidRDefault="00603534" w:rsidP="00A05FEB">
      <w:pPr>
        <w:tabs>
          <w:tab w:val="left" w:pos="0"/>
        </w:tabs>
        <w:autoSpaceDE w:val="0"/>
        <w:autoSpaceDN w:val="0"/>
        <w:adjustRightInd w:val="0"/>
        <w:spacing w:line="276" w:lineRule="auto"/>
        <w:jc w:val="both"/>
        <w:rPr>
          <w:lang w:val="en-US"/>
        </w:rPr>
      </w:pPr>
      <w:r w:rsidRPr="00CC7A50">
        <w:rPr>
          <w:lang w:val="en-US"/>
        </w:rPr>
        <w:lastRenderedPageBreak/>
        <w:t>16.</w:t>
      </w:r>
      <w:r w:rsidR="00E26E92" w:rsidRPr="00E26E92">
        <w:rPr>
          <w:lang w:val="en-US"/>
        </w:rPr>
        <w:t xml:space="preserve">  </w:t>
      </w:r>
      <w:r w:rsidRPr="00CC7A50">
        <w:rPr>
          <w:lang w:val="en-US"/>
        </w:rPr>
        <w:t xml:space="preserve">Ethyl Acetate Extract of Origanum vulgare L. ssp. hirtum Prevents Streptozotocin-Induced Diabetes in C57BL/6 Mice. Μ. Vujicic, Ι. Nikolic, V.G. Kontogianni, T. Saksida, P. Charisiadis, B. Vasic, S. Stosic-Grujicic, I.P. Gerothanassis, A.G. Tzakos, I. Stojanovic*, </w:t>
      </w:r>
      <w:r w:rsidRPr="00CC7A50">
        <w:rPr>
          <w:i/>
          <w:lang w:val="en-US"/>
        </w:rPr>
        <w:t>J. Food Sc.</w:t>
      </w:r>
      <w:r w:rsidRPr="00CC7A50">
        <w:rPr>
          <w:lang w:val="en-US"/>
        </w:rPr>
        <w:t xml:space="preserve">, </w:t>
      </w:r>
      <w:r w:rsidRPr="00CC7A50">
        <w:rPr>
          <w:b/>
          <w:lang w:val="en-US"/>
        </w:rPr>
        <w:t>2016</w:t>
      </w:r>
      <w:r w:rsidRPr="00CC7A50">
        <w:rPr>
          <w:lang w:val="en-US"/>
        </w:rPr>
        <w:t xml:space="preserve">, </w:t>
      </w:r>
      <w:r w:rsidRPr="00CC7A50">
        <w:rPr>
          <w:i/>
          <w:lang w:val="en-US"/>
        </w:rPr>
        <w:t>81(7)</w:t>
      </w:r>
      <w:r w:rsidRPr="00CC7A50">
        <w:rPr>
          <w:lang w:val="en-US"/>
        </w:rPr>
        <w:t>, H1846-H1853.</w:t>
      </w:r>
    </w:p>
    <w:p w:rsidR="00603534" w:rsidRPr="00CC7A50" w:rsidRDefault="00603534" w:rsidP="00A05FEB">
      <w:pPr>
        <w:tabs>
          <w:tab w:val="left" w:pos="0"/>
        </w:tabs>
        <w:spacing w:after="120" w:line="276" w:lineRule="auto"/>
        <w:jc w:val="both"/>
        <w:rPr>
          <w:b/>
          <w:bCs/>
          <w:iCs/>
          <w:lang w:val="en-GB"/>
        </w:rPr>
      </w:pPr>
      <w:r w:rsidRPr="00CC7A50">
        <w:rPr>
          <w:lang w:val="en-US"/>
        </w:rPr>
        <w:t>17.</w:t>
      </w:r>
      <w:r w:rsidR="00E26E92" w:rsidRPr="00E26E92">
        <w:rPr>
          <w:lang w:val="en-US"/>
        </w:rPr>
        <w:t xml:space="preserve">    </w:t>
      </w:r>
      <w:r w:rsidRPr="00CC7A50">
        <w:rPr>
          <w:lang w:val="en-US"/>
        </w:rPr>
        <w:t xml:space="preserve">Deconvoluting the dual antiplatelet activity of a plant extract. </w:t>
      </w:r>
      <w:r w:rsidRPr="00CC7A50">
        <w:rPr>
          <w:u w:val="single"/>
          <w:lang w:val="en-US"/>
        </w:rPr>
        <w:t>V.G. Kontogianni</w:t>
      </w:r>
      <w:r w:rsidRPr="00CC7A50">
        <w:rPr>
          <w:lang w:val="en-US"/>
        </w:rPr>
        <w:t xml:space="preserve">, M. </w:t>
      </w:r>
      <w:r w:rsidRPr="00CC7A50">
        <w:rPr>
          <w:bCs/>
          <w:iCs/>
          <w:lang w:val="en-GB"/>
        </w:rPr>
        <w:t xml:space="preserve">Tsoumani, </w:t>
      </w:r>
      <w:r w:rsidRPr="00CC7A50">
        <w:rPr>
          <w:lang w:val="en-US"/>
        </w:rPr>
        <w:t>T.F. Kellici, T. Mavromoustakos, I. P. Gerothanassis, A.D. Tselepis, A.G. Tzakos*</w:t>
      </w:r>
      <w:r w:rsidRPr="00CC7A50">
        <w:rPr>
          <w:bCs/>
          <w:iCs/>
          <w:lang w:val="en-GB"/>
        </w:rPr>
        <w:t xml:space="preserve">, </w:t>
      </w:r>
      <w:r w:rsidRPr="00CC7A50">
        <w:rPr>
          <w:bCs/>
          <w:i/>
          <w:iCs/>
          <w:lang w:val="en-GB"/>
        </w:rPr>
        <w:t>J. Agric. Food Chem</w:t>
      </w:r>
      <w:r w:rsidRPr="00CC7A50">
        <w:rPr>
          <w:bCs/>
          <w:iCs/>
          <w:lang w:val="en-GB"/>
        </w:rPr>
        <w:t xml:space="preserve">., </w:t>
      </w:r>
      <w:r w:rsidRPr="00CC7A50">
        <w:rPr>
          <w:b/>
          <w:bCs/>
          <w:iCs/>
          <w:lang w:val="en-GB"/>
        </w:rPr>
        <w:t>2016</w:t>
      </w:r>
      <w:r w:rsidRPr="00CC7A50">
        <w:rPr>
          <w:kern w:val="36"/>
          <w:lang w:val="en-GB"/>
        </w:rPr>
        <w:t xml:space="preserve">, </w:t>
      </w:r>
      <w:r w:rsidRPr="00CC7A50">
        <w:rPr>
          <w:i/>
          <w:kern w:val="36"/>
          <w:lang w:val="en-GB"/>
        </w:rPr>
        <w:t>64</w:t>
      </w:r>
      <w:r w:rsidRPr="00CC7A50">
        <w:rPr>
          <w:kern w:val="36"/>
          <w:lang w:val="en-GB"/>
        </w:rPr>
        <w:t>, 4511-4521.</w:t>
      </w:r>
      <w:r w:rsidRPr="00CC7A50">
        <w:rPr>
          <w:lang w:val="en-GB"/>
        </w:rPr>
        <w:t xml:space="preserve"> </w:t>
      </w:r>
      <w:r w:rsidRPr="00CC7A50">
        <w:rPr>
          <w:b/>
          <w:bCs/>
          <w:iCs/>
          <w:lang w:val="en-GB"/>
        </w:rPr>
        <w:t xml:space="preserve"> </w:t>
      </w:r>
    </w:p>
    <w:p w:rsidR="00603534" w:rsidRPr="00CC7A50" w:rsidRDefault="00603534" w:rsidP="00A05FEB">
      <w:pPr>
        <w:tabs>
          <w:tab w:val="left" w:pos="-142"/>
        </w:tabs>
        <w:spacing w:after="120" w:line="276" w:lineRule="auto"/>
        <w:jc w:val="both"/>
        <w:rPr>
          <w:kern w:val="36"/>
          <w:lang w:val="en-GB"/>
        </w:rPr>
      </w:pPr>
      <w:r w:rsidRPr="00CC7A50">
        <w:rPr>
          <w:lang w:val="en-US"/>
        </w:rPr>
        <w:t xml:space="preserve">18. </w:t>
      </w:r>
      <w:r w:rsidR="00E26E92" w:rsidRPr="00E26E92">
        <w:rPr>
          <w:lang w:val="en-US"/>
        </w:rPr>
        <w:t xml:space="preserve">  </w:t>
      </w:r>
      <w:r w:rsidRPr="00CC7A50">
        <w:rPr>
          <w:lang w:val="en-US"/>
        </w:rPr>
        <w:t xml:space="preserve">Determination of Polyphenolic Phytochemicals using Highly Deshielded –OH </w:t>
      </w:r>
      <w:r w:rsidRPr="00CC7A50">
        <w:rPr>
          <w:vertAlign w:val="superscript"/>
          <w:lang w:val="en-US"/>
        </w:rPr>
        <w:t>1</w:t>
      </w:r>
      <w:r w:rsidRPr="00CC7A50">
        <w:rPr>
          <w:lang w:val="en-US"/>
        </w:rPr>
        <w:t xml:space="preserve">H-NMR Signals. P. Charisiadis, </w:t>
      </w:r>
      <w:r w:rsidRPr="00F4243E">
        <w:rPr>
          <w:u w:val="single"/>
          <w:lang w:val="en-US"/>
        </w:rPr>
        <w:t>V.G. Kontogianni</w:t>
      </w:r>
      <w:r w:rsidRPr="00CC7A50">
        <w:rPr>
          <w:lang w:val="en-US"/>
        </w:rPr>
        <w:t xml:space="preserve">, C.G. Tsiafoulis, A.G. Tzakos, I.P. Gerothanassis*, </w:t>
      </w:r>
      <w:r w:rsidRPr="00CC7A50">
        <w:rPr>
          <w:i/>
          <w:lang w:val="en-US"/>
        </w:rPr>
        <w:t>Phytochem. Anal</w:t>
      </w:r>
      <w:r w:rsidRPr="007D19A0">
        <w:rPr>
          <w:lang w:val="en-US"/>
        </w:rPr>
        <w:t xml:space="preserve">., </w:t>
      </w:r>
      <w:r w:rsidRPr="007D19A0">
        <w:rPr>
          <w:b/>
          <w:lang w:val="en-US"/>
        </w:rPr>
        <w:t>2017</w:t>
      </w:r>
      <w:r w:rsidRPr="007D19A0">
        <w:rPr>
          <w:lang w:val="en-US"/>
        </w:rPr>
        <w:t xml:space="preserve">, </w:t>
      </w:r>
      <w:r w:rsidRPr="00CC7A50">
        <w:rPr>
          <w:i/>
          <w:kern w:val="36"/>
          <w:lang w:val="en-GB"/>
        </w:rPr>
        <w:t>28</w:t>
      </w:r>
      <w:r w:rsidRPr="00CC7A50">
        <w:rPr>
          <w:kern w:val="36"/>
          <w:lang w:val="en-GB"/>
        </w:rPr>
        <w:t>, 159-170</w:t>
      </w:r>
    </w:p>
    <w:p w:rsidR="00603534" w:rsidRDefault="00603534" w:rsidP="00A05FEB">
      <w:pPr>
        <w:tabs>
          <w:tab w:val="left" w:pos="0"/>
          <w:tab w:val="left" w:pos="567"/>
        </w:tabs>
        <w:spacing w:after="120" w:line="276" w:lineRule="auto"/>
        <w:jc w:val="both"/>
        <w:rPr>
          <w:lang w:val="en-US"/>
        </w:rPr>
      </w:pPr>
      <w:r w:rsidRPr="00CC7A50">
        <w:rPr>
          <w:lang w:val="en-US"/>
        </w:rPr>
        <w:t xml:space="preserve">19. </w:t>
      </w:r>
      <w:r w:rsidR="00E26E92" w:rsidRPr="00E26E92">
        <w:rPr>
          <w:lang w:val="en-US"/>
        </w:rPr>
        <w:t xml:space="preserve">  </w:t>
      </w:r>
      <w:r w:rsidRPr="000C3EDB">
        <w:rPr>
          <w:lang w:val="en-US"/>
        </w:rPr>
        <w:t>Selective 1D TOCSY NMR method for the determination of glutathione in white wine.</w:t>
      </w:r>
      <w:r>
        <w:rPr>
          <w:lang w:val="en-US"/>
        </w:rPr>
        <w:t xml:space="preserve"> </w:t>
      </w:r>
      <w:r w:rsidRPr="00F4243E">
        <w:rPr>
          <w:u w:val="single"/>
          <w:lang w:val="en-US"/>
        </w:rPr>
        <w:t>V.G. Kontogianni</w:t>
      </w:r>
      <w:r w:rsidRPr="00CC7A50">
        <w:rPr>
          <w:lang w:val="en-US"/>
        </w:rPr>
        <w:t>, C.G. Tsiafoulis,</w:t>
      </w:r>
      <w:r>
        <w:rPr>
          <w:lang w:val="en-US"/>
        </w:rPr>
        <w:t xml:space="preserve"> </w:t>
      </w:r>
      <w:r w:rsidRPr="00CC7A50">
        <w:rPr>
          <w:lang w:val="en-US"/>
        </w:rPr>
        <w:t>I.G. Roussis</w:t>
      </w:r>
      <w:r>
        <w:rPr>
          <w:lang w:val="en-US"/>
        </w:rPr>
        <w:t xml:space="preserve">*, </w:t>
      </w:r>
      <w:r w:rsidRPr="00CC7A50">
        <w:rPr>
          <w:lang w:val="en-US"/>
        </w:rPr>
        <w:t>I</w:t>
      </w:r>
      <w:r>
        <w:rPr>
          <w:lang w:val="en-US"/>
        </w:rPr>
        <w:t>.</w:t>
      </w:r>
      <w:r w:rsidRPr="00CC7A50">
        <w:rPr>
          <w:lang w:val="en-US"/>
        </w:rPr>
        <w:t>P. Gerothanassis</w:t>
      </w:r>
      <w:r>
        <w:rPr>
          <w:lang w:val="en-US"/>
        </w:rPr>
        <w:t xml:space="preserve">*, </w:t>
      </w:r>
      <w:r>
        <w:rPr>
          <w:i/>
          <w:lang w:val="en-US"/>
        </w:rPr>
        <w:t>Anal.</w:t>
      </w:r>
      <w:r w:rsidRPr="007D19A0">
        <w:rPr>
          <w:i/>
          <w:lang w:val="en-US"/>
        </w:rPr>
        <w:t xml:space="preserve"> Methods</w:t>
      </w:r>
      <w:r>
        <w:rPr>
          <w:lang w:val="en-US"/>
        </w:rPr>
        <w:t xml:space="preserve">, </w:t>
      </w:r>
      <w:r w:rsidRPr="007D19A0">
        <w:rPr>
          <w:b/>
          <w:lang w:val="en-US"/>
        </w:rPr>
        <w:t>2017</w:t>
      </w:r>
      <w:r>
        <w:rPr>
          <w:lang w:val="en-US"/>
        </w:rPr>
        <w:t xml:space="preserve">, </w:t>
      </w:r>
      <w:r w:rsidRPr="00E26E92">
        <w:rPr>
          <w:i/>
          <w:lang w:val="en-US"/>
        </w:rPr>
        <w:t>9</w:t>
      </w:r>
      <w:r w:rsidRPr="00E26E92">
        <w:rPr>
          <w:lang w:val="en-US"/>
        </w:rPr>
        <w:t>, 4464-4470</w:t>
      </w:r>
    </w:p>
    <w:p w:rsidR="00C23A8E" w:rsidRPr="00D21088" w:rsidRDefault="00C23A8E" w:rsidP="00C23A8E">
      <w:pPr>
        <w:tabs>
          <w:tab w:val="left" w:pos="0"/>
          <w:tab w:val="left" w:pos="567"/>
        </w:tabs>
        <w:spacing w:after="120" w:line="276" w:lineRule="auto"/>
        <w:jc w:val="both"/>
        <w:rPr>
          <w:lang w:val="en-US"/>
        </w:rPr>
      </w:pPr>
      <w:r w:rsidRPr="008901D6">
        <w:rPr>
          <w:lang w:val="en-US"/>
        </w:rPr>
        <w:t>2</w:t>
      </w:r>
      <w:r>
        <w:rPr>
          <w:lang w:val="en-US"/>
        </w:rPr>
        <w:t>0</w:t>
      </w:r>
      <w:r w:rsidRPr="008901D6">
        <w:rPr>
          <w:lang w:val="en-US"/>
        </w:rPr>
        <w:t xml:space="preserve">. Enzymatic conversion of </w:t>
      </w:r>
      <w:r w:rsidRPr="00764E15">
        <w:rPr>
          <w:b/>
          <w:lang w:val="en-US"/>
        </w:rPr>
        <w:t>oleuropein to hydroxytyrosol</w:t>
      </w:r>
      <w:r w:rsidRPr="008901D6">
        <w:rPr>
          <w:lang w:val="en-US"/>
        </w:rPr>
        <w:t xml:space="preserve"> using immobilized β-glucosidase onporous carbon cuboids</w:t>
      </w:r>
      <w:r>
        <w:rPr>
          <w:lang w:val="en-US"/>
        </w:rPr>
        <w:t>. A.</w:t>
      </w:r>
      <w:r w:rsidRPr="008901D6">
        <w:rPr>
          <w:lang w:val="en-US"/>
        </w:rPr>
        <w:t>V. Chatzikonstantinou</w:t>
      </w:r>
      <w:r>
        <w:rPr>
          <w:lang w:val="en-US"/>
        </w:rPr>
        <w:t>, E.</w:t>
      </w:r>
      <w:r w:rsidRPr="008901D6">
        <w:rPr>
          <w:lang w:val="en-US"/>
        </w:rPr>
        <w:t xml:space="preserve"> Gkantzou</w:t>
      </w:r>
      <w:r>
        <w:rPr>
          <w:lang w:val="en-US"/>
        </w:rPr>
        <w:t>, E. Thomou, N.</w:t>
      </w:r>
      <w:r w:rsidRPr="008901D6">
        <w:rPr>
          <w:lang w:val="en-US"/>
        </w:rPr>
        <w:t xml:space="preserve"> Chalmpes</w:t>
      </w:r>
      <w:r>
        <w:rPr>
          <w:lang w:val="en-US"/>
        </w:rPr>
        <w:t>, K.-M. Lyra, K.</w:t>
      </w:r>
      <w:r w:rsidRPr="008901D6">
        <w:rPr>
          <w:lang w:val="en-US"/>
        </w:rPr>
        <w:t xml:space="preserve"> Spyrou</w:t>
      </w:r>
      <w:r>
        <w:rPr>
          <w:lang w:val="en-US"/>
        </w:rPr>
        <w:t>, M.</w:t>
      </w:r>
      <w:r w:rsidRPr="008901D6">
        <w:rPr>
          <w:lang w:val="en-US"/>
        </w:rPr>
        <w:t xml:space="preserve"> Patila, </w:t>
      </w:r>
      <w:r>
        <w:rPr>
          <w:lang w:val="en-US"/>
        </w:rPr>
        <w:t>V.</w:t>
      </w:r>
      <w:r w:rsidRPr="008901D6">
        <w:rPr>
          <w:lang w:val="en-US"/>
        </w:rPr>
        <w:t>G. Kontogianni</w:t>
      </w:r>
      <w:r>
        <w:rPr>
          <w:lang w:val="en-US"/>
        </w:rPr>
        <w:t>, D.</w:t>
      </w:r>
      <w:r w:rsidRPr="008901D6">
        <w:rPr>
          <w:lang w:val="en-US"/>
        </w:rPr>
        <w:t xml:space="preserve"> Gournis</w:t>
      </w:r>
      <w:r>
        <w:rPr>
          <w:lang w:val="en-US"/>
        </w:rPr>
        <w:t>*, H.</w:t>
      </w:r>
      <w:r w:rsidRPr="008901D6">
        <w:rPr>
          <w:lang w:val="en-US"/>
        </w:rPr>
        <w:t xml:space="preserve"> Stamatis*</w:t>
      </w:r>
      <w:r>
        <w:rPr>
          <w:lang w:val="en-US"/>
        </w:rPr>
        <w:t xml:space="preserve">, </w:t>
      </w:r>
      <w:r w:rsidRPr="008901D6">
        <w:rPr>
          <w:i/>
          <w:lang w:val="en-US"/>
        </w:rPr>
        <w:t>Nanomaterials</w:t>
      </w:r>
      <w:r>
        <w:rPr>
          <w:lang w:val="en-US"/>
        </w:rPr>
        <w:t xml:space="preserve">, </w:t>
      </w:r>
      <w:r w:rsidRPr="00D21088">
        <w:rPr>
          <w:b/>
          <w:lang w:val="en-US"/>
        </w:rPr>
        <w:t>2019</w:t>
      </w:r>
      <w:r>
        <w:rPr>
          <w:lang w:val="en-US"/>
        </w:rPr>
        <w:t xml:space="preserve">, </w:t>
      </w:r>
      <w:r w:rsidRPr="00D21088">
        <w:rPr>
          <w:i/>
          <w:lang w:val="en-US"/>
        </w:rPr>
        <w:t>9</w:t>
      </w:r>
      <w:r>
        <w:rPr>
          <w:lang w:val="en-US"/>
        </w:rPr>
        <w:t>, 1166, 1-19</w:t>
      </w:r>
    </w:p>
    <w:p w:rsidR="00A769ED" w:rsidRDefault="00BC5DBE" w:rsidP="00B00538">
      <w:pPr>
        <w:pStyle w:val="2"/>
        <w:jc w:val="both"/>
        <w:rPr>
          <w:rFonts w:ascii="Times New Roman" w:hAnsi="Times New Roman"/>
          <w:b w:val="0"/>
          <w:bCs w:val="0"/>
          <w:i w:val="0"/>
          <w:iCs w:val="0"/>
          <w:sz w:val="24"/>
          <w:szCs w:val="24"/>
          <w:lang w:val="en-US"/>
        </w:rPr>
      </w:pPr>
      <w:r w:rsidRPr="00B00538">
        <w:rPr>
          <w:rFonts w:ascii="Times New Roman" w:hAnsi="Times New Roman"/>
          <w:b w:val="0"/>
          <w:bCs w:val="0"/>
          <w:i w:val="0"/>
          <w:iCs w:val="0"/>
          <w:sz w:val="24"/>
          <w:szCs w:val="24"/>
          <w:lang w:val="en-US"/>
        </w:rPr>
        <w:t>2</w:t>
      </w:r>
      <w:r w:rsidR="00C23A8E">
        <w:rPr>
          <w:rFonts w:ascii="Times New Roman" w:hAnsi="Times New Roman"/>
          <w:b w:val="0"/>
          <w:bCs w:val="0"/>
          <w:i w:val="0"/>
          <w:iCs w:val="0"/>
          <w:sz w:val="24"/>
          <w:szCs w:val="24"/>
          <w:lang w:val="en-US"/>
        </w:rPr>
        <w:t>1</w:t>
      </w:r>
      <w:r w:rsidRPr="00B00538">
        <w:rPr>
          <w:rFonts w:ascii="Times New Roman" w:hAnsi="Times New Roman"/>
          <w:b w:val="0"/>
          <w:bCs w:val="0"/>
          <w:i w:val="0"/>
          <w:iCs w:val="0"/>
          <w:sz w:val="24"/>
          <w:szCs w:val="24"/>
          <w:lang w:val="en-US"/>
        </w:rPr>
        <w:t>.</w:t>
      </w:r>
      <w:r w:rsidRPr="00A769ED">
        <w:rPr>
          <w:lang w:val="en-US"/>
        </w:rPr>
        <w:t xml:space="preserve"> </w:t>
      </w:r>
      <w:hyperlink r:id="rId11" w:history="1">
        <w:r w:rsidR="00B00538" w:rsidRPr="00B00538">
          <w:rPr>
            <w:rFonts w:ascii="Times New Roman" w:hAnsi="Times New Roman"/>
            <w:b w:val="0"/>
            <w:bCs w:val="0"/>
            <w:i w:val="0"/>
            <w:iCs w:val="0"/>
            <w:sz w:val="24"/>
            <w:szCs w:val="24"/>
            <w:lang w:val="en-US"/>
          </w:rPr>
          <w:t>Effect of different inoculation strategies of selected yeast and LAB cultures on Conservolea and Kalamàta</w:t>
        </w:r>
        <w:r w:rsidR="00B00538" w:rsidRPr="00764E15">
          <w:rPr>
            <w:rFonts w:ascii="Times New Roman" w:hAnsi="Times New Roman"/>
            <w:bCs w:val="0"/>
            <w:i w:val="0"/>
            <w:iCs w:val="0"/>
            <w:sz w:val="24"/>
            <w:szCs w:val="24"/>
            <w:lang w:val="en-US"/>
          </w:rPr>
          <w:t xml:space="preserve"> table olives</w:t>
        </w:r>
        <w:r w:rsidR="00B00538" w:rsidRPr="00B00538">
          <w:rPr>
            <w:rFonts w:ascii="Times New Roman" w:hAnsi="Times New Roman"/>
            <w:b w:val="0"/>
            <w:bCs w:val="0"/>
            <w:i w:val="0"/>
            <w:iCs w:val="0"/>
            <w:sz w:val="24"/>
            <w:szCs w:val="24"/>
            <w:lang w:val="en-US"/>
          </w:rPr>
          <w:t xml:space="preserve"> considering phenol content, texture, and sensory attributes</w:t>
        </w:r>
      </w:hyperlink>
      <w:r w:rsidRPr="00B00538">
        <w:rPr>
          <w:rFonts w:ascii="Times New Roman" w:hAnsi="Times New Roman"/>
          <w:b w:val="0"/>
          <w:bCs w:val="0"/>
          <w:i w:val="0"/>
          <w:iCs w:val="0"/>
          <w:sz w:val="24"/>
          <w:szCs w:val="24"/>
          <w:lang w:val="en-US"/>
        </w:rPr>
        <w:t xml:space="preserve">. A. Chytiri, </w:t>
      </w:r>
      <w:r w:rsidR="00B00538" w:rsidRPr="00B00538">
        <w:rPr>
          <w:rFonts w:ascii="Times New Roman" w:hAnsi="Times New Roman"/>
          <w:b w:val="0"/>
          <w:bCs w:val="0"/>
          <w:i w:val="0"/>
          <w:iCs w:val="0"/>
          <w:sz w:val="24"/>
          <w:szCs w:val="24"/>
          <w:lang w:val="en-US"/>
        </w:rPr>
        <w:t>M. Tasioula-Margari</w:t>
      </w:r>
      <w:r w:rsidR="00B00538">
        <w:rPr>
          <w:rFonts w:ascii="Times New Roman" w:hAnsi="Times New Roman"/>
          <w:b w:val="0"/>
          <w:bCs w:val="0"/>
          <w:i w:val="0"/>
          <w:iCs w:val="0"/>
          <w:sz w:val="24"/>
          <w:szCs w:val="24"/>
          <w:lang w:val="en-US"/>
        </w:rPr>
        <w:t>,</w:t>
      </w:r>
      <w:r w:rsidR="00B00538" w:rsidRPr="00B00538">
        <w:rPr>
          <w:rFonts w:ascii="Times New Roman" w:hAnsi="Times New Roman"/>
          <w:b w:val="0"/>
          <w:bCs w:val="0"/>
          <w:i w:val="0"/>
          <w:iCs w:val="0"/>
          <w:sz w:val="24"/>
          <w:szCs w:val="24"/>
          <w:lang w:val="en-US"/>
        </w:rPr>
        <w:t xml:space="preserve"> G. </w:t>
      </w:r>
      <w:r w:rsidR="00B00538">
        <w:rPr>
          <w:rFonts w:ascii="Times New Roman" w:hAnsi="Times New Roman"/>
          <w:b w:val="0"/>
          <w:bCs w:val="0"/>
          <w:i w:val="0"/>
          <w:iCs w:val="0"/>
          <w:sz w:val="24"/>
          <w:szCs w:val="24"/>
          <w:lang w:val="en-US"/>
        </w:rPr>
        <w:t xml:space="preserve">Bleve, </w:t>
      </w:r>
      <w:r w:rsidRPr="00B00538">
        <w:rPr>
          <w:rFonts w:ascii="Times New Roman" w:hAnsi="Times New Roman"/>
          <w:b w:val="0"/>
          <w:bCs w:val="0"/>
          <w:i w:val="0"/>
          <w:iCs w:val="0"/>
          <w:sz w:val="24"/>
          <w:szCs w:val="24"/>
          <w:lang w:val="en-US"/>
        </w:rPr>
        <w:t xml:space="preserve">V. Kontogianni, A. Kallimanis, </w:t>
      </w:r>
      <w:r w:rsidR="00576922" w:rsidRPr="00B00538">
        <w:rPr>
          <w:rFonts w:ascii="Times New Roman" w:hAnsi="Times New Roman"/>
          <w:b w:val="0"/>
          <w:bCs w:val="0"/>
          <w:i w:val="0"/>
          <w:iCs w:val="0"/>
          <w:sz w:val="24"/>
          <w:szCs w:val="24"/>
          <w:lang w:val="en-US"/>
        </w:rPr>
        <w:t xml:space="preserve">M, Kontominas*, </w:t>
      </w:r>
      <w:r w:rsidR="00A769ED" w:rsidRPr="00B00538">
        <w:rPr>
          <w:rFonts w:ascii="Times New Roman" w:hAnsi="Times New Roman"/>
          <w:b w:val="0"/>
          <w:bCs w:val="0"/>
          <w:iCs w:val="0"/>
          <w:sz w:val="24"/>
          <w:szCs w:val="24"/>
          <w:lang w:val="en-US"/>
        </w:rPr>
        <w:t>J. Sci. Food and Agric</w:t>
      </w:r>
      <w:r w:rsidR="00A769ED" w:rsidRPr="00B00538">
        <w:rPr>
          <w:rFonts w:ascii="Times New Roman" w:hAnsi="Times New Roman"/>
          <w:b w:val="0"/>
          <w:bCs w:val="0"/>
          <w:i w:val="0"/>
          <w:iCs w:val="0"/>
          <w:sz w:val="24"/>
          <w:szCs w:val="24"/>
          <w:lang w:val="en-US"/>
        </w:rPr>
        <w:t>.</w:t>
      </w:r>
      <w:r w:rsidR="00C23A8E">
        <w:rPr>
          <w:rFonts w:ascii="Times New Roman" w:hAnsi="Times New Roman"/>
          <w:b w:val="0"/>
          <w:bCs w:val="0"/>
          <w:i w:val="0"/>
          <w:iCs w:val="0"/>
          <w:sz w:val="24"/>
          <w:szCs w:val="24"/>
          <w:lang w:val="en-US"/>
        </w:rPr>
        <w:t xml:space="preserve">, </w:t>
      </w:r>
      <w:r w:rsidR="00C23A8E" w:rsidRPr="00C23A8E">
        <w:rPr>
          <w:rFonts w:ascii="Times New Roman" w:hAnsi="Times New Roman"/>
          <w:i w:val="0"/>
          <w:iCs w:val="0"/>
          <w:sz w:val="24"/>
          <w:szCs w:val="24"/>
          <w:lang w:val="en-US"/>
        </w:rPr>
        <w:t>2020</w:t>
      </w:r>
      <w:r w:rsidR="00C23A8E">
        <w:rPr>
          <w:rFonts w:ascii="Times New Roman" w:hAnsi="Times New Roman"/>
          <w:b w:val="0"/>
          <w:bCs w:val="0"/>
          <w:i w:val="0"/>
          <w:iCs w:val="0"/>
          <w:sz w:val="24"/>
          <w:szCs w:val="24"/>
          <w:lang w:val="en-US"/>
        </w:rPr>
        <w:t xml:space="preserve">, </w:t>
      </w:r>
      <w:r w:rsidR="00C23A8E" w:rsidRPr="00C23A8E">
        <w:rPr>
          <w:rFonts w:ascii="Times New Roman" w:hAnsi="Times New Roman"/>
          <w:b w:val="0"/>
          <w:bCs w:val="0"/>
          <w:sz w:val="24"/>
          <w:szCs w:val="24"/>
          <w:lang w:val="en-US"/>
        </w:rPr>
        <w:t>100</w:t>
      </w:r>
      <w:r w:rsidR="00C23A8E">
        <w:rPr>
          <w:rFonts w:ascii="Times New Roman" w:hAnsi="Times New Roman"/>
          <w:b w:val="0"/>
          <w:bCs w:val="0"/>
          <w:i w:val="0"/>
          <w:iCs w:val="0"/>
          <w:sz w:val="24"/>
          <w:szCs w:val="24"/>
          <w:lang w:val="en-US"/>
        </w:rPr>
        <w:t>, 926-935</w:t>
      </w:r>
    </w:p>
    <w:p w:rsidR="00B00538" w:rsidRPr="00B00538" w:rsidRDefault="00B00538" w:rsidP="00B00538">
      <w:pPr>
        <w:rPr>
          <w:lang w:val="en-US"/>
        </w:rPr>
      </w:pPr>
    </w:p>
    <w:p w:rsidR="00BC5DBE" w:rsidRDefault="008901D6" w:rsidP="00A05FEB">
      <w:pPr>
        <w:tabs>
          <w:tab w:val="left" w:pos="0"/>
          <w:tab w:val="left" w:pos="567"/>
        </w:tabs>
        <w:spacing w:after="120" w:line="276" w:lineRule="auto"/>
        <w:jc w:val="both"/>
        <w:rPr>
          <w:lang w:val="en-US"/>
        </w:rPr>
      </w:pPr>
      <w:r>
        <w:rPr>
          <w:lang w:val="en-US"/>
        </w:rPr>
        <w:t>22</w:t>
      </w:r>
      <w:r w:rsidR="00576922">
        <w:rPr>
          <w:lang w:val="en-US"/>
        </w:rPr>
        <w:t>. S</w:t>
      </w:r>
      <w:r w:rsidR="00576922" w:rsidRPr="00C423AF">
        <w:rPr>
          <w:lang w:val="en-US"/>
        </w:rPr>
        <w:t>imultaneous determination of artemisinin and its</w:t>
      </w:r>
      <w:r w:rsidR="00576922">
        <w:rPr>
          <w:lang w:val="en-US"/>
        </w:rPr>
        <w:t xml:space="preserve"> analogues and flavonoids in </w:t>
      </w:r>
      <w:r w:rsidR="00576922" w:rsidRPr="00C423AF">
        <w:rPr>
          <w:i/>
          <w:lang w:val="en-US"/>
        </w:rPr>
        <w:t>Artemisia Annua</w:t>
      </w:r>
      <w:r w:rsidR="00576922">
        <w:rPr>
          <w:lang w:val="en-US"/>
        </w:rPr>
        <w:t xml:space="preserve"> </w:t>
      </w:r>
      <w:r w:rsidR="00576922" w:rsidRPr="00C423AF">
        <w:rPr>
          <w:lang w:val="en-US"/>
        </w:rPr>
        <w:t>crude extracts with the use of NMR Spectroscopy</w:t>
      </w:r>
      <w:r w:rsidR="00576922">
        <w:rPr>
          <w:lang w:val="en-US"/>
        </w:rPr>
        <w:t xml:space="preserve">. </w:t>
      </w:r>
      <w:r w:rsidR="00576922" w:rsidRPr="00B52E10">
        <w:rPr>
          <w:u w:val="single"/>
          <w:lang w:val="en-US"/>
        </w:rPr>
        <w:t>V.G. Kontogianni</w:t>
      </w:r>
      <w:r w:rsidR="00576922">
        <w:rPr>
          <w:vertAlign w:val="superscript"/>
          <w:lang w:val="en-US"/>
        </w:rPr>
        <w:t>*</w:t>
      </w:r>
      <w:r w:rsidR="00576922" w:rsidRPr="00A769ED">
        <w:rPr>
          <w:lang w:val="en-US"/>
        </w:rPr>
        <w:t>, A. Primikyr</w:t>
      </w:r>
      <w:r w:rsidR="00576922">
        <w:rPr>
          <w:lang w:val="en-US"/>
        </w:rPr>
        <w:t>i</w:t>
      </w:r>
      <w:r w:rsidR="00576922" w:rsidRPr="00A769ED">
        <w:rPr>
          <w:lang w:val="en-US"/>
        </w:rPr>
        <w:t>, M. Sakka, I.P. Gerothanassis</w:t>
      </w:r>
      <w:r w:rsidR="00576922">
        <w:rPr>
          <w:lang w:val="en-US"/>
        </w:rPr>
        <w:t>,</w:t>
      </w:r>
      <w:r w:rsidR="00576922" w:rsidRPr="00C423AF">
        <w:rPr>
          <w:lang w:val="en-US"/>
        </w:rPr>
        <w:t xml:space="preserve"> </w:t>
      </w:r>
      <w:r w:rsidR="00576922" w:rsidRPr="00C423AF">
        <w:rPr>
          <w:i/>
          <w:lang w:val="en-US"/>
        </w:rPr>
        <w:t>Magnetic Resonance in Chemistry</w:t>
      </w:r>
      <w:r w:rsidR="00D21088">
        <w:rPr>
          <w:lang w:val="en-US"/>
        </w:rPr>
        <w:t xml:space="preserve">, </w:t>
      </w:r>
      <w:r w:rsidR="00251D7F" w:rsidRPr="00C23A8E">
        <w:rPr>
          <w:b/>
          <w:bCs/>
          <w:lang w:val="en-US"/>
        </w:rPr>
        <w:t>2020</w:t>
      </w:r>
      <w:r w:rsidR="00251D7F">
        <w:rPr>
          <w:lang w:val="en-US"/>
        </w:rPr>
        <w:t xml:space="preserve">, </w:t>
      </w:r>
      <w:r w:rsidR="00C23A8E" w:rsidRPr="00C23A8E">
        <w:rPr>
          <w:i/>
          <w:iCs/>
          <w:lang w:val="en-US"/>
        </w:rPr>
        <w:t>58</w:t>
      </w:r>
      <w:r w:rsidR="00C23A8E">
        <w:rPr>
          <w:lang w:val="en-US"/>
        </w:rPr>
        <w:t>, 232-244</w:t>
      </w:r>
    </w:p>
    <w:p w:rsidR="00FC5A47" w:rsidRDefault="00E0098A" w:rsidP="00FC5A47">
      <w:pPr>
        <w:tabs>
          <w:tab w:val="left" w:pos="0"/>
          <w:tab w:val="left" w:pos="567"/>
        </w:tabs>
        <w:spacing w:after="120" w:line="276" w:lineRule="auto"/>
        <w:jc w:val="both"/>
        <w:rPr>
          <w:lang w:val="en-US"/>
        </w:rPr>
      </w:pPr>
      <w:r>
        <w:rPr>
          <w:lang w:val="en-US"/>
        </w:rPr>
        <w:t xml:space="preserve">23. </w:t>
      </w:r>
      <w:r w:rsidR="00FC5A47">
        <w:rPr>
          <w:lang w:val="en-US"/>
        </w:rPr>
        <w:t>Production, characteristics and application of whey protein films activated with rosemary and sage extract in preserving soft cheese. V.</w:t>
      </w:r>
      <w:r w:rsidR="00FC5A47" w:rsidRPr="00302A6F">
        <w:rPr>
          <w:lang w:val="en-US"/>
        </w:rPr>
        <w:t>G. Kontogianni</w:t>
      </w:r>
      <w:r w:rsidR="00FC5A47">
        <w:rPr>
          <w:lang w:val="en-US"/>
        </w:rPr>
        <w:t xml:space="preserve">*, E. </w:t>
      </w:r>
      <w:r w:rsidR="00FC5A47" w:rsidRPr="00302A6F">
        <w:rPr>
          <w:lang w:val="en-US"/>
        </w:rPr>
        <w:t>Kasapidou</w:t>
      </w:r>
      <w:r w:rsidR="00FC5A47">
        <w:rPr>
          <w:lang w:val="en-US"/>
        </w:rPr>
        <w:t>, P.</w:t>
      </w:r>
      <w:r w:rsidR="00FC5A47" w:rsidRPr="00302A6F">
        <w:rPr>
          <w:lang w:val="en-US"/>
        </w:rPr>
        <w:t xml:space="preserve"> Mitlianga</w:t>
      </w:r>
      <w:r w:rsidR="00FC5A47">
        <w:rPr>
          <w:lang w:val="en-US"/>
        </w:rPr>
        <w:t>, M.</w:t>
      </w:r>
      <w:r w:rsidR="00FC5A47" w:rsidRPr="00302A6F">
        <w:rPr>
          <w:lang w:val="en-US"/>
        </w:rPr>
        <w:t xml:space="preserve"> Mataragas</w:t>
      </w:r>
      <w:r w:rsidR="00FC5A47">
        <w:rPr>
          <w:lang w:val="en-US"/>
        </w:rPr>
        <w:t>, E.</w:t>
      </w:r>
      <w:r w:rsidR="00FC5A47" w:rsidRPr="00302A6F">
        <w:rPr>
          <w:lang w:val="en-US"/>
        </w:rPr>
        <w:t xml:space="preserve"> Pappa</w:t>
      </w:r>
      <w:r w:rsidR="00FC5A47">
        <w:rPr>
          <w:lang w:val="en-US"/>
        </w:rPr>
        <w:t>, E.</w:t>
      </w:r>
      <w:r w:rsidR="00FC5A47" w:rsidRPr="00302A6F">
        <w:rPr>
          <w:lang w:val="en-US"/>
        </w:rPr>
        <w:t xml:space="preserve"> Kondyli</w:t>
      </w:r>
      <w:r w:rsidR="00FC5A47">
        <w:rPr>
          <w:lang w:val="en-US"/>
        </w:rPr>
        <w:t xml:space="preserve"> and L.</w:t>
      </w:r>
      <w:r w:rsidR="00FC5A47" w:rsidRPr="00302A6F">
        <w:rPr>
          <w:lang w:val="en-US"/>
        </w:rPr>
        <w:t xml:space="preserve"> Bosnea</w:t>
      </w:r>
      <w:r w:rsidR="00FC5A47">
        <w:rPr>
          <w:lang w:val="en-US"/>
        </w:rPr>
        <w:t xml:space="preserve">, </w:t>
      </w:r>
      <w:r w:rsidR="00FC5A47" w:rsidRPr="00302A6F">
        <w:rPr>
          <w:i/>
          <w:lang w:val="en-US"/>
        </w:rPr>
        <w:t>LWT Food Science and Technology</w:t>
      </w:r>
      <w:r w:rsidR="00FC5A47">
        <w:rPr>
          <w:i/>
          <w:lang w:val="en-US"/>
        </w:rPr>
        <w:t>,</w:t>
      </w:r>
      <w:r w:rsidR="00FC5A47">
        <w:rPr>
          <w:b/>
          <w:lang w:val="en-US"/>
        </w:rPr>
        <w:t xml:space="preserve"> 2022</w:t>
      </w:r>
      <w:r w:rsidR="00FC5A47">
        <w:rPr>
          <w:lang w:val="en-US"/>
        </w:rPr>
        <w:t xml:space="preserve">, </w:t>
      </w:r>
      <w:r w:rsidR="00FC5A47">
        <w:rPr>
          <w:i/>
          <w:lang w:val="en-US"/>
        </w:rPr>
        <w:t>155</w:t>
      </w:r>
      <w:r w:rsidR="00FC5A47">
        <w:rPr>
          <w:lang w:val="en-US"/>
        </w:rPr>
        <w:t>, 112996.</w:t>
      </w:r>
    </w:p>
    <w:p w:rsidR="00FC5A47" w:rsidRPr="00BF6214" w:rsidRDefault="00302A6F" w:rsidP="00FC5A47">
      <w:pPr>
        <w:tabs>
          <w:tab w:val="left" w:pos="0"/>
          <w:tab w:val="left" w:pos="567"/>
        </w:tabs>
        <w:spacing w:after="120" w:line="276" w:lineRule="auto"/>
        <w:jc w:val="both"/>
        <w:rPr>
          <w:lang w:val="en-US"/>
        </w:rPr>
      </w:pPr>
      <w:r w:rsidRPr="00302A6F">
        <w:rPr>
          <w:lang w:val="en-US"/>
        </w:rPr>
        <w:t>24.</w:t>
      </w:r>
      <w:bookmarkStart w:id="1" w:name="_Hlk74819988"/>
      <w:r w:rsidRPr="00302A6F">
        <w:rPr>
          <w:lang w:val="en-US"/>
        </w:rPr>
        <w:t xml:space="preserve"> </w:t>
      </w:r>
      <w:bookmarkEnd w:id="1"/>
      <w:r w:rsidR="00FC5A47" w:rsidRPr="00302A6F">
        <w:rPr>
          <w:lang w:val="en-US"/>
        </w:rPr>
        <w:t xml:space="preserve">Production of hydroxytyrosol rich extract from </w:t>
      </w:r>
      <w:r w:rsidR="00FC5A47" w:rsidRPr="00302A6F">
        <w:rPr>
          <w:i/>
          <w:lang w:val="en-US"/>
        </w:rPr>
        <w:t>Olea europaea</w:t>
      </w:r>
      <w:r w:rsidR="00FC5A47">
        <w:rPr>
          <w:lang w:val="en-US"/>
        </w:rPr>
        <w:t xml:space="preserve"> </w:t>
      </w:r>
      <w:r w:rsidR="00FC5A47" w:rsidRPr="00302A6F">
        <w:rPr>
          <w:lang w:val="en-US"/>
        </w:rPr>
        <w:t>leaves with enhanced biological activity using immobilized enzyme reactors.</w:t>
      </w:r>
      <w:r w:rsidR="00FC5A47">
        <w:rPr>
          <w:lang w:val="en-US"/>
        </w:rPr>
        <w:t xml:space="preserve"> A.</w:t>
      </w:r>
      <w:r w:rsidR="00FC5A47" w:rsidRPr="00302A6F">
        <w:rPr>
          <w:lang w:val="en-US"/>
        </w:rPr>
        <w:t>V. Chatzikonstantinou</w:t>
      </w:r>
      <w:r w:rsidR="00FC5A47">
        <w:rPr>
          <w:vertAlign w:val="superscript"/>
          <w:lang w:val="en-US"/>
        </w:rPr>
        <w:t>*</w:t>
      </w:r>
      <w:r w:rsidR="00FC5A47" w:rsidRPr="00302A6F">
        <w:rPr>
          <w:lang w:val="en-US"/>
        </w:rPr>
        <w:t>, Α</w:t>
      </w:r>
      <w:r w:rsidR="00FC5A47">
        <w:rPr>
          <w:lang w:val="en-US"/>
        </w:rPr>
        <w:t xml:space="preserve">. </w:t>
      </w:r>
      <w:r w:rsidR="00FC5A47" w:rsidRPr="00302A6F">
        <w:rPr>
          <w:lang w:val="en-US"/>
        </w:rPr>
        <w:t>Giannakopoulou</w:t>
      </w:r>
      <w:r w:rsidR="00FC5A47">
        <w:rPr>
          <w:lang w:val="en-US"/>
        </w:rPr>
        <w:t xml:space="preserve">, S. </w:t>
      </w:r>
      <w:r w:rsidR="00FC5A47" w:rsidRPr="00302A6F">
        <w:rPr>
          <w:lang w:val="en-US"/>
        </w:rPr>
        <w:t xml:space="preserve">Spyrou, </w:t>
      </w:r>
      <w:r w:rsidR="00FC5A47">
        <w:rPr>
          <w:lang w:val="en-US"/>
        </w:rPr>
        <w:t>Y.</w:t>
      </w:r>
      <w:r w:rsidR="00FC5A47" w:rsidRPr="00302A6F">
        <w:rPr>
          <w:lang w:val="en-US"/>
        </w:rPr>
        <w:t>V. Simos,</w:t>
      </w:r>
      <w:r w:rsidR="00FC5A47">
        <w:rPr>
          <w:lang w:val="en-US"/>
        </w:rPr>
        <w:t xml:space="preserve"> V.</w:t>
      </w:r>
      <w:r w:rsidR="00FC5A47" w:rsidRPr="00302A6F">
        <w:rPr>
          <w:lang w:val="en-US"/>
        </w:rPr>
        <w:t>G. Kontogianni</w:t>
      </w:r>
      <w:r w:rsidR="00FC5A47">
        <w:rPr>
          <w:lang w:val="en-US"/>
        </w:rPr>
        <w:t>, D.</w:t>
      </w:r>
      <w:r w:rsidR="00FC5A47" w:rsidRPr="00302A6F">
        <w:rPr>
          <w:lang w:val="en-US"/>
        </w:rPr>
        <w:t xml:space="preserve"> Peschos</w:t>
      </w:r>
      <w:r w:rsidR="00FC5A47">
        <w:rPr>
          <w:lang w:val="en-US"/>
        </w:rPr>
        <w:t>, P.</w:t>
      </w:r>
      <w:r w:rsidR="00FC5A47" w:rsidRPr="00302A6F">
        <w:rPr>
          <w:lang w:val="en-US"/>
        </w:rPr>
        <w:t xml:space="preserve"> Katapodis, </w:t>
      </w:r>
      <w:r w:rsidR="00FC5A47">
        <w:rPr>
          <w:lang w:val="en-US"/>
        </w:rPr>
        <w:t>A.</w:t>
      </w:r>
      <w:r w:rsidR="00FC5A47" w:rsidRPr="00302A6F">
        <w:rPr>
          <w:lang w:val="en-US"/>
        </w:rPr>
        <w:t>C. Polydera, H</w:t>
      </w:r>
      <w:r w:rsidR="00FC5A47">
        <w:rPr>
          <w:lang w:val="en-US"/>
        </w:rPr>
        <w:t>.</w:t>
      </w:r>
      <w:r w:rsidR="00FC5A47" w:rsidRPr="00302A6F">
        <w:rPr>
          <w:lang w:val="en-US"/>
        </w:rPr>
        <w:t xml:space="preserve"> Stamatis</w:t>
      </w:r>
      <w:r w:rsidR="00FC5A47">
        <w:rPr>
          <w:vertAlign w:val="superscript"/>
          <w:lang w:val="en-US"/>
        </w:rPr>
        <w:t>*</w:t>
      </w:r>
      <w:r w:rsidR="00FC5A47">
        <w:rPr>
          <w:lang w:val="en-US"/>
        </w:rPr>
        <w:t xml:space="preserve">, </w:t>
      </w:r>
      <w:r w:rsidR="00FC5A47" w:rsidRPr="00302A6F">
        <w:rPr>
          <w:i/>
          <w:lang w:val="en-US"/>
        </w:rPr>
        <w:t>Environmental Science and Pollution Research</w:t>
      </w:r>
      <w:r w:rsidR="00FC5A47" w:rsidRPr="00BF6214">
        <w:rPr>
          <w:lang w:val="en-US"/>
        </w:rPr>
        <w:t xml:space="preserve">, </w:t>
      </w:r>
      <w:r w:rsidR="00FC5A47">
        <w:rPr>
          <w:b/>
          <w:lang w:val="en-US"/>
        </w:rPr>
        <w:t>2022</w:t>
      </w:r>
      <w:r w:rsidR="00FC5A47" w:rsidRPr="00BF6214">
        <w:rPr>
          <w:lang w:val="en-US"/>
        </w:rPr>
        <w:t>,</w:t>
      </w:r>
      <w:r w:rsidR="00FC5A47" w:rsidRPr="00FC5A47">
        <w:rPr>
          <w:i/>
          <w:lang w:val="en-US"/>
        </w:rPr>
        <w:t>29</w:t>
      </w:r>
      <w:r w:rsidR="00FC5A47">
        <w:rPr>
          <w:lang w:val="en-US"/>
        </w:rPr>
        <w:t>(20), pp. 29624- 29637</w:t>
      </w:r>
      <w:r w:rsidR="00FC5A47" w:rsidRPr="00BF6214">
        <w:rPr>
          <w:rStyle w:val="ahead-of-print"/>
          <w:lang w:val="en-US"/>
        </w:rPr>
        <w:t>.</w:t>
      </w:r>
    </w:p>
    <w:p w:rsidR="00FC5A47" w:rsidRDefault="00FC5A47" w:rsidP="00A05FEB">
      <w:pPr>
        <w:tabs>
          <w:tab w:val="left" w:pos="0"/>
          <w:tab w:val="left" w:pos="567"/>
        </w:tabs>
        <w:spacing w:after="120" w:line="276" w:lineRule="auto"/>
        <w:jc w:val="both"/>
        <w:rPr>
          <w:lang w:val="it-IT"/>
        </w:rPr>
      </w:pPr>
      <w:r>
        <w:rPr>
          <w:lang w:val="en-US"/>
        </w:rPr>
        <w:t>25. Analytical and structural tools of lipid hydroperoxides: Present state and future perspectives. V.</w:t>
      </w:r>
      <w:r w:rsidRPr="00302A6F">
        <w:rPr>
          <w:lang w:val="en-US"/>
        </w:rPr>
        <w:t>G. Kontogianni</w:t>
      </w:r>
      <w:r>
        <w:rPr>
          <w:lang w:val="en-US"/>
        </w:rPr>
        <w:t xml:space="preserve">*, </w:t>
      </w:r>
      <w:r w:rsidRPr="00A769ED">
        <w:rPr>
          <w:lang w:val="en-US"/>
        </w:rPr>
        <w:t>I.P. Gerothanassis</w:t>
      </w:r>
      <w:r>
        <w:rPr>
          <w:lang w:val="en-US"/>
        </w:rPr>
        <w:t xml:space="preserve">*, </w:t>
      </w:r>
      <w:r w:rsidRPr="000D05C7">
        <w:rPr>
          <w:i/>
          <w:lang w:val="it-IT"/>
        </w:rPr>
        <w:t>Molecules</w:t>
      </w:r>
      <w:r w:rsidRPr="000D05C7">
        <w:rPr>
          <w:lang w:val="it-IT"/>
        </w:rPr>
        <w:t xml:space="preserve">, </w:t>
      </w:r>
      <w:r w:rsidRPr="000D05C7">
        <w:rPr>
          <w:b/>
          <w:lang w:val="it-IT"/>
        </w:rPr>
        <w:t>20</w:t>
      </w:r>
      <w:r>
        <w:rPr>
          <w:b/>
          <w:lang w:val="it-IT"/>
        </w:rPr>
        <w:t>22</w:t>
      </w:r>
      <w:r w:rsidRPr="000D05C7">
        <w:rPr>
          <w:lang w:val="it-IT"/>
        </w:rPr>
        <w:t xml:space="preserve">, </w:t>
      </w:r>
      <w:r>
        <w:rPr>
          <w:i/>
          <w:lang w:val="it-IT"/>
        </w:rPr>
        <w:t>27</w:t>
      </w:r>
      <w:r>
        <w:rPr>
          <w:lang w:val="it-IT"/>
        </w:rPr>
        <w:t xml:space="preserve"> (7</w:t>
      </w:r>
      <w:r w:rsidRPr="000D05C7">
        <w:rPr>
          <w:lang w:val="it-IT"/>
        </w:rPr>
        <w:t xml:space="preserve">), </w:t>
      </w:r>
      <w:r>
        <w:rPr>
          <w:lang w:val="it-IT"/>
        </w:rPr>
        <w:t>2139</w:t>
      </w:r>
    </w:p>
    <w:p w:rsidR="00FC5A47" w:rsidRPr="00BC5DBE" w:rsidRDefault="00FC5A47" w:rsidP="00A05FEB">
      <w:pPr>
        <w:tabs>
          <w:tab w:val="left" w:pos="0"/>
          <w:tab w:val="left" w:pos="567"/>
        </w:tabs>
        <w:spacing w:after="120" w:line="276" w:lineRule="auto"/>
        <w:jc w:val="both"/>
        <w:rPr>
          <w:lang w:val="en-US"/>
        </w:rPr>
      </w:pPr>
      <w:r>
        <w:rPr>
          <w:lang w:val="it-IT"/>
        </w:rPr>
        <w:t xml:space="preserve">26. Structural basis of artemisinin binding sites in serum albumin with the combined use of NMR and docking calculations. </w:t>
      </w:r>
      <w:r w:rsidRPr="00A769ED">
        <w:rPr>
          <w:lang w:val="en-US"/>
        </w:rPr>
        <w:t>A. Primikyr</w:t>
      </w:r>
      <w:r>
        <w:rPr>
          <w:lang w:val="en-US"/>
        </w:rPr>
        <w:t xml:space="preserve">i*, G. Papamokos, </w:t>
      </w:r>
      <w:r w:rsidR="00922C79">
        <w:rPr>
          <w:lang w:val="en-US"/>
        </w:rPr>
        <w:t>Th. Venianakis,</w:t>
      </w:r>
      <w:r w:rsidR="00922C79" w:rsidRPr="00922C79">
        <w:rPr>
          <w:lang w:val="en-US"/>
        </w:rPr>
        <w:t xml:space="preserve"> </w:t>
      </w:r>
      <w:r w:rsidR="00922C79" w:rsidRPr="00A769ED">
        <w:rPr>
          <w:lang w:val="en-US"/>
        </w:rPr>
        <w:t>M. Sakka</w:t>
      </w:r>
      <w:r w:rsidR="00922C79">
        <w:rPr>
          <w:lang w:val="en-US"/>
        </w:rPr>
        <w:t>, V.</w:t>
      </w:r>
      <w:r w:rsidR="00922C79" w:rsidRPr="00302A6F">
        <w:rPr>
          <w:lang w:val="en-US"/>
        </w:rPr>
        <w:t>G. Kontogianni</w:t>
      </w:r>
      <w:r w:rsidR="00922C79">
        <w:rPr>
          <w:lang w:val="en-US"/>
        </w:rPr>
        <w:t xml:space="preserve">, </w:t>
      </w:r>
      <w:r w:rsidR="00922C79" w:rsidRPr="00A769ED">
        <w:rPr>
          <w:lang w:val="en-US"/>
        </w:rPr>
        <w:t>I.P. Gerothanassis</w:t>
      </w:r>
      <w:r w:rsidR="00922C79">
        <w:rPr>
          <w:lang w:val="en-US"/>
        </w:rPr>
        <w:t xml:space="preserve">*, </w:t>
      </w:r>
      <w:r w:rsidR="00922C79" w:rsidRPr="000D05C7">
        <w:rPr>
          <w:i/>
          <w:lang w:val="it-IT"/>
        </w:rPr>
        <w:t>Molecules</w:t>
      </w:r>
      <w:r w:rsidR="00922C79" w:rsidRPr="000D05C7">
        <w:rPr>
          <w:lang w:val="it-IT"/>
        </w:rPr>
        <w:t xml:space="preserve">, </w:t>
      </w:r>
      <w:r w:rsidR="00922C79" w:rsidRPr="000D05C7">
        <w:rPr>
          <w:b/>
          <w:lang w:val="it-IT"/>
        </w:rPr>
        <w:t>20</w:t>
      </w:r>
      <w:r w:rsidR="00922C79">
        <w:rPr>
          <w:b/>
          <w:lang w:val="it-IT"/>
        </w:rPr>
        <w:t>22</w:t>
      </w:r>
      <w:r w:rsidR="00922C79" w:rsidRPr="000D05C7">
        <w:rPr>
          <w:lang w:val="it-IT"/>
        </w:rPr>
        <w:t xml:space="preserve">, </w:t>
      </w:r>
      <w:r w:rsidR="00922C79">
        <w:rPr>
          <w:i/>
          <w:lang w:val="it-IT"/>
        </w:rPr>
        <w:t>27</w:t>
      </w:r>
      <w:r w:rsidR="00922C79">
        <w:rPr>
          <w:lang w:val="it-IT"/>
        </w:rPr>
        <w:t xml:space="preserve"> (18</w:t>
      </w:r>
      <w:r w:rsidR="00922C79" w:rsidRPr="000D05C7">
        <w:rPr>
          <w:lang w:val="it-IT"/>
        </w:rPr>
        <w:t xml:space="preserve">), </w:t>
      </w:r>
      <w:r w:rsidR="00922C79">
        <w:rPr>
          <w:lang w:val="it-IT"/>
        </w:rPr>
        <w:t>5912</w:t>
      </w:r>
    </w:p>
    <w:p w:rsidR="00E45741" w:rsidRPr="00BC5DBE" w:rsidRDefault="00E45741" w:rsidP="00A05FEB">
      <w:pPr>
        <w:tabs>
          <w:tab w:val="center" w:pos="2340"/>
        </w:tabs>
        <w:spacing w:line="276" w:lineRule="auto"/>
        <w:ind w:right="113"/>
        <w:jc w:val="both"/>
        <w:rPr>
          <w:b/>
          <w:snapToGrid w:val="0"/>
          <w:color w:val="000000"/>
          <w:lang w:val="en-US"/>
        </w:rPr>
      </w:pPr>
    </w:p>
    <w:p w:rsidR="005A25D7" w:rsidRPr="00E45741" w:rsidRDefault="00E26E92" w:rsidP="00A05FEB">
      <w:pPr>
        <w:tabs>
          <w:tab w:val="center" w:pos="2340"/>
        </w:tabs>
        <w:spacing w:line="276" w:lineRule="auto"/>
        <w:ind w:right="113"/>
        <w:jc w:val="both"/>
        <w:rPr>
          <w:b/>
          <w:snapToGrid w:val="0"/>
          <w:color w:val="000000"/>
        </w:rPr>
      </w:pPr>
      <w:r>
        <w:rPr>
          <w:b/>
          <w:snapToGrid w:val="0"/>
          <w:color w:val="000000"/>
        </w:rPr>
        <w:t>Β</w:t>
      </w:r>
      <w:r w:rsidRPr="005A25D7">
        <w:rPr>
          <w:b/>
          <w:snapToGrid w:val="0"/>
          <w:color w:val="000000"/>
        </w:rPr>
        <w:t xml:space="preserve">. </w:t>
      </w:r>
      <w:r>
        <w:rPr>
          <w:b/>
          <w:snapToGrid w:val="0"/>
          <w:color w:val="000000"/>
        </w:rPr>
        <w:t xml:space="preserve">ΔΙΕΘΝΗ ΣΥΝΕΔΡΙΑ ΜΕ </w:t>
      </w:r>
      <w:r w:rsidR="005A25D7">
        <w:rPr>
          <w:b/>
          <w:snapToGrid w:val="0"/>
          <w:color w:val="000000"/>
        </w:rPr>
        <w:t xml:space="preserve">ΠΕΡΙΛΗΨΕΙΣ ΕΡΓΑΣΙΩΝ </w:t>
      </w:r>
      <w:r w:rsidR="005A25D7" w:rsidRPr="005A25D7">
        <w:rPr>
          <w:b/>
          <w:snapToGrid w:val="0"/>
          <w:color w:val="000000"/>
        </w:rPr>
        <w:t>(</w:t>
      </w:r>
      <w:r w:rsidR="005A25D7">
        <w:rPr>
          <w:b/>
          <w:snapToGrid w:val="0"/>
          <w:color w:val="000000"/>
          <w:lang w:val="en-US"/>
        </w:rPr>
        <w:t>Abstracts</w:t>
      </w:r>
      <w:r w:rsidR="005A25D7" w:rsidRPr="005A25D7">
        <w:rPr>
          <w:b/>
          <w:snapToGrid w:val="0"/>
          <w:color w:val="000000"/>
        </w:rPr>
        <w:t xml:space="preserve">) </w:t>
      </w:r>
    </w:p>
    <w:p w:rsidR="00511778" w:rsidRPr="000D05C7" w:rsidRDefault="00511778" w:rsidP="00A05FEB">
      <w:pPr>
        <w:spacing w:after="120" w:line="276" w:lineRule="auto"/>
        <w:jc w:val="both"/>
        <w:rPr>
          <w:lang w:val="en-US"/>
        </w:rPr>
      </w:pPr>
      <w:r w:rsidRPr="00511778">
        <w:rPr>
          <w:lang w:val="en-US"/>
        </w:rPr>
        <w:t>1</w:t>
      </w:r>
      <w:r>
        <w:rPr>
          <w:lang w:val="en-US"/>
        </w:rPr>
        <w:t xml:space="preserve">. </w:t>
      </w:r>
      <w:r w:rsidRPr="00146604">
        <w:rPr>
          <w:lang w:val="en-US"/>
        </w:rPr>
        <w:t>“</w:t>
      </w:r>
      <w:r w:rsidRPr="000D05C7">
        <w:rPr>
          <w:lang w:val="en-US"/>
        </w:rPr>
        <w:t>A</w:t>
      </w:r>
      <w:r w:rsidRPr="00146604">
        <w:rPr>
          <w:lang w:val="en-US"/>
        </w:rPr>
        <w:t xml:space="preserve"> </w:t>
      </w:r>
      <w:r w:rsidRPr="000D05C7">
        <w:rPr>
          <w:lang w:val="en-US"/>
        </w:rPr>
        <w:t>Rapid</w:t>
      </w:r>
      <w:r w:rsidRPr="00146604">
        <w:rPr>
          <w:lang w:val="en-US"/>
        </w:rPr>
        <w:t xml:space="preserve"> </w:t>
      </w:r>
      <w:r w:rsidRPr="000D05C7">
        <w:rPr>
          <w:lang w:val="en-US"/>
        </w:rPr>
        <w:t>Method</w:t>
      </w:r>
      <w:r w:rsidRPr="00146604">
        <w:rPr>
          <w:lang w:val="en-US"/>
        </w:rPr>
        <w:t xml:space="preserve"> </w:t>
      </w:r>
      <w:r w:rsidRPr="000D05C7">
        <w:rPr>
          <w:lang w:val="en-US"/>
        </w:rPr>
        <w:t>for</w:t>
      </w:r>
      <w:r w:rsidRPr="00146604">
        <w:rPr>
          <w:lang w:val="en-US"/>
        </w:rPr>
        <w:t xml:space="preserve"> </w:t>
      </w:r>
      <w:r w:rsidRPr="000D05C7">
        <w:rPr>
          <w:lang w:val="en-US"/>
        </w:rPr>
        <w:t xml:space="preserve">the Discrimination between </w:t>
      </w:r>
      <w:r w:rsidRPr="00764E15">
        <w:rPr>
          <w:b/>
          <w:lang w:val="en-US"/>
        </w:rPr>
        <w:t>Oleanolic and Ursolic Acid</w:t>
      </w:r>
      <w:r w:rsidRPr="000D05C7">
        <w:rPr>
          <w:lang w:val="en-US"/>
        </w:rPr>
        <w:t xml:space="preserve"> in Complex Plant Extracts Using 2D-NMR Spectroscopy.” </w:t>
      </w:r>
      <w:r w:rsidRPr="000D05C7">
        <w:rPr>
          <w:u w:val="single"/>
          <w:lang w:val="en-US"/>
        </w:rPr>
        <w:t>V.G. Kontogianni</w:t>
      </w:r>
      <w:r w:rsidRPr="000D05C7">
        <w:rPr>
          <w:lang w:val="en-US"/>
        </w:rPr>
        <w:t xml:space="preserve">, V. Exarchou, A. Troganis, I.P. Gerothanassis, </w:t>
      </w:r>
      <w:r w:rsidRPr="000D05C7">
        <w:rPr>
          <w:i/>
          <w:lang w:val="en-US"/>
        </w:rPr>
        <w:t>«Future</w:t>
      </w:r>
      <w:r>
        <w:rPr>
          <w:i/>
          <w:lang w:val="en-US"/>
        </w:rPr>
        <w:t xml:space="preserve"> </w:t>
      </w:r>
      <w:r w:rsidRPr="000D05C7">
        <w:rPr>
          <w:i/>
          <w:lang w:val="en-US"/>
        </w:rPr>
        <w:t>Trends in Phytochemistry»</w:t>
      </w:r>
      <w:r w:rsidRPr="000D05C7">
        <w:rPr>
          <w:lang w:val="en-US"/>
        </w:rPr>
        <w:t xml:space="preserve"> (</w:t>
      </w:r>
      <w:r w:rsidRPr="000D05C7">
        <w:t>Ιούνιος</w:t>
      </w:r>
      <w:r w:rsidRPr="000D05C7">
        <w:rPr>
          <w:lang w:val="en-US"/>
        </w:rPr>
        <w:t xml:space="preserve"> 2007), Gargnano (Brescia), </w:t>
      </w:r>
      <w:r w:rsidRPr="000D05C7">
        <w:t>Ιταλία</w:t>
      </w:r>
      <w:r>
        <w:rPr>
          <w:lang w:val="en-US"/>
        </w:rPr>
        <w:t xml:space="preserve"> </w:t>
      </w:r>
      <w:r w:rsidRPr="00EC6692">
        <w:rPr>
          <w:lang w:val="en-US"/>
        </w:rPr>
        <w:t>(</w:t>
      </w:r>
      <w:r w:rsidRPr="007030A4">
        <w:t>Πρακτικά</w:t>
      </w:r>
      <w:r w:rsidRPr="00EC6692">
        <w:rPr>
          <w:lang w:val="en-US"/>
        </w:rPr>
        <w:t xml:space="preserve"> </w:t>
      </w:r>
      <w:r w:rsidRPr="007030A4">
        <w:t>συνεδρίου</w:t>
      </w:r>
      <w:r w:rsidRPr="00EC6692">
        <w:rPr>
          <w:lang w:val="en-US"/>
        </w:rPr>
        <w:t xml:space="preserve"> </w:t>
      </w:r>
      <w:r w:rsidRPr="007030A4">
        <w:t>σελ</w:t>
      </w:r>
      <w:r w:rsidRPr="00EC6692">
        <w:rPr>
          <w:lang w:val="en-US"/>
        </w:rPr>
        <w:t xml:space="preserve">. </w:t>
      </w:r>
      <w:r>
        <w:rPr>
          <w:lang w:val="en-US"/>
        </w:rPr>
        <w:t>42</w:t>
      </w:r>
      <w:r w:rsidRPr="00EC6692">
        <w:rPr>
          <w:lang w:val="en-US"/>
        </w:rPr>
        <w:t>).</w:t>
      </w:r>
    </w:p>
    <w:p w:rsidR="00511778" w:rsidRPr="000D05C7" w:rsidRDefault="00511778" w:rsidP="00A05FEB">
      <w:pPr>
        <w:spacing w:after="120" w:line="276" w:lineRule="auto"/>
        <w:jc w:val="both"/>
        <w:rPr>
          <w:lang w:val="en-US"/>
        </w:rPr>
      </w:pPr>
      <w:r w:rsidRPr="00511778">
        <w:rPr>
          <w:lang w:val="en-US"/>
        </w:rPr>
        <w:t>2</w:t>
      </w:r>
      <w:r>
        <w:rPr>
          <w:lang w:val="en-US"/>
        </w:rPr>
        <w:t xml:space="preserve">. </w:t>
      </w:r>
      <w:r w:rsidRPr="000D05C7">
        <w:rPr>
          <w:lang w:val="en-US"/>
        </w:rPr>
        <w:t xml:space="preserve">“Identification of Triterpenic Acids in Complex Plant Extracts Using 2D-NMR Spectroscopy.” </w:t>
      </w:r>
      <w:r w:rsidRPr="000D05C7">
        <w:rPr>
          <w:u w:val="single"/>
          <w:lang w:val="en-US"/>
        </w:rPr>
        <w:t>V.G. Kontogianni</w:t>
      </w:r>
      <w:r w:rsidRPr="000D05C7">
        <w:rPr>
          <w:lang w:val="en-US"/>
        </w:rPr>
        <w:t xml:space="preserve">, V. Exarchou, A. Troganis, I.P. Gerothanassis, </w:t>
      </w:r>
      <w:r w:rsidRPr="000D05C7">
        <w:rPr>
          <w:i/>
          <w:lang w:val="en-US"/>
        </w:rPr>
        <w:t>«5</w:t>
      </w:r>
      <w:r w:rsidRPr="000D05C7">
        <w:rPr>
          <w:i/>
          <w:vertAlign w:val="superscript"/>
          <w:lang w:val="en-US"/>
        </w:rPr>
        <w:t>th</w:t>
      </w:r>
      <w:r w:rsidRPr="000D05C7">
        <w:rPr>
          <w:i/>
          <w:lang w:val="en-US"/>
        </w:rPr>
        <w:t xml:space="preserve"> International Conference on Instrumental Methods of analysis Modern Trends and Applications» </w:t>
      </w:r>
      <w:r w:rsidRPr="000D05C7">
        <w:rPr>
          <w:lang w:val="en-US"/>
        </w:rPr>
        <w:t>(</w:t>
      </w:r>
      <w:r w:rsidRPr="000D05C7">
        <w:t>Σεπτέμβριος</w:t>
      </w:r>
      <w:r w:rsidRPr="000D05C7">
        <w:rPr>
          <w:lang w:val="en-US"/>
        </w:rPr>
        <w:t xml:space="preserve"> 2007), </w:t>
      </w:r>
      <w:r w:rsidRPr="000D05C7">
        <w:t>Ρίο</w:t>
      </w:r>
      <w:r w:rsidRPr="000D05C7">
        <w:rPr>
          <w:lang w:val="en-US"/>
        </w:rPr>
        <w:t xml:space="preserve">- </w:t>
      </w:r>
      <w:r w:rsidRPr="000D05C7">
        <w:t>Πάτρα</w:t>
      </w:r>
      <w:r w:rsidRPr="000D05C7">
        <w:rPr>
          <w:lang w:val="en-US"/>
        </w:rPr>
        <w:t xml:space="preserve">, </w:t>
      </w:r>
      <w:r w:rsidRPr="000D05C7">
        <w:t>Ελλάδα</w:t>
      </w:r>
      <w:r w:rsidRPr="000D05C7">
        <w:rPr>
          <w:lang w:val="en-US"/>
        </w:rPr>
        <w:t>.</w:t>
      </w:r>
      <w:r w:rsidRPr="00B42A2C">
        <w:rPr>
          <w:lang w:val="en-US"/>
        </w:rPr>
        <w:t xml:space="preserve"> </w:t>
      </w:r>
      <w:r w:rsidRPr="00EC6692">
        <w:rPr>
          <w:lang w:val="en-US"/>
        </w:rPr>
        <w:t>(</w:t>
      </w:r>
      <w:r w:rsidRPr="007030A4">
        <w:t>Πρακτικά</w:t>
      </w:r>
      <w:r w:rsidRPr="00EC6692">
        <w:rPr>
          <w:lang w:val="en-US"/>
        </w:rPr>
        <w:t xml:space="preserve"> </w:t>
      </w:r>
      <w:r w:rsidRPr="007030A4">
        <w:t>συνεδρίου</w:t>
      </w:r>
      <w:r w:rsidRPr="00EC6692">
        <w:rPr>
          <w:lang w:val="en-US"/>
        </w:rPr>
        <w:t xml:space="preserve"> </w:t>
      </w:r>
      <w:r w:rsidRPr="007030A4">
        <w:t>σελ</w:t>
      </w:r>
      <w:r w:rsidRPr="00EC6692">
        <w:rPr>
          <w:lang w:val="en-US"/>
        </w:rPr>
        <w:t xml:space="preserve">. </w:t>
      </w:r>
      <w:r>
        <w:rPr>
          <w:lang w:val="en-US"/>
        </w:rPr>
        <w:t>223</w:t>
      </w:r>
      <w:r w:rsidRPr="00EC6692">
        <w:rPr>
          <w:lang w:val="en-US"/>
        </w:rPr>
        <w:t>).</w:t>
      </w:r>
    </w:p>
    <w:p w:rsidR="00511778" w:rsidRPr="000D05C7" w:rsidRDefault="00511778" w:rsidP="00A05FEB">
      <w:pPr>
        <w:spacing w:after="120" w:line="276" w:lineRule="auto"/>
        <w:jc w:val="both"/>
        <w:rPr>
          <w:lang w:val="en-US"/>
        </w:rPr>
      </w:pPr>
      <w:r w:rsidRPr="00511778">
        <w:rPr>
          <w:lang w:val="en-US"/>
        </w:rPr>
        <w:t>3</w:t>
      </w:r>
      <w:r>
        <w:rPr>
          <w:lang w:val="en-US"/>
        </w:rPr>
        <w:t xml:space="preserve">. </w:t>
      </w:r>
      <w:r w:rsidRPr="000D05C7">
        <w:rPr>
          <w:lang w:val="en-US"/>
        </w:rPr>
        <w:t xml:space="preserve">“LC-DAD-SPE-NMR and LC/MC Hyphenated Techniques for the Identification of the Major Constituents of </w:t>
      </w:r>
      <w:r w:rsidRPr="000D05C7">
        <w:rPr>
          <w:i/>
          <w:lang w:val="en-US"/>
        </w:rPr>
        <w:t>Ligustrum lucidum</w:t>
      </w:r>
      <w:r w:rsidRPr="000D05C7">
        <w:rPr>
          <w:lang w:val="en-US"/>
        </w:rPr>
        <w:t xml:space="preserve">.” A. Nerantzaki, </w:t>
      </w:r>
      <w:r w:rsidRPr="000D05C7">
        <w:rPr>
          <w:u w:val="single"/>
          <w:lang w:val="en-US"/>
        </w:rPr>
        <w:t>V.G. Kontogianni</w:t>
      </w:r>
      <w:r w:rsidRPr="000D05C7">
        <w:rPr>
          <w:lang w:val="en-US"/>
        </w:rPr>
        <w:t xml:space="preserve">, V. Exarchou, A.N. Troganis, I.P. Gerothanassis, </w:t>
      </w:r>
      <w:r w:rsidRPr="000D05C7">
        <w:rPr>
          <w:i/>
          <w:lang w:val="en-US"/>
        </w:rPr>
        <w:t>International Conference on LC-NMR and Related Techniques «Challenges in Biological Systems»</w:t>
      </w:r>
      <w:r w:rsidRPr="000D05C7">
        <w:rPr>
          <w:lang w:val="en-US"/>
        </w:rPr>
        <w:t xml:space="preserve"> (</w:t>
      </w:r>
      <w:r w:rsidRPr="000D05C7">
        <w:t>Αύγουστος</w:t>
      </w:r>
      <w:r w:rsidRPr="000D05C7">
        <w:rPr>
          <w:lang w:val="en-US"/>
        </w:rPr>
        <w:t xml:space="preserve"> 2008), Jena, </w:t>
      </w:r>
      <w:r w:rsidRPr="000D05C7">
        <w:t>Γερμανία</w:t>
      </w:r>
      <w:r>
        <w:rPr>
          <w:lang w:val="en-US"/>
        </w:rPr>
        <w:t xml:space="preserve"> </w:t>
      </w:r>
      <w:r w:rsidRPr="00EC6692">
        <w:rPr>
          <w:lang w:val="en-US"/>
        </w:rPr>
        <w:t>(</w:t>
      </w:r>
      <w:r w:rsidRPr="007030A4">
        <w:t>Πρακτικά</w:t>
      </w:r>
      <w:r w:rsidRPr="00EC6692">
        <w:rPr>
          <w:lang w:val="en-US"/>
        </w:rPr>
        <w:t xml:space="preserve"> </w:t>
      </w:r>
      <w:r w:rsidRPr="007030A4">
        <w:t>συνεδρίου</w:t>
      </w:r>
      <w:r w:rsidRPr="00EC6692">
        <w:rPr>
          <w:lang w:val="en-US"/>
        </w:rPr>
        <w:t xml:space="preserve"> </w:t>
      </w:r>
      <w:r w:rsidRPr="007030A4">
        <w:t>σελ</w:t>
      </w:r>
      <w:r w:rsidRPr="00EC6692">
        <w:rPr>
          <w:lang w:val="en-US"/>
        </w:rPr>
        <w:t xml:space="preserve">. </w:t>
      </w:r>
      <w:r>
        <w:rPr>
          <w:lang w:val="en-US"/>
        </w:rPr>
        <w:t>49</w:t>
      </w:r>
      <w:r w:rsidRPr="00EC6692">
        <w:rPr>
          <w:lang w:val="en-US"/>
        </w:rPr>
        <w:t>).</w:t>
      </w:r>
    </w:p>
    <w:p w:rsidR="005A25D7" w:rsidRPr="000D05C7" w:rsidRDefault="00511778" w:rsidP="00A05FEB">
      <w:pPr>
        <w:spacing w:after="120" w:line="276" w:lineRule="auto"/>
        <w:jc w:val="both"/>
        <w:rPr>
          <w:lang w:val="en-US"/>
        </w:rPr>
      </w:pPr>
      <w:r w:rsidRPr="00511778">
        <w:rPr>
          <w:lang w:val="en-US"/>
        </w:rPr>
        <w:t>4</w:t>
      </w:r>
      <w:r w:rsidR="005A25D7" w:rsidRPr="005A25D7">
        <w:rPr>
          <w:lang w:val="en-US"/>
        </w:rPr>
        <w:t xml:space="preserve">. </w:t>
      </w:r>
      <w:r w:rsidR="005A25D7" w:rsidRPr="000D05C7">
        <w:rPr>
          <w:lang w:val="en-US"/>
        </w:rPr>
        <w:t xml:space="preserve">“Plant Derived Bioactive Compounds: Isolation, Identification, Biological Evaluation and Enzymatic Modification of Lead Compounds.” </w:t>
      </w:r>
      <w:r w:rsidR="005A25D7" w:rsidRPr="000D05C7">
        <w:rPr>
          <w:lang w:val="en-GB"/>
        </w:rPr>
        <w:t xml:space="preserve">A. Primikiry, E. Kyriakou, P. Charisiadis, C. Tsiafoulis, </w:t>
      </w:r>
      <w:r w:rsidR="005A25D7" w:rsidRPr="000D05C7">
        <w:rPr>
          <w:u w:val="single"/>
          <w:lang w:val="en-GB"/>
        </w:rPr>
        <w:t>V. Kontogianni</w:t>
      </w:r>
      <w:r w:rsidR="005A25D7" w:rsidRPr="000D05C7">
        <w:rPr>
          <w:lang w:val="en-GB"/>
        </w:rPr>
        <w:t xml:space="preserve">, N. Sayyad, S. Stosic-Grujicic, I. Stojanovic, F. Lamari, M. Margarity, A. G. Tzakos, </w:t>
      </w:r>
      <w:r w:rsidR="005A25D7" w:rsidRPr="000D05C7">
        <w:rPr>
          <w:bCs/>
          <w:lang w:val="en-GB"/>
        </w:rPr>
        <w:t>I. P. Gerothanassis*</w:t>
      </w:r>
      <w:r w:rsidR="005A25D7" w:rsidRPr="000D05C7">
        <w:rPr>
          <w:lang w:val="en-US"/>
        </w:rPr>
        <w:t xml:space="preserve">, </w:t>
      </w:r>
      <w:r w:rsidR="005A25D7" w:rsidRPr="000D05C7">
        <w:rPr>
          <w:i/>
          <w:lang w:val="en-GB"/>
        </w:rPr>
        <w:t>«</w:t>
      </w:r>
      <w:r w:rsidR="005A25D7" w:rsidRPr="000D05C7">
        <w:rPr>
          <w:i/>
          <w:lang w:val="en-US"/>
        </w:rPr>
        <w:t>12</w:t>
      </w:r>
      <w:r w:rsidR="005A25D7" w:rsidRPr="000D05C7">
        <w:rPr>
          <w:i/>
          <w:vertAlign w:val="superscript"/>
          <w:lang w:val="en-US"/>
        </w:rPr>
        <w:t>th</w:t>
      </w:r>
      <w:r w:rsidR="005A25D7" w:rsidRPr="000D05C7">
        <w:rPr>
          <w:i/>
          <w:lang w:val="en-US"/>
        </w:rPr>
        <w:t xml:space="preserve"> Eurasia Conference on Chemical Sciences</w:t>
      </w:r>
      <w:r w:rsidR="005A25D7" w:rsidRPr="000D05C7">
        <w:rPr>
          <w:i/>
          <w:lang w:val="en-GB"/>
        </w:rPr>
        <w:t>»</w:t>
      </w:r>
      <w:r w:rsidR="005A25D7" w:rsidRPr="000D05C7">
        <w:rPr>
          <w:lang w:val="en-GB"/>
        </w:rPr>
        <w:t xml:space="preserve"> (</w:t>
      </w:r>
      <w:r w:rsidR="005A25D7" w:rsidRPr="000D05C7">
        <w:t>Απρίλιος</w:t>
      </w:r>
      <w:r w:rsidR="005A25D7" w:rsidRPr="000D05C7">
        <w:rPr>
          <w:lang w:val="en-US"/>
        </w:rPr>
        <w:t xml:space="preserve"> 2012), </w:t>
      </w:r>
      <w:r w:rsidR="005A25D7" w:rsidRPr="000D05C7">
        <w:t>Κέρκυρα</w:t>
      </w:r>
      <w:r w:rsidR="005A25D7" w:rsidRPr="000D05C7">
        <w:rPr>
          <w:lang w:val="en-US"/>
        </w:rPr>
        <w:t xml:space="preserve">, </w:t>
      </w:r>
      <w:r w:rsidR="005A25D7" w:rsidRPr="000D05C7">
        <w:t>Ελλάδα</w:t>
      </w:r>
      <w:r w:rsidR="005A25D7">
        <w:rPr>
          <w:lang w:val="en-US"/>
        </w:rPr>
        <w:t xml:space="preserve"> </w:t>
      </w:r>
      <w:r w:rsidR="005A25D7" w:rsidRPr="007030A4">
        <w:rPr>
          <w:lang w:val="en-US"/>
        </w:rPr>
        <w:t>(</w:t>
      </w:r>
      <w:r w:rsidR="005A25D7" w:rsidRPr="007030A4">
        <w:t>Πρακτικά</w:t>
      </w:r>
      <w:r w:rsidR="005A25D7" w:rsidRPr="007030A4">
        <w:rPr>
          <w:lang w:val="en-US"/>
        </w:rPr>
        <w:t xml:space="preserve"> </w:t>
      </w:r>
      <w:r w:rsidR="005A25D7" w:rsidRPr="007030A4">
        <w:t>συνεδρίου</w:t>
      </w:r>
      <w:r w:rsidR="005A25D7" w:rsidRPr="007030A4">
        <w:rPr>
          <w:lang w:val="en-US"/>
        </w:rPr>
        <w:t xml:space="preserve"> </w:t>
      </w:r>
      <w:r w:rsidR="005A25D7" w:rsidRPr="007030A4">
        <w:t>σελ</w:t>
      </w:r>
      <w:r w:rsidR="005A25D7" w:rsidRPr="007030A4">
        <w:rPr>
          <w:lang w:val="en-US"/>
        </w:rPr>
        <w:t xml:space="preserve">. </w:t>
      </w:r>
      <w:r w:rsidR="005A25D7">
        <w:rPr>
          <w:lang w:val="en-US"/>
        </w:rPr>
        <w:t>4</w:t>
      </w:r>
      <w:r w:rsidR="005A25D7" w:rsidRPr="007030A4">
        <w:rPr>
          <w:lang w:val="en-US"/>
        </w:rPr>
        <w:t>4)</w:t>
      </w:r>
      <w:r w:rsidR="005A25D7" w:rsidRPr="000D05C7">
        <w:rPr>
          <w:lang w:val="en-US"/>
        </w:rPr>
        <w:t>.</w:t>
      </w:r>
    </w:p>
    <w:p w:rsidR="005A25D7" w:rsidRPr="00080331" w:rsidRDefault="00511778" w:rsidP="00A05FEB">
      <w:pPr>
        <w:autoSpaceDE w:val="0"/>
        <w:autoSpaceDN w:val="0"/>
        <w:adjustRightInd w:val="0"/>
        <w:spacing w:line="276" w:lineRule="auto"/>
        <w:jc w:val="both"/>
        <w:rPr>
          <w:lang w:val="en-GB"/>
        </w:rPr>
      </w:pPr>
      <w:r w:rsidRPr="00511778">
        <w:rPr>
          <w:lang w:val="en-US"/>
        </w:rPr>
        <w:t>5</w:t>
      </w:r>
      <w:r w:rsidR="005A25D7">
        <w:rPr>
          <w:lang w:val="en-US"/>
        </w:rPr>
        <w:t xml:space="preserve">. </w:t>
      </w:r>
      <w:r w:rsidR="005A25D7" w:rsidRPr="000D05C7">
        <w:rPr>
          <w:lang w:val="en-US"/>
        </w:rPr>
        <w:t>“</w:t>
      </w:r>
      <w:r w:rsidR="005A25D7" w:rsidRPr="000D05C7">
        <w:rPr>
          <w:bCs/>
          <w:lang w:val="en-GB"/>
        </w:rPr>
        <w:t xml:space="preserve">Sculpting and Evaluating the Bioactivity of Novel Flavonoid Analogues Derived through Modern Chemoenzymatic Approaches.” </w:t>
      </w:r>
      <w:r w:rsidR="005A25D7" w:rsidRPr="000D05C7">
        <w:rPr>
          <w:lang w:val="en-GB"/>
        </w:rPr>
        <w:t xml:space="preserve">E. Kyriakou, A. Primikiry, Ch. Pappas, N. Sayyad, </w:t>
      </w:r>
      <w:r w:rsidR="005A25D7" w:rsidRPr="000D05C7">
        <w:rPr>
          <w:u w:val="single"/>
          <w:lang w:val="en-GB"/>
        </w:rPr>
        <w:t>V.</w:t>
      </w:r>
      <w:r w:rsidR="005A25D7" w:rsidRPr="000D05C7">
        <w:rPr>
          <w:bCs/>
          <w:u w:val="single"/>
          <w:lang w:val="en-GB"/>
        </w:rPr>
        <w:t xml:space="preserve"> </w:t>
      </w:r>
      <w:r w:rsidR="005A25D7" w:rsidRPr="000D05C7">
        <w:rPr>
          <w:u w:val="single"/>
          <w:lang w:val="en-GB"/>
        </w:rPr>
        <w:t>Kontogianni</w:t>
      </w:r>
      <w:r w:rsidR="005A25D7" w:rsidRPr="000D05C7">
        <w:rPr>
          <w:lang w:val="en-GB"/>
        </w:rPr>
        <w:t>, P. Charisiadis, H. Stamatis, S.-W. Chi, I. P.</w:t>
      </w:r>
      <w:r w:rsidR="005A25D7" w:rsidRPr="000D05C7">
        <w:rPr>
          <w:bCs/>
          <w:lang w:val="en-GB"/>
        </w:rPr>
        <w:t xml:space="preserve"> </w:t>
      </w:r>
      <w:r w:rsidR="005A25D7" w:rsidRPr="000D05C7">
        <w:rPr>
          <w:lang w:val="en-GB"/>
        </w:rPr>
        <w:t xml:space="preserve">Gerothanassis, </w:t>
      </w:r>
      <w:r w:rsidR="005A25D7" w:rsidRPr="000D05C7">
        <w:rPr>
          <w:bCs/>
          <w:lang w:val="en-GB"/>
        </w:rPr>
        <w:t>A. Tzakos</w:t>
      </w:r>
      <w:r w:rsidR="005A25D7" w:rsidRPr="000D05C7">
        <w:rPr>
          <w:bCs/>
          <w:lang w:val="en-US"/>
        </w:rPr>
        <w:t xml:space="preserve">*, </w:t>
      </w:r>
      <w:r w:rsidR="005A25D7" w:rsidRPr="000D05C7">
        <w:rPr>
          <w:i/>
          <w:lang w:val="en-GB"/>
        </w:rPr>
        <w:t>«</w:t>
      </w:r>
      <w:r w:rsidR="005A25D7" w:rsidRPr="000D05C7">
        <w:rPr>
          <w:i/>
          <w:lang w:val="en-US"/>
        </w:rPr>
        <w:t>12</w:t>
      </w:r>
      <w:r w:rsidR="005A25D7" w:rsidRPr="000D05C7">
        <w:rPr>
          <w:i/>
          <w:vertAlign w:val="superscript"/>
          <w:lang w:val="en-US"/>
        </w:rPr>
        <w:t>th</w:t>
      </w:r>
      <w:r w:rsidR="005A25D7" w:rsidRPr="000D05C7">
        <w:rPr>
          <w:i/>
          <w:lang w:val="en-US"/>
        </w:rPr>
        <w:t xml:space="preserve"> Eurasia Conference on Chemical Sciences</w:t>
      </w:r>
      <w:r w:rsidR="005A25D7" w:rsidRPr="000D05C7">
        <w:rPr>
          <w:i/>
          <w:lang w:val="en-GB"/>
        </w:rPr>
        <w:t>»</w:t>
      </w:r>
      <w:r w:rsidR="005A25D7" w:rsidRPr="000D05C7">
        <w:rPr>
          <w:lang w:val="en-GB"/>
        </w:rPr>
        <w:t xml:space="preserve"> (</w:t>
      </w:r>
      <w:r w:rsidR="005A25D7" w:rsidRPr="000D05C7">
        <w:t>Απρίλιος</w:t>
      </w:r>
      <w:r w:rsidR="005A25D7" w:rsidRPr="000D05C7">
        <w:rPr>
          <w:lang w:val="en-US"/>
        </w:rPr>
        <w:t xml:space="preserve"> 2012), </w:t>
      </w:r>
      <w:r w:rsidR="005A25D7" w:rsidRPr="000D05C7">
        <w:t>Κέρκυρα</w:t>
      </w:r>
      <w:r w:rsidR="005A25D7" w:rsidRPr="000D05C7">
        <w:rPr>
          <w:lang w:val="en-US"/>
        </w:rPr>
        <w:t xml:space="preserve">, </w:t>
      </w:r>
      <w:r w:rsidR="005A25D7" w:rsidRPr="000D05C7">
        <w:t>Ελλάδα</w:t>
      </w:r>
      <w:r w:rsidR="005A25D7">
        <w:rPr>
          <w:lang w:val="en-US"/>
        </w:rPr>
        <w:t xml:space="preserve"> </w:t>
      </w:r>
      <w:r w:rsidR="005A25D7" w:rsidRPr="007030A4">
        <w:rPr>
          <w:lang w:val="en-US"/>
        </w:rPr>
        <w:t>(</w:t>
      </w:r>
      <w:r w:rsidR="005A25D7" w:rsidRPr="007030A4">
        <w:t>Πρακτικά</w:t>
      </w:r>
      <w:r w:rsidR="005A25D7" w:rsidRPr="007030A4">
        <w:rPr>
          <w:lang w:val="en-US"/>
        </w:rPr>
        <w:t xml:space="preserve"> </w:t>
      </w:r>
      <w:r w:rsidR="005A25D7" w:rsidRPr="007030A4">
        <w:t>συνεδρίου</w:t>
      </w:r>
      <w:r w:rsidR="005A25D7" w:rsidRPr="007030A4">
        <w:rPr>
          <w:lang w:val="en-US"/>
        </w:rPr>
        <w:t xml:space="preserve"> </w:t>
      </w:r>
      <w:r w:rsidR="005A25D7" w:rsidRPr="007030A4">
        <w:t>σελ</w:t>
      </w:r>
      <w:r w:rsidR="005A25D7" w:rsidRPr="007030A4">
        <w:rPr>
          <w:lang w:val="en-US"/>
        </w:rPr>
        <w:t xml:space="preserve">. </w:t>
      </w:r>
      <w:r w:rsidR="005A25D7">
        <w:rPr>
          <w:lang w:val="en-US"/>
        </w:rPr>
        <w:t>51)</w:t>
      </w:r>
      <w:r w:rsidR="005A25D7" w:rsidRPr="000D05C7">
        <w:rPr>
          <w:lang w:val="en-US"/>
        </w:rPr>
        <w:t>.</w:t>
      </w:r>
    </w:p>
    <w:p w:rsidR="00511778" w:rsidRPr="00427086" w:rsidRDefault="00511778" w:rsidP="00A05FEB">
      <w:pPr>
        <w:spacing w:after="120" w:line="276" w:lineRule="auto"/>
        <w:jc w:val="both"/>
        <w:rPr>
          <w:lang w:val="en-GB"/>
        </w:rPr>
      </w:pPr>
      <w:r w:rsidRPr="00511778">
        <w:rPr>
          <w:bCs/>
          <w:color w:val="231F20"/>
          <w:lang w:val="en-US" w:eastAsia="ja-JP"/>
        </w:rPr>
        <w:t>6</w:t>
      </w:r>
      <w:r>
        <w:rPr>
          <w:bCs/>
          <w:color w:val="231F20"/>
          <w:lang w:val="en-US" w:eastAsia="ja-JP"/>
        </w:rPr>
        <w:t xml:space="preserve">. </w:t>
      </w:r>
      <w:r w:rsidRPr="000D05C7">
        <w:rPr>
          <w:bCs/>
          <w:color w:val="231F20"/>
          <w:lang w:val="en-US" w:eastAsia="ja-JP"/>
        </w:rPr>
        <w:t>“</w:t>
      </w:r>
      <w:r w:rsidRPr="000D05C7">
        <w:rPr>
          <w:bCs/>
          <w:lang w:val="en-GB"/>
        </w:rPr>
        <w:t xml:space="preserve">Novel NMR Methods in the Analysis of Complex Plant Extracts.” </w:t>
      </w:r>
      <w:r w:rsidRPr="000D05C7">
        <w:rPr>
          <w:lang w:val="en-GB"/>
        </w:rPr>
        <w:t xml:space="preserve">P. Charisiadis, A. Primikyri, </w:t>
      </w:r>
      <w:r w:rsidRPr="000D05C7">
        <w:rPr>
          <w:u w:val="single"/>
          <w:lang w:val="en-GB"/>
        </w:rPr>
        <w:t>V. Kontogianni</w:t>
      </w:r>
      <w:r w:rsidRPr="000D05C7">
        <w:rPr>
          <w:lang w:val="en-GB"/>
        </w:rPr>
        <w:t>, C.G. Tsiafoulis, V. Exarchou, A.G.</w:t>
      </w:r>
      <w:r w:rsidRPr="000D05C7">
        <w:rPr>
          <w:bCs/>
          <w:lang w:val="en-GB"/>
        </w:rPr>
        <w:t xml:space="preserve"> </w:t>
      </w:r>
      <w:r w:rsidRPr="000D05C7">
        <w:rPr>
          <w:lang w:val="en-GB"/>
        </w:rPr>
        <w:t>Tzakos, I.P. Gerothanassis</w:t>
      </w:r>
      <w:r w:rsidRPr="000D05C7">
        <w:rPr>
          <w:lang w:val="en-US"/>
        </w:rPr>
        <w:t xml:space="preserve">, </w:t>
      </w:r>
      <w:r w:rsidRPr="000D05C7">
        <w:rPr>
          <w:i/>
          <w:lang w:val="en-GB"/>
        </w:rPr>
        <w:t>«</w:t>
      </w:r>
      <w:r w:rsidRPr="000D05C7">
        <w:rPr>
          <w:i/>
          <w:lang w:val="en-US"/>
        </w:rPr>
        <w:t>12</w:t>
      </w:r>
      <w:r w:rsidRPr="000D05C7">
        <w:rPr>
          <w:i/>
          <w:vertAlign w:val="superscript"/>
          <w:lang w:val="en-US"/>
        </w:rPr>
        <w:t>th</w:t>
      </w:r>
      <w:r w:rsidRPr="000D05C7">
        <w:rPr>
          <w:i/>
          <w:lang w:val="en-US"/>
        </w:rPr>
        <w:t xml:space="preserve"> Eurasia Conference on Chemical Sciences</w:t>
      </w:r>
      <w:r w:rsidRPr="000D05C7">
        <w:rPr>
          <w:i/>
          <w:lang w:val="en-GB"/>
        </w:rPr>
        <w:t>»</w:t>
      </w:r>
      <w:r w:rsidRPr="000D05C7">
        <w:rPr>
          <w:lang w:val="en-GB"/>
        </w:rPr>
        <w:t xml:space="preserve"> (</w:t>
      </w:r>
      <w:r w:rsidRPr="000D05C7">
        <w:t>Απρίλιος</w:t>
      </w:r>
      <w:r w:rsidRPr="000D05C7">
        <w:rPr>
          <w:lang w:val="en-US"/>
        </w:rPr>
        <w:t xml:space="preserve"> 2012), </w:t>
      </w:r>
      <w:r w:rsidRPr="000D05C7">
        <w:t>Κέρκυρα</w:t>
      </w:r>
      <w:r w:rsidRPr="000D05C7">
        <w:rPr>
          <w:lang w:val="en-US"/>
        </w:rPr>
        <w:t xml:space="preserve">, </w:t>
      </w:r>
      <w:r w:rsidRPr="000D05C7">
        <w:t>Ελλάδα</w:t>
      </w:r>
      <w:r>
        <w:rPr>
          <w:lang w:val="en-US"/>
        </w:rPr>
        <w:t xml:space="preserve"> </w:t>
      </w:r>
      <w:r w:rsidRPr="007030A4">
        <w:rPr>
          <w:lang w:val="en-US"/>
        </w:rPr>
        <w:t>(</w:t>
      </w:r>
      <w:r w:rsidRPr="007030A4">
        <w:t>Πρακτικά</w:t>
      </w:r>
      <w:r w:rsidRPr="007030A4">
        <w:rPr>
          <w:lang w:val="en-US"/>
        </w:rPr>
        <w:t xml:space="preserve"> </w:t>
      </w:r>
      <w:r w:rsidRPr="007030A4">
        <w:t>συνεδρίου</w:t>
      </w:r>
      <w:r w:rsidRPr="007030A4">
        <w:rPr>
          <w:lang w:val="en-US"/>
        </w:rPr>
        <w:t xml:space="preserve"> </w:t>
      </w:r>
      <w:r w:rsidRPr="007030A4">
        <w:t>σελ</w:t>
      </w:r>
      <w:r w:rsidRPr="007030A4">
        <w:rPr>
          <w:lang w:val="en-US"/>
        </w:rPr>
        <w:t xml:space="preserve">. </w:t>
      </w:r>
      <w:r>
        <w:rPr>
          <w:lang w:val="en-US"/>
        </w:rPr>
        <w:t>68)</w:t>
      </w:r>
    </w:p>
    <w:p w:rsidR="005A25D7" w:rsidRPr="000D05C7" w:rsidRDefault="00511778" w:rsidP="00A05FEB">
      <w:pPr>
        <w:autoSpaceDE w:val="0"/>
        <w:autoSpaceDN w:val="0"/>
        <w:adjustRightInd w:val="0"/>
        <w:spacing w:line="276" w:lineRule="auto"/>
        <w:jc w:val="both"/>
        <w:rPr>
          <w:lang w:val="en-US"/>
        </w:rPr>
      </w:pPr>
      <w:r w:rsidRPr="00511778">
        <w:rPr>
          <w:lang w:val="en-US"/>
        </w:rPr>
        <w:t>7</w:t>
      </w:r>
      <w:r w:rsidR="005A25D7">
        <w:rPr>
          <w:lang w:val="en-US"/>
        </w:rPr>
        <w:t xml:space="preserve">. </w:t>
      </w:r>
      <w:r w:rsidR="005A25D7" w:rsidRPr="000D05C7">
        <w:rPr>
          <w:lang w:val="en-US"/>
        </w:rPr>
        <w:t xml:space="preserve">“Identification of phenolic compounds in </w:t>
      </w:r>
      <w:r w:rsidR="005A25D7" w:rsidRPr="00764E15">
        <w:rPr>
          <w:b/>
          <w:lang w:val="en-US"/>
        </w:rPr>
        <w:t>table olives</w:t>
      </w:r>
      <w:r w:rsidR="005A25D7" w:rsidRPr="000D05C7">
        <w:rPr>
          <w:lang w:val="en-US"/>
        </w:rPr>
        <w:t xml:space="preserve"> and samples of</w:t>
      </w:r>
      <w:r w:rsidR="005A25D7" w:rsidRPr="000D05C7">
        <w:rPr>
          <w:color w:val="000000"/>
          <w:lang w:val="en-US"/>
        </w:rPr>
        <w:t xml:space="preserve"> brines during table olives fermentation. Biological and antimicrobial activity.” A. Chytiri</w:t>
      </w:r>
      <w:r w:rsidR="005A25D7" w:rsidRPr="000D05C7">
        <w:rPr>
          <w:bCs/>
          <w:lang w:val="en-US"/>
        </w:rPr>
        <w:t>*</w:t>
      </w:r>
      <w:r w:rsidR="005A25D7" w:rsidRPr="000D05C7">
        <w:rPr>
          <w:color w:val="000000"/>
          <w:lang w:val="en-US"/>
        </w:rPr>
        <w:t xml:space="preserve">, </w:t>
      </w:r>
      <w:r w:rsidR="005A25D7" w:rsidRPr="00D22475">
        <w:rPr>
          <w:color w:val="000000"/>
          <w:u w:val="single"/>
          <w:lang w:val="en-US"/>
        </w:rPr>
        <w:t>V. G. Kontogianni</w:t>
      </w:r>
      <w:r w:rsidR="005A25D7" w:rsidRPr="000D05C7">
        <w:rPr>
          <w:color w:val="000000"/>
          <w:lang w:val="en-US"/>
        </w:rPr>
        <w:t>, A. Kallimanis, M. Tasioula-Margari, «</w:t>
      </w:r>
      <w:r w:rsidR="005A25D7" w:rsidRPr="000D05C7">
        <w:rPr>
          <w:i/>
          <w:lang w:val="en-US"/>
        </w:rPr>
        <w:t>Table Olives, Virgin Olive Oil and Olive Mill Wastewater: Developments and Potential Solutions</w:t>
      </w:r>
      <w:r w:rsidR="005A25D7" w:rsidRPr="000D05C7">
        <w:rPr>
          <w:lang w:val="en-US"/>
        </w:rPr>
        <w:t>», (</w:t>
      </w:r>
      <w:r w:rsidR="005A25D7" w:rsidRPr="000D05C7">
        <w:t>Φεβρουάριος</w:t>
      </w:r>
      <w:r w:rsidR="005A25D7">
        <w:rPr>
          <w:lang w:val="en-US"/>
        </w:rPr>
        <w:t xml:space="preserve"> 2014</w:t>
      </w:r>
      <w:r w:rsidR="005A25D7" w:rsidRPr="000D05C7">
        <w:rPr>
          <w:lang w:val="en-US"/>
        </w:rPr>
        <w:t xml:space="preserve">), </w:t>
      </w:r>
      <w:r w:rsidR="005A25D7" w:rsidRPr="000D05C7">
        <w:t>Κέρκυρα</w:t>
      </w:r>
      <w:r w:rsidR="005A25D7" w:rsidRPr="000D05C7">
        <w:rPr>
          <w:lang w:val="en-US"/>
        </w:rPr>
        <w:t xml:space="preserve">, </w:t>
      </w:r>
      <w:r w:rsidR="005A25D7" w:rsidRPr="000D05C7">
        <w:t>Ελλάδα</w:t>
      </w:r>
      <w:r w:rsidR="005A25D7">
        <w:rPr>
          <w:lang w:val="en-US"/>
        </w:rPr>
        <w:t xml:space="preserve"> </w:t>
      </w:r>
      <w:r w:rsidR="005A25D7" w:rsidRPr="007030A4">
        <w:rPr>
          <w:lang w:val="en-US"/>
        </w:rPr>
        <w:t>(</w:t>
      </w:r>
      <w:r w:rsidR="005A25D7" w:rsidRPr="007030A4">
        <w:t>Πρακτικά</w:t>
      </w:r>
      <w:r w:rsidR="005A25D7" w:rsidRPr="007030A4">
        <w:rPr>
          <w:lang w:val="en-US"/>
        </w:rPr>
        <w:t xml:space="preserve"> </w:t>
      </w:r>
      <w:r w:rsidR="005A25D7" w:rsidRPr="007030A4">
        <w:t>συνεδρίου</w:t>
      </w:r>
      <w:r w:rsidR="005A25D7" w:rsidRPr="007030A4">
        <w:rPr>
          <w:lang w:val="en-US"/>
        </w:rPr>
        <w:t xml:space="preserve"> </w:t>
      </w:r>
      <w:r w:rsidR="005A25D7" w:rsidRPr="007030A4">
        <w:t>σελ</w:t>
      </w:r>
      <w:r w:rsidR="005A25D7" w:rsidRPr="007030A4">
        <w:rPr>
          <w:lang w:val="en-US"/>
        </w:rPr>
        <w:t xml:space="preserve">. </w:t>
      </w:r>
      <w:r w:rsidR="005A25D7">
        <w:rPr>
          <w:lang w:val="en-US"/>
        </w:rPr>
        <w:t>9)</w:t>
      </w:r>
      <w:r w:rsidR="005A25D7" w:rsidRPr="000D05C7">
        <w:rPr>
          <w:lang w:val="en-US"/>
        </w:rPr>
        <w:t>.</w:t>
      </w:r>
    </w:p>
    <w:p w:rsidR="005A25D7" w:rsidRPr="00933791" w:rsidRDefault="00511778" w:rsidP="00A05FEB">
      <w:pPr>
        <w:pStyle w:val="a7"/>
        <w:spacing w:after="0"/>
        <w:ind w:left="0"/>
        <w:jc w:val="both"/>
        <w:rPr>
          <w:rFonts w:ascii="Times New Roman" w:hAnsi="Times New Roman"/>
          <w:sz w:val="24"/>
          <w:szCs w:val="24"/>
          <w:lang w:val="en-US"/>
        </w:rPr>
      </w:pPr>
      <w:r w:rsidRPr="00511778">
        <w:rPr>
          <w:rFonts w:ascii="Times New Roman" w:hAnsi="Times New Roman"/>
          <w:sz w:val="24"/>
          <w:szCs w:val="24"/>
          <w:lang w:val="en-US"/>
        </w:rPr>
        <w:t>8</w:t>
      </w:r>
      <w:r w:rsidR="005A25D7">
        <w:rPr>
          <w:rFonts w:ascii="Times New Roman" w:hAnsi="Times New Roman"/>
          <w:sz w:val="24"/>
          <w:szCs w:val="24"/>
          <w:lang w:val="en-US"/>
        </w:rPr>
        <w:t xml:space="preserve">. </w:t>
      </w:r>
      <w:r w:rsidR="005A25D7" w:rsidRPr="000D05C7">
        <w:rPr>
          <w:rFonts w:ascii="Times New Roman" w:hAnsi="Times New Roman"/>
          <w:sz w:val="24"/>
          <w:szCs w:val="24"/>
          <w:lang w:val="en-US"/>
        </w:rPr>
        <w:t>“Clopidogrel binds to Lp-PLA2 and inhibits the enzyme activity. A new pleiotropic effect of this antiplatelet drug?” M.E., Tsoumani</w:t>
      </w:r>
      <w:r w:rsidR="005A25D7" w:rsidRPr="000D05C7">
        <w:rPr>
          <w:rFonts w:ascii="Times New Roman" w:hAnsi="Times New Roman"/>
          <w:bCs/>
          <w:sz w:val="24"/>
          <w:szCs w:val="24"/>
          <w:lang w:val="en-US"/>
        </w:rPr>
        <w:t>*</w:t>
      </w:r>
      <w:r w:rsidR="005A25D7" w:rsidRPr="000D05C7">
        <w:rPr>
          <w:rFonts w:ascii="Times New Roman" w:hAnsi="Times New Roman"/>
          <w:sz w:val="24"/>
          <w:szCs w:val="24"/>
          <w:lang w:val="en-US"/>
        </w:rPr>
        <w:t xml:space="preserve">, M.V., Chatziathanasiadou, A.N., Katsikoudi, </w:t>
      </w:r>
      <w:r w:rsidR="005A25D7" w:rsidRPr="00D22475">
        <w:rPr>
          <w:rFonts w:ascii="Times New Roman" w:hAnsi="Times New Roman"/>
          <w:sz w:val="24"/>
          <w:szCs w:val="24"/>
          <w:u w:val="single"/>
          <w:lang w:val="en-US"/>
        </w:rPr>
        <w:t>V.G., Kontogianni</w:t>
      </w:r>
      <w:r w:rsidR="005A25D7" w:rsidRPr="000D05C7">
        <w:rPr>
          <w:rFonts w:ascii="Times New Roman" w:hAnsi="Times New Roman"/>
          <w:sz w:val="24"/>
          <w:szCs w:val="24"/>
          <w:lang w:val="en-US"/>
        </w:rPr>
        <w:t>, A.G., Tzakos, A.D., Tselepis, «</w:t>
      </w:r>
      <w:r w:rsidR="005A25D7" w:rsidRPr="000D05C7">
        <w:rPr>
          <w:rFonts w:ascii="Times New Roman" w:hAnsi="Times New Roman"/>
          <w:i/>
          <w:sz w:val="24"/>
          <w:szCs w:val="24"/>
          <w:lang w:val="en-US"/>
        </w:rPr>
        <w:t>Advanced Learning on Plateles &amp; Thrombosis International Course</w:t>
      </w:r>
      <w:r w:rsidR="005A25D7" w:rsidRPr="000D05C7">
        <w:rPr>
          <w:rFonts w:ascii="Times New Roman" w:hAnsi="Times New Roman"/>
          <w:sz w:val="24"/>
          <w:szCs w:val="24"/>
          <w:lang w:val="en-US"/>
        </w:rPr>
        <w:t>» ALPIC 2014, (</w:t>
      </w:r>
      <w:r w:rsidR="005A25D7" w:rsidRPr="000D05C7">
        <w:rPr>
          <w:rFonts w:ascii="Times New Roman" w:hAnsi="Times New Roman"/>
          <w:sz w:val="24"/>
          <w:szCs w:val="24"/>
        </w:rPr>
        <w:t>Μάρτιος</w:t>
      </w:r>
      <w:r w:rsidR="005A25D7" w:rsidRPr="000D05C7">
        <w:rPr>
          <w:rFonts w:ascii="Times New Roman" w:hAnsi="Times New Roman"/>
          <w:sz w:val="24"/>
          <w:szCs w:val="24"/>
          <w:lang w:val="en-US"/>
        </w:rPr>
        <w:t xml:space="preserve"> 2014), </w:t>
      </w:r>
      <w:r w:rsidR="005A25D7" w:rsidRPr="000D05C7">
        <w:rPr>
          <w:rFonts w:ascii="Times New Roman" w:hAnsi="Times New Roman"/>
          <w:sz w:val="24"/>
          <w:szCs w:val="24"/>
        </w:rPr>
        <w:t>Μέτσοβο</w:t>
      </w:r>
      <w:r w:rsidR="005A25D7" w:rsidRPr="000D05C7">
        <w:rPr>
          <w:rFonts w:ascii="Times New Roman" w:hAnsi="Times New Roman"/>
          <w:sz w:val="24"/>
          <w:szCs w:val="24"/>
          <w:lang w:val="en-US"/>
        </w:rPr>
        <w:t xml:space="preserve">, </w:t>
      </w:r>
      <w:r w:rsidR="005A25D7" w:rsidRPr="000D05C7">
        <w:rPr>
          <w:rFonts w:ascii="Times New Roman" w:hAnsi="Times New Roman"/>
          <w:sz w:val="24"/>
          <w:szCs w:val="24"/>
        </w:rPr>
        <w:t>Ελλάδα</w:t>
      </w:r>
      <w:r w:rsidR="005A25D7" w:rsidRPr="007030A4">
        <w:rPr>
          <w:rFonts w:ascii="Times New Roman" w:hAnsi="Times New Roman"/>
          <w:sz w:val="24"/>
          <w:szCs w:val="24"/>
          <w:lang w:val="en-US"/>
        </w:rPr>
        <w:t xml:space="preserve"> (</w:t>
      </w:r>
      <w:r w:rsidR="005A25D7" w:rsidRPr="007030A4">
        <w:rPr>
          <w:rFonts w:ascii="Times New Roman" w:hAnsi="Times New Roman"/>
          <w:sz w:val="24"/>
          <w:szCs w:val="24"/>
        </w:rPr>
        <w:t>Πρακτικά</w:t>
      </w:r>
      <w:r w:rsidR="005A25D7" w:rsidRPr="007030A4">
        <w:rPr>
          <w:rFonts w:ascii="Times New Roman" w:hAnsi="Times New Roman"/>
          <w:sz w:val="24"/>
          <w:szCs w:val="24"/>
          <w:lang w:val="en-US"/>
        </w:rPr>
        <w:t xml:space="preserve"> </w:t>
      </w:r>
      <w:r w:rsidR="005A25D7" w:rsidRPr="007030A4">
        <w:rPr>
          <w:rFonts w:ascii="Times New Roman" w:hAnsi="Times New Roman"/>
          <w:sz w:val="24"/>
          <w:szCs w:val="24"/>
        </w:rPr>
        <w:t>συνεδρίου</w:t>
      </w:r>
      <w:r w:rsidR="005A25D7" w:rsidRPr="007030A4">
        <w:rPr>
          <w:rFonts w:ascii="Times New Roman" w:hAnsi="Times New Roman"/>
          <w:sz w:val="24"/>
          <w:szCs w:val="24"/>
          <w:lang w:val="en-US"/>
        </w:rPr>
        <w:t xml:space="preserve"> </w:t>
      </w:r>
      <w:r w:rsidR="005A25D7" w:rsidRPr="007030A4">
        <w:rPr>
          <w:rFonts w:ascii="Times New Roman" w:hAnsi="Times New Roman"/>
          <w:sz w:val="24"/>
          <w:szCs w:val="24"/>
        </w:rPr>
        <w:t>σελ</w:t>
      </w:r>
      <w:r w:rsidR="005A25D7" w:rsidRPr="007030A4">
        <w:rPr>
          <w:rFonts w:ascii="Times New Roman" w:hAnsi="Times New Roman"/>
          <w:sz w:val="24"/>
          <w:szCs w:val="24"/>
          <w:lang w:val="en-US"/>
        </w:rPr>
        <w:t xml:space="preserve">. 14). </w:t>
      </w:r>
    </w:p>
    <w:p w:rsidR="005A25D7" w:rsidRPr="00CC7A50" w:rsidRDefault="00511778" w:rsidP="00A05FEB">
      <w:pPr>
        <w:pStyle w:val="a7"/>
        <w:spacing w:after="0"/>
        <w:ind w:left="0"/>
        <w:jc w:val="both"/>
        <w:rPr>
          <w:rFonts w:ascii="Times New Roman" w:hAnsi="Times New Roman"/>
          <w:sz w:val="24"/>
          <w:szCs w:val="24"/>
          <w:lang w:val="en-US"/>
        </w:rPr>
      </w:pPr>
      <w:r w:rsidRPr="00E60C41">
        <w:rPr>
          <w:rFonts w:ascii="Times New Roman" w:hAnsi="Times New Roman"/>
          <w:sz w:val="24"/>
          <w:szCs w:val="24"/>
          <w:lang w:val="en-US"/>
        </w:rPr>
        <w:lastRenderedPageBreak/>
        <w:t>9</w:t>
      </w:r>
      <w:r w:rsidR="005A25D7" w:rsidRPr="00CC7A50">
        <w:rPr>
          <w:rFonts w:ascii="Times New Roman" w:hAnsi="Times New Roman"/>
          <w:sz w:val="24"/>
          <w:szCs w:val="24"/>
          <w:lang w:val="en-US"/>
        </w:rPr>
        <w:t xml:space="preserve">. “Clopidogrel binds to lipoprotein-associated phospholipase A2 (Lp-PLA2) and inhibits the enzyme activity in patients with an acute coronary syndrome.” M. E Tsoumani, C. C. Tellis, M. V. Chatziathanasiadou, A. N. Katsikoudi, </w:t>
      </w:r>
      <w:r w:rsidR="005A25D7" w:rsidRPr="00CC7A50">
        <w:rPr>
          <w:rFonts w:ascii="Times New Roman" w:hAnsi="Times New Roman"/>
          <w:sz w:val="24"/>
          <w:szCs w:val="24"/>
          <w:u w:val="single"/>
          <w:lang w:val="en-US"/>
        </w:rPr>
        <w:t>V. G. Kontogianni</w:t>
      </w:r>
      <w:r w:rsidR="005A25D7" w:rsidRPr="00CC7A50">
        <w:rPr>
          <w:rFonts w:ascii="Times New Roman" w:hAnsi="Times New Roman"/>
          <w:sz w:val="24"/>
          <w:szCs w:val="24"/>
          <w:lang w:val="en-US"/>
        </w:rPr>
        <w:t>, A. G. Tzakos, A. D Tselepis*, «Anitschkow Days, Symposium of the International Atherosclerosis Society», (June 2–4, 2016), St. Petersburg, Russia (</w:t>
      </w:r>
      <w:r w:rsidR="005A25D7" w:rsidRPr="00CC7A50">
        <w:rPr>
          <w:rFonts w:ascii="Times New Roman" w:hAnsi="Times New Roman"/>
          <w:sz w:val="24"/>
          <w:szCs w:val="24"/>
        </w:rPr>
        <w:t>Πρακτικά</w:t>
      </w:r>
      <w:r w:rsidR="005A25D7" w:rsidRPr="00CC7A50">
        <w:rPr>
          <w:rFonts w:ascii="Times New Roman" w:hAnsi="Times New Roman"/>
          <w:sz w:val="24"/>
          <w:szCs w:val="24"/>
          <w:lang w:val="en-US"/>
        </w:rPr>
        <w:t xml:space="preserve"> </w:t>
      </w:r>
      <w:r w:rsidR="005A25D7" w:rsidRPr="00CC7A50">
        <w:rPr>
          <w:rFonts w:ascii="Times New Roman" w:hAnsi="Times New Roman"/>
          <w:sz w:val="24"/>
          <w:szCs w:val="24"/>
        </w:rPr>
        <w:t>συνεδρίου</w:t>
      </w:r>
      <w:r w:rsidR="005A25D7" w:rsidRPr="00CC7A50">
        <w:rPr>
          <w:rFonts w:ascii="Times New Roman" w:hAnsi="Times New Roman"/>
          <w:sz w:val="24"/>
          <w:szCs w:val="24"/>
          <w:lang w:val="en-US"/>
        </w:rPr>
        <w:t xml:space="preserve"> </w:t>
      </w:r>
      <w:r w:rsidR="005A25D7" w:rsidRPr="00CC7A50">
        <w:rPr>
          <w:rFonts w:ascii="Times New Roman" w:hAnsi="Times New Roman"/>
          <w:sz w:val="24"/>
          <w:szCs w:val="24"/>
        </w:rPr>
        <w:t>σελ</w:t>
      </w:r>
      <w:r w:rsidR="005A25D7" w:rsidRPr="00CC7A50">
        <w:rPr>
          <w:rFonts w:ascii="Times New Roman" w:hAnsi="Times New Roman"/>
          <w:sz w:val="24"/>
          <w:szCs w:val="24"/>
          <w:lang w:val="en-US"/>
        </w:rPr>
        <w:t>. 114).</w:t>
      </w:r>
    </w:p>
    <w:p w:rsidR="00A05FEB" w:rsidRPr="00A05FEB" w:rsidRDefault="005554FF" w:rsidP="00A05FEB">
      <w:pPr>
        <w:spacing w:after="120" w:line="276" w:lineRule="auto"/>
        <w:jc w:val="both"/>
        <w:rPr>
          <w:lang w:val="en-US"/>
        </w:rPr>
      </w:pPr>
      <w:r w:rsidRPr="005554FF">
        <w:rPr>
          <w:lang w:val="en-US"/>
        </w:rPr>
        <w:t>10</w:t>
      </w:r>
      <w:r w:rsidR="005A25D7" w:rsidRPr="005554FF">
        <w:rPr>
          <w:lang w:val="en-US"/>
        </w:rPr>
        <w:t xml:space="preserve">. “In vitro immunomodulatory and cytoprotective effects of Origanum vulgare methanol extract.” </w:t>
      </w:r>
      <w:r w:rsidR="005A25D7" w:rsidRPr="00A05FEB">
        <w:rPr>
          <w:lang w:val="en-US"/>
        </w:rPr>
        <w:t>M. Vujicic, I. Stojanovic, I. Nikolic, V. Kontogianni, P. Charisiadis, A.G. Tzakos, S. Stosic-Grujicic, «15th International Congress of Immunology (ICI)», (</w:t>
      </w:r>
      <w:r w:rsidR="005A25D7" w:rsidRPr="00427086">
        <w:t>Αύγουστος</w:t>
      </w:r>
      <w:r w:rsidR="005A25D7" w:rsidRPr="00A05FEB">
        <w:rPr>
          <w:lang w:val="en-US"/>
        </w:rPr>
        <w:t xml:space="preserve"> 2013), Milan, Italy (</w:t>
      </w:r>
      <w:r w:rsidR="005A25D7" w:rsidRPr="00427086">
        <w:t>Πρακτικά</w:t>
      </w:r>
      <w:r w:rsidR="005A25D7" w:rsidRPr="00A05FEB">
        <w:rPr>
          <w:lang w:val="en-US"/>
        </w:rPr>
        <w:t xml:space="preserve"> </w:t>
      </w:r>
      <w:r w:rsidR="005A25D7" w:rsidRPr="00427086">
        <w:t>συνεδρίου</w:t>
      </w:r>
      <w:r w:rsidR="005A25D7" w:rsidRPr="00A05FEB">
        <w:rPr>
          <w:lang w:val="en-US"/>
        </w:rPr>
        <w:t xml:space="preserve"> </w:t>
      </w:r>
      <w:r w:rsidR="005A25D7" w:rsidRPr="00427086">
        <w:t>σελ</w:t>
      </w:r>
      <w:r w:rsidR="005A25D7" w:rsidRPr="00A05FEB">
        <w:rPr>
          <w:lang w:val="en-US"/>
        </w:rPr>
        <w:t>. 883).</w:t>
      </w:r>
    </w:p>
    <w:p w:rsidR="005A25D7" w:rsidRPr="00A05FEB" w:rsidRDefault="005554FF" w:rsidP="00A05FEB">
      <w:pPr>
        <w:spacing w:after="120" w:line="276" w:lineRule="auto"/>
        <w:jc w:val="both"/>
        <w:rPr>
          <w:lang w:val="en-US"/>
        </w:rPr>
      </w:pPr>
      <w:r w:rsidRPr="00A05FEB">
        <w:rPr>
          <w:lang w:val="en-US"/>
        </w:rPr>
        <w:t>11</w:t>
      </w:r>
      <w:r w:rsidR="005A25D7" w:rsidRPr="00A05FEB">
        <w:rPr>
          <w:lang w:val="en-US"/>
        </w:rPr>
        <w:t>.</w:t>
      </w:r>
      <w:r w:rsidR="005A25D7">
        <w:rPr>
          <w:b/>
          <w:lang w:val="en-US"/>
        </w:rPr>
        <w:t xml:space="preserve"> </w:t>
      </w:r>
      <w:r w:rsidR="005A25D7" w:rsidRPr="000D05C7">
        <w:rPr>
          <w:b/>
          <w:lang w:val="en-US"/>
        </w:rPr>
        <w:t>“</w:t>
      </w:r>
      <w:r w:rsidR="005A25D7" w:rsidRPr="00A05FEB">
        <w:rPr>
          <w:lang w:val="en-US"/>
        </w:rPr>
        <w:t xml:space="preserve">Methanol extract of Origanum vulgare ameliorates autoimmune diabetes in mice.” I. Stojanovic, M. Vujicic, I. Nikolic, V. Kontogianni, P. Charisiadis, A.G. Tzakos, S. Stosic-Grujicic, , «15th International Congress of Immunology (ICI)», (Αύγουστος 2013), Milan, Italy </w:t>
      </w:r>
      <w:r w:rsidR="005A25D7" w:rsidRPr="00674CF4">
        <w:rPr>
          <w:lang w:val="en-US"/>
        </w:rPr>
        <w:t>(</w:t>
      </w:r>
      <w:r w:rsidR="005A25D7" w:rsidRPr="00A05FEB">
        <w:rPr>
          <w:lang w:val="en-US"/>
        </w:rPr>
        <w:t>Πρακτικά συνεδρίου σελ. 883-884).</w:t>
      </w:r>
    </w:p>
    <w:p w:rsidR="005A25D7" w:rsidRPr="00EC6692" w:rsidRDefault="005554FF" w:rsidP="00A05FEB">
      <w:pPr>
        <w:spacing w:after="120" w:line="276" w:lineRule="auto"/>
        <w:jc w:val="both"/>
        <w:rPr>
          <w:lang w:val="en-US"/>
        </w:rPr>
      </w:pPr>
      <w:r w:rsidRPr="005554FF">
        <w:rPr>
          <w:sz w:val="22"/>
          <w:szCs w:val="22"/>
          <w:lang w:val="en-US"/>
        </w:rPr>
        <w:t>12</w:t>
      </w:r>
      <w:r w:rsidR="005A25D7" w:rsidRPr="005A25D7">
        <w:rPr>
          <w:lang w:val="en-US"/>
        </w:rPr>
        <w:t>.</w:t>
      </w:r>
      <w:r w:rsidR="005A25D7">
        <w:rPr>
          <w:lang w:val="en-US"/>
        </w:rPr>
        <w:t xml:space="preserve"> </w:t>
      </w:r>
      <w:r w:rsidR="005A25D7" w:rsidRPr="000C3EDB">
        <w:rPr>
          <w:lang w:val="en-US"/>
        </w:rPr>
        <w:t>“Novel NMR spin- chromatography method for the identification and  quantification of glutathione in white wine.”</w:t>
      </w:r>
      <w:r w:rsidR="005A25D7" w:rsidRPr="005A25D7">
        <w:rPr>
          <w:lang w:val="en-US"/>
        </w:rPr>
        <w:t xml:space="preserve"> </w:t>
      </w:r>
      <w:r w:rsidR="005A25D7" w:rsidRPr="00EC6692">
        <w:rPr>
          <w:lang w:val="en-US"/>
        </w:rPr>
        <w:t>V. G. Kontogianni, C. G. Tsiafoulis, I. G. Roussis, I. P. Gerothanassis, «</w:t>
      </w:r>
      <w:r w:rsidR="005A25D7" w:rsidRPr="00EC6692">
        <w:t>ΙΜΑ</w:t>
      </w:r>
      <w:r w:rsidR="005A25D7" w:rsidRPr="00EC6692">
        <w:rPr>
          <w:lang w:val="en-US"/>
        </w:rPr>
        <w:t>2015, 9th International Conference on "Instrumental Methods of Analysis-Modern Trends and Applications</w:t>
      </w:r>
      <w:r w:rsidR="005A25D7" w:rsidRPr="00EC6692">
        <w:rPr>
          <w:bCs/>
          <w:lang w:val="en-US"/>
        </w:rPr>
        <w:t xml:space="preserve">", (20-24 </w:t>
      </w:r>
      <w:r w:rsidR="005A25D7" w:rsidRPr="00EC6692">
        <w:rPr>
          <w:bCs/>
        </w:rPr>
        <w:t>Σεπτεμβρίου</w:t>
      </w:r>
      <w:r w:rsidR="005A25D7" w:rsidRPr="00EC6692">
        <w:rPr>
          <w:bCs/>
          <w:lang w:val="en-US"/>
        </w:rPr>
        <w:t xml:space="preserve"> 2015), </w:t>
      </w:r>
      <w:r w:rsidR="005A25D7" w:rsidRPr="00EC6692">
        <w:rPr>
          <w:bCs/>
        </w:rPr>
        <w:t>Καλαμάτα</w:t>
      </w:r>
      <w:r w:rsidR="005A25D7" w:rsidRPr="00EC6692">
        <w:rPr>
          <w:bCs/>
          <w:lang w:val="en-US"/>
        </w:rPr>
        <w:t xml:space="preserve">, </w:t>
      </w:r>
      <w:r w:rsidR="005A25D7" w:rsidRPr="00EC6692">
        <w:rPr>
          <w:bCs/>
        </w:rPr>
        <w:t>Ελλάδα</w:t>
      </w:r>
      <w:r w:rsidR="005A25D7" w:rsidRPr="00EC6692">
        <w:rPr>
          <w:bCs/>
          <w:lang w:val="en-US"/>
        </w:rPr>
        <w:t xml:space="preserve"> </w:t>
      </w:r>
      <w:r w:rsidR="005A25D7" w:rsidRPr="00EC6692">
        <w:rPr>
          <w:lang w:val="en-US"/>
        </w:rPr>
        <w:t>(</w:t>
      </w:r>
      <w:r w:rsidR="005A25D7" w:rsidRPr="007030A4">
        <w:t>Πρακτικά</w:t>
      </w:r>
      <w:r w:rsidR="005A25D7" w:rsidRPr="00EC6692">
        <w:rPr>
          <w:lang w:val="en-US"/>
        </w:rPr>
        <w:t xml:space="preserve"> </w:t>
      </w:r>
      <w:r w:rsidR="005A25D7" w:rsidRPr="007030A4">
        <w:t>συνεδρίου</w:t>
      </w:r>
      <w:r w:rsidR="005A25D7" w:rsidRPr="00EC6692">
        <w:rPr>
          <w:lang w:val="en-US"/>
        </w:rPr>
        <w:t xml:space="preserve"> </w:t>
      </w:r>
      <w:r w:rsidR="005A25D7" w:rsidRPr="007030A4">
        <w:t>σελ</w:t>
      </w:r>
      <w:r w:rsidR="005A25D7" w:rsidRPr="00EC6692">
        <w:rPr>
          <w:lang w:val="en-US"/>
        </w:rPr>
        <w:t xml:space="preserve">. </w:t>
      </w:r>
      <w:r w:rsidR="005A25D7">
        <w:rPr>
          <w:lang w:val="en-US"/>
        </w:rPr>
        <w:t>133</w:t>
      </w:r>
      <w:r w:rsidR="005A25D7" w:rsidRPr="00EC6692">
        <w:rPr>
          <w:lang w:val="en-US"/>
        </w:rPr>
        <w:t>).</w:t>
      </w:r>
    </w:p>
    <w:p w:rsidR="005A25D7" w:rsidRPr="00EC6692" w:rsidRDefault="005554FF" w:rsidP="00A05FEB">
      <w:pPr>
        <w:spacing w:after="120" w:line="276" w:lineRule="auto"/>
        <w:jc w:val="both"/>
        <w:rPr>
          <w:lang w:val="en-US"/>
        </w:rPr>
      </w:pPr>
      <w:r w:rsidRPr="005554FF">
        <w:rPr>
          <w:lang w:val="en-US"/>
        </w:rPr>
        <w:t>13</w:t>
      </w:r>
      <w:r w:rsidR="005A25D7" w:rsidRPr="005A25D7">
        <w:rPr>
          <w:lang w:val="en-US"/>
        </w:rPr>
        <w:t>.</w:t>
      </w:r>
      <w:r w:rsidR="005A25D7">
        <w:rPr>
          <w:lang w:val="en-US"/>
        </w:rPr>
        <w:t xml:space="preserve"> </w:t>
      </w:r>
      <w:r w:rsidR="005A25D7" w:rsidRPr="005A25D7">
        <w:rPr>
          <w:lang w:val="en-US"/>
        </w:rPr>
        <w:t xml:space="preserve">“Simultaneous determination and quantification of polyphenol compounds, flavonoids, and oleuropein derivatives using the –OH </w:t>
      </w:r>
      <w:r w:rsidR="005A25D7" w:rsidRPr="00722471">
        <w:rPr>
          <w:vertAlign w:val="superscript"/>
          <w:lang w:val="en-US"/>
        </w:rPr>
        <w:t>1</w:t>
      </w:r>
      <w:r w:rsidR="005A25D7" w:rsidRPr="005A25D7">
        <w:rPr>
          <w:lang w:val="en-US"/>
        </w:rPr>
        <w:t xml:space="preserve">H-NMR spectral region: Optimization of experimental conditions and application to oregano and </w:t>
      </w:r>
      <w:r w:rsidR="005A25D7" w:rsidRPr="00764E15">
        <w:rPr>
          <w:b/>
          <w:lang w:val="en-US"/>
        </w:rPr>
        <w:t xml:space="preserve">olive </w:t>
      </w:r>
      <w:r w:rsidR="005A25D7" w:rsidRPr="00764E15">
        <w:rPr>
          <w:lang w:val="en-US"/>
        </w:rPr>
        <w:t xml:space="preserve">leaf </w:t>
      </w:r>
      <w:r w:rsidR="005A25D7" w:rsidRPr="005A25D7">
        <w:rPr>
          <w:lang w:val="en-US"/>
        </w:rPr>
        <w:t xml:space="preserve">extracts.” </w:t>
      </w:r>
      <w:r w:rsidR="005A25D7" w:rsidRPr="00EC6692">
        <w:rPr>
          <w:lang w:val="en-US"/>
        </w:rPr>
        <w:t>P. Charisiadis, V. G. Kontogianni, C. G. Tsiafoulis, A. G. Tzakos, I. P. Gerothanassis, «</w:t>
      </w:r>
      <w:r w:rsidR="005A25D7" w:rsidRPr="00EC6692">
        <w:t>ΙΜΑ</w:t>
      </w:r>
      <w:r w:rsidR="005A25D7" w:rsidRPr="00EC6692">
        <w:rPr>
          <w:lang w:val="en-US"/>
        </w:rPr>
        <w:t>2015, 9th International Conference on "Instrumental Methods of Analysis-Modern Trends and Applications</w:t>
      </w:r>
      <w:r w:rsidR="005A25D7" w:rsidRPr="00EC6692">
        <w:rPr>
          <w:bCs/>
          <w:lang w:val="en-US"/>
        </w:rPr>
        <w:t xml:space="preserve">", (20-24 </w:t>
      </w:r>
      <w:r w:rsidR="005A25D7" w:rsidRPr="00EC6692">
        <w:rPr>
          <w:bCs/>
        </w:rPr>
        <w:t>Σεπτεμβρίου</w:t>
      </w:r>
      <w:r w:rsidR="005A25D7" w:rsidRPr="00EC6692">
        <w:rPr>
          <w:bCs/>
          <w:lang w:val="en-US"/>
        </w:rPr>
        <w:t xml:space="preserve"> 2015), </w:t>
      </w:r>
      <w:r w:rsidR="005A25D7" w:rsidRPr="00EC6692">
        <w:rPr>
          <w:bCs/>
        </w:rPr>
        <w:t>Καλαμάτα</w:t>
      </w:r>
      <w:r w:rsidR="005A25D7" w:rsidRPr="00EC6692">
        <w:rPr>
          <w:bCs/>
          <w:lang w:val="en-US"/>
        </w:rPr>
        <w:t xml:space="preserve">, </w:t>
      </w:r>
      <w:r w:rsidR="005A25D7" w:rsidRPr="00EC6692">
        <w:rPr>
          <w:bCs/>
        </w:rPr>
        <w:t>Ελλάδα</w:t>
      </w:r>
      <w:r w:rsidR="005A25D7">
        <w:rPr>
          <w:bCs/>
          <w:lang w:val="en-US"/>
        </w:rPr>
        <w:t xml:space="preserve"> </w:t>
      </w:r>
      <w:r w:rsidR="005A25D7" w:rsidRPr="00EC6692">
        <w:rPr>
          <w:lang w:val="en-US"/>
        </w:rPr>
        <w:t>(</w:t>
      </w:r>
      <w:r w:rsidR="005A25D7" w:rsidRPr="007030A4">
        <w:t>Πρακτικά</w:t>
      </w:r>
      <w:r w:rsidR="005A25D7" w:rsidRPr="00EC6692">
        <w:rPr>
          <w:lang w:val="en-US"/>
        </w:rPr>
        <w:t xml:space="preserve"> </w:t>
      </w:r>
      <w:r w:rsidR="005A25D7" w:rsidRPr="007030A4">
        <w:t>συνεδρίου</w:t>
      </w:r>
      <w:r w:rsidR="005A25D7" w:rsidRPr="00EC6692">
        <w:rPr>
          <w:lang w:val="en-US"/>
        </w:rPr>
        <w:t xml:space="preserve"> </w:t>
      </w:r>
      <w:r w:rsidR="005A25D7" w:rsidRPr="007030A4">
        <w:t>σελ</w:t>
      </w:r>
      <w:r w:rsidR="005A25D7" w:rsidRPr="00EC6692">
        <w:rPr>
          <w:lang w:val="en-US"/>
        </w:rPr>
        <w:t xml:space="preserve">. </w:t>
      </w:r>
      <w:r w:rsidR="005A25D7">
        <w:rPr>
          <w:lang w:val="en-US"/>
        </w:rPr>
        <w:t>111</w:t>
      </w:r>
      <w:r w:rsidR="005A25D7" w:rsidRPr="00EC6692">
        <w:rPr>
          <w:lang w:val="en-US"/>
        </w:rPr>
        <w:t>)</w:t>
      </w:r>
      <w:r w:rsidR="005A25D7">
        <w:rPr>
          <w:bCs/>
          <w:lang w:val="en-US"/>
        </w:rPr>
        <w:t>.</w:t>
      </w:r>
    </w:p>
    <w:p w:rsidR="005A25D7" w:rsidRDefault="005554FF" w:rsidP="00A05FEB">
      <w:pPr>
        <w:spacing w:after="120" w:line="276" w:lineRule="auto"/>
        <w:jc w:val="both"/>
        <w:rPr>
          <w:lang w:val="en-US"/>
        </w:rPr>
      </w:pPr>
      <w:r w:rsidRPr="00933791">
        <w:rPr>
          <w:bCs/>
          <w:sz w:val="22"/>
          <w:szCs w:val="22"/>
          <w:lang w:val="en-US"/>
        </w:rPr>
        <w:t>14</w:t>
      </w:r>
      <w:r w:rsidR="005A25D7" w:rsidRPr="00CC7A50">
        <w:rPr>
          <w:bCs/>
          <w:sz w:val="22"/>
          <w:szCs w:val="22"/>
          <w:lang w:val="en-US"/>
        </w:rPr>
        <w:t xml:space="preserve">. </w:t>
      </w:r>
      <w:r w:rsidR="005A25D7">
        <w:rPr>
          <w:bCs/>
          <w:sz w:val="22"/>
          <w:szCs w:val="22"/>
          <w:lang w:val="en-US"/>
        </w:rPr>
        <w:t xml:space="preserve"> </w:t>
      </w:r>
      <w:r w:rsidR="005A25D7" w:rsidRPr="00CC7A50">
        <w:rPr>
          <w:lang w:val="en-US"/>
        </w:rPr>
        <w:t xml:space="preserve">“Antiplatelet effect of the main triterpenoids of an </w:t>
      </w:r>
      <w:r w:rsidR="005A25D7" w:rsidRPr="00764E15">
        <w:rPr>
          <w:b/>
          <w:lang w:val="en-US"/>
        </w:rPr>
        <w:t>olive</w:t>
      </w:r>
      <w:r w:rsidR="005A25D7" w:rsidRPr="00CC7A50">
        <w:rPr>
          <w:lang w:val="en-US"/>
        </w:rPr>
        <w:t xml:space="preserve"> leaf extract.” M. Tsoumani, </w:t>
      </w:r>
      <w:r w:rsidR="005A25D7" w:rsidRPr="00CC7A50">
        <w:rPr>
          <w:u w:val="single"/>
          <w:lang w:val="en-US"/>
        </w:rPr>
        <w:t>V. Kontogianni</w:t>
      </w:r>
      <w:r w:rsidR="005A25D7" w:rsidRPr="00CC7A50">
        <w:rPr>
          <w:lang w:val="en-US"/>
        </w:rPr>
        <w:t>, T. Kellici, T. Mavromoustakos, I. Gerothanassis, A. Tzakos, A. Tselepis, «84th EAS CONGRESS», (May 29 - June 1, 2016), Innsbruck, Austria (</w:t>
      </w:r>
      <w:r w:rsidR="005A25D7" w:rsidRPr="00CC7A50">
        <w:t>Πρακτικά</w:t>
      </w:r>
      <w:r w:rsidR="005A25D7" w:rsidRPr="00CC7A50">
        <w:rPr>
          <w:lang w:val="en-US"/>
        </w:rPr>
        <w:t xml:space="preserve"> </w:t>
      </w:r>
      <w:r w:rsidR="005A25D7" w:rsidRPr="00CC7A50">
        <w:t>συνεδρίου</w:t>
      </w:r>
      <w:r w:rsidR="005A25D7" w:rsidRPr="00CC7A50">
        <w:rPr>
          <w:lang w:val="en-US"/>
        </w:rPr>
        <w:t xml:space="preserve"> </w:t>
      </w:r>
      <w:r w:rsidR="005A25D7" w:rsidRPr="00CC7A50">
        <w:t>σελ</w:t>
      </w:r>
      <w:r w:rsidR="005A25D7" w:rsidRPr="00CC7A50">
        <w:rPr>
          <w:lang w:val="en-US"/>
        </w:rPr>
        <w:t>. 86).</w:t>
      </w:r>
    </w:p>
    <w:p w:rsidR="005A25D7" w:rsidRPr="00933791" w:rsidRDefault="005A25D7" w:rsidP="00A05FEB">
      <w:pPr>
        <w:spacing w:after="120" w:line="276" w:lineRule="auto"/>
        <w:jc w:val="both"/>
        <w:rPr>
          <w:lang w:val="en-US"/>
        </w:rPr>
      </w:pPr>
      <w:r>
        <w:rPr>
          <w:lang w:val="en-US"/>
        </w:rPr>
        <w:t>1</w:t>
      </w:r>
      <w:r w:rsidR="005554FF" w:rsidRPr="00933791">
        <w:rPr>
          <w:lang w:val="en-US"/>
        </w:rPr>
        <w:t>5</w:t>
      </w:r>
      <w:r>
        <w:rPr>
          <w:lang w:val="en-US"/>
        </w:rPr>
        <w:t xml:space="preserve">.  </w:t>
      </w:r>
      <w:r w:rsidRPr="000C3EDB">
        <w:rPr>
          <w:lang w:val="en-US"/>
        </w:rPr>
        <w:t>“The potential of NMR spectroscopy vs chemical and separation techniques: The case of balsamic vinegar analysis.”</w:t>
      </w:r>
      <w:r>
        <w:rPr>
          <w:lang w:val="en-US"/>
        </w:rPr>
        <w:t xml:space="preserve"> S. Lalou, </w:t>
      </w:r>
      <w:r w:rsidRPr="00874794">
        <w:rPr>
          <w:u w:val="single"/>
          <w:lang w:val="en-US"/>
        </w:rPr>
        <w:t>V.G. Kontogianni</w:t>
      </w:r>
      <w:r>
        <w:rPr>
          <w:lang w:val="en-US"/>
        </w:rPr>
        <w:t xml:space="preserve">, C.G. Tsiafoulis, I.P. Gerothanassis, M.Z. Tsimidou, </w:t>
      </w:r>
      <w:r w:rsidRPr="009A165B">
        <w:rPr>
          <w:lang w:val="en-US"/>
        </w:rPr>
        <w:t>«3</w:t>
      </w:r>
      <w:r w:rsidRPr="00F23EFE">
        <w:rPr>
          <w:vertAlign w:val="superscript"/>
          <w:lang w:val="en-US"/>
        </w:rPr>
        <w:t>rd</w:t>
      </w:r>
      <w:r>
        <w:rPr>
          <w:lang w:val="en-US"/>
        </w:rPr>
        <w:t xml:space="preserve"> </w:t>
      </w:r>
      <w:r w:rsidRPr="009A165B">
        <w:rPr>
          <w:lang w:val="en-US"/>
        </w:rPr>
        <w:t>IMEKO</w:t>
      </w:r>
      <w:r>
        <w:rPr>
          <w:lang w:val="en-US"/>
        </w:rPr>
        <w:t xml:space="preserve"> </w:t>
      </w:r>
      <w:r w:rsidRPr="009A165B">
        <w:rPr>
          <w:lang w:val="en-US"/>
        </w:rPr>
        <w:t>FOODS, Metrology Promoting Harmonization</w:t>
      </w:r>
      <w:r>
        <w:rPr>
          <w:lang w:val="en-US"/>
        </w:rPr>
        <w:t xml:space="preserve"> </w:t>
      </w:r>
      <w:r w:rsidRPr="009A165B">
        <w:rPr>
          <w:lang w:val="en-US"/>
        </w:rPr>
        <w:t xml:space="preserve">&amp; Standardization in Food &amp; Nutrition», (1-4 </w:t>
      </w:r>
      <w:r>
        <w:t>Οκτωβρίου</w:t>
      </w:r>
      <w:r w:rsidRPr="009A165B">
        <w:rPr>
          <w:lang w:val="en-US"/>
        </w:rPr>
        <w:t xml:space="preserve"> 2017), </w:t>
      </w:r>
      <w:r>
        <w:t>Θεσσαλονική</w:t>
      </w:r>
      <w:r w:rsidRPr="009A165B">
        <w:rPr>
          <w:lang w:val="en-US"/>
        </w:rPr>
        <w:t xml:space="preserve">, </w:t>
      </w:r>
      <w:r>
        <w:t>Ελλάδα</w:t>
      </w:r>
      <w:r w:rsidRPr="009A165B">
        <w:rPr>
          <w:lang w:val="en-US"/>
        </w:rPr>
        <w:t xml:space="preserve"> </w:t>
      </w:r>
      <w:r w:rsidRPr="00EC6692">
        <w:rPr>
          <w:lang w:val="en-US"/>
        </w:rPr>
        <w:t>(</w:t>
      </w:r>
      <w:r w:rsidRPr="007030A4">
        <w:t>Πρακτικά</w:t>
      </w:r>
      <w:r w:rsidRPr="00EC6692">
        <w:rPr>
          <w:lang w:val="en-US"/>
        </w:rPr>
        <w:t xml:space="preserve"> </w:t>
      </w:r>
      <w:r w:rsidRPr="007030A4">
        <w:t>συνεδρίου</w:t>
      </w:r>
      <w:r w:rsidRPr="00EC6692">
        <w:rPr>
          <w:lang w:val="en-US"/>
        </w:rPr>
        <w:t xml:space="preserve"> </w:t>
      </w:r>
      <w:r w:rsidRPr="007030A4">
        <w:t>σελ</w:t>
      </w:r>
      <w:r w:rsidRPr="00EC6692">
        <w:rPr>
          <w:lang w:val="en-US"/>
        </w:rPr>
        <w:t xml:space="preserve">. </w:t>
      </w:r>
      <w:r w:rsidRPr="009A165B">
        <w:rPr>
          <w:lang w:val="en-US"/>
        </w:rPr>
        <w:t>2</w:t>
      </w:r>
      <w:r w:rsidRPr="00DA5FED">
        <w:rPr>
          <w:lang w:val="en-US"/>
        </w:rPr>
        <w:t>49</w:t>
      </w:r>
      <w:r w:rsidRPr="00EC6692">
        <w:rPr>
          <w:lang w:val="en-US"/>
        </w:rPr>
        <w:t>)</w:t>
      </w:r>
      <w:r>
        <w:rPr>
          <w:bCs/>
          <w:lang w:val="en-US"/>
        </w:rPr>
        <w:t>.</w:t>
      </w:r>
      <w:r w:rsidRPr="009A165B">
        <w:rPr>
          <w:lang w:val="en-US"/>
        </w:rPr>
        <w:t xml:space="preserve"> </w:t>
      </w:r>
    </w:p>
    <w:p w:rsidR="005A25D7" w:rsidRDefault="005554FF" w:rsidP="00A05FEB">
      <w:pPr>
        <w:spacing w:after="120" w:line="276" w:lineRule="auto"/>
        <w:jc w:val="both"/>
        <w:rPr>
          <w:lang w:val="en-US"/>
        </w:rPr>
      </w:pPr>
      <w:r w:rsidRPr="00933791">
        <w:rPr>
          <w:bCs/>
          <w:lang w:val="en-US"/>
        </w:rPr>
        <w:t>16</w:t>
      </w:r>
      <w:r w:rsidR="00E45741" w:rsidRPr="00536ACF">
        <w:rPr>
          <w:bCs/>
          <w:lang w:val="en-US"/>
        </w:rPr>
        <w:t xml:space="preserve">. </w:t>
      </w:r>
      <w:r w:rsidR="00E45741" w:rsidRPr="00E45741">
        <w:rPr>
          <w:bCs/>
          <w:lang w:val="en-US"/>
        </w:rPr>
        <w:t xml:space="preserve"> </w:t>
      </w:r>
      <w:r w:rsidR="00E45741" w:rsidRPr="000C3EDB">
        <w:rPr>
          <w:lang w:val="en-US"/>
        </w:rPr>
        <w:t>“Selective 1D TOCSY NMR method in mixture analysis: The case of glutathione in white wine.”</w:t>
      </w:r>
      <w:r w:rsidR="00E45741" w:rsidRPr="00536ACF">
        <w:rPr>
          <w:lang w:val="en-US"/>
        </w:rPr>
        <w:t xml:space="preserve"> </w:t>
      </w:r>
      <w:r w:rsidR="00E45741" w:rsidRPr="00536ACF">
        <w:rPr>
          <w:u w:val="single"/>
          <w:lang w:val="en-US"/>
        </w:rPr>
        <w:t>V. G. Kontogianni</w:t>
      </w:r>
      <w:r w:rsidR="00E45741" w:rsidRPr="00536ACF">
        <w:rPr>
          <w:lang w:val="en-US"/>
        </w:rPr>
        <w:t xml:space="preserve">, C. G. Tsiafoulis, I. Roussis and I. P. Gerothanassis, «Bridging Solution Methods: From NMR to X-ray scattering and biophysics», iNEXT, Horizon 2020, 653706, </w:t>
      </w:r>
      <w:r w:rsidR="00E45741" w:rsidRPr="00151BD3">
        <w:rPr>
          <w:lang w:val="en-US"/>
        </w:rPr>
        <w:t>(</w:t>
      </w:r>
      <w:r w:rsidR="00E45741" w:rsidRPr="00536ACF">
        <w:rPr>
          <w:lang w:val="en-US"/>
        </w:rPr>
        <w:t xml:space="preserve">September 18-22, 2017), Πάτρα, Ελλάδα </w:t>
      </w:r>
      <w:r w:rsidR="00A769ED">
        <w:rPr>
          <w:lang w:val="en-US"/>
        </w:rPr>
        <w:t>(</w:t>
      </w:r>
      <w:r w:rsidR="00E45741" w:rsidRPr="00536ACF">
        <w:rPr>
          <w:lang w:val="en-US"/>
        </w:rPr>
        <w:t>Πρακτικά συνεδρίου σελ. 19).</w:t>
      </w:r>
    </w:p>
    <w:p w:rsidR="00A769ED" w:rsidRDefault="00A769ED" w:rsidP="00A769ED">
      <w:pPr>
        <w:spacing w:after="120" w:line="276" w:lineRule="auto"/>
        <w:jc w:val="both"/>
        <w:rPr>
          <w:lang w:val="en-US"/>
        </w:rPr>
      </w:pPr>
      <w:r>
        <w:rPr>
          <w:lang w:val="en-US"/>
        </w:rPr>
        <w:lastRenderedPageBreak/>
        <w:t>17. “</w:t>
      </w:r>
      <w:r w:rsidRPr="00A769ED">
        <w:rPr>
          <w:lang w:val="en-US"/>
        </w:rPr>
        <w:t xml:space="preserve">Simultaneous analysis of flavonoids and artemisinin with its analogues in </w:t>
      </w:r>
      <w:r w:rsidRPr="00A769ED">
        <w:rPr>
          <w:i/>
          <w:lang w:val="en-US"/>
        </w:rPr>
        <w:t>Artemisia annua</w:t>
      </w:r>
      <w:r w:rsidRPr="00A769ED">
        <w:rPr>
          <w:lang w:val="en-US"/>
        </w:rPr>
        <w:t xml:space="preserve"> &amp; real–time monitoring of its interaction with Bcl–2 with in–cell NMR spectroscopy.” V.G. Kontogianni, A. Primikyr</w:t>
      </w:r>
      <w:r>
        <w:rPr>
          <w:lang w:val="en-US"/>
        </w:rPr>
        <w:t>i</w:t>
      </w:r>
      <w:r w:rsidRPr="00A769ED">
        <w:rPr>
          <w:lang w:val="en-US"/>
        </w:rPr>
        <w:t>, M. Sakka, I.P. Gerothanassis, «30th International Symposium on the Chemistry of Natural Products &amp; 10th International Conference on Biodiversity», (25-29 November 2018), Athens, Greece (Πρακτικά</w:t>
      </w:r>
      <w:r w:rsidRPr="00EC6692">
        <w:rPr>
          <w:lang w:val="en-US"/>
        </w:rPr>
        <w:t xml:space="preserve"> </w:t>
      </w:r>
      <w:r w:rsidRPr="00A769ED">
        <w:rPr>
          <w:lang w:val="en-US"/>
        </w:rPr>
        <w:t>συνεδρίου</w:t>
      </w:r>
      <w:r w:rsidRPr="00EC6692">
        <w:rPr>
          <w:lang w:val="en-US"/>
        </w:rPr>
        <w:t xml:space="preserve"> </w:t>
      </w:r>
      <w:r w:rsidRPr="00A769ED">
        <w:rPr>
          <w:lang w:val="en-US"/>
        </w:rPr>
        <w:t>σελ</w:t>
      </w:r>
      <w:r w:rsidRPr="00EC6692">
        <w:rPr>
          <w:lang w:val="en-US"/>
        </w:rPr>
        <w:t xml:space="preserve">. </w:t>
      </w:r>
      <w:r>
        <w:rPr>
          <w:lang w:val="en-US"/>
        </w:rPr>
        <w:t>47</w:t>
      </w:r>
      <w:r w:rsidRPr="00EC6692">
        <w:rPr>
          <w:lang w:val="en-US"/>
        </w:rPr>
        <w:t>)</w:t>
      </w:r>
      <w:r w:rsidRPr="00A769ED">
        <w:rPr>
          <w:lang w:val="en-US"/>
        </w:rPr>
        <w:t>.</w:t>
      </w:r>
    </w:p>
    <w:p w:rsidR="00913486" w:rsidRDefault="00B00538" w:rsidP="00913486">
      <w:pPr>
        <w:spacing w:after="120" w:line="276" w:lineRule="auto"/>
        <w:jc w:val="both"/>
        <w:rPr>
          <w:lang w:val="en-US"/>
        </w:rPr>
      </w:pPr>
      <w:r>
        <w:rPr>
          <w:lang w:val="en-US"/>
        </w:rPr>
        <w:t xml:space="preserve">18. </w:t>
      </w:r>
      <w:r w:rsidR="00913486">
        <w:rPr>
          <w:lang w:val="en-US"/>
        </w:rPr>
        <w:t xml:space="preserve">“Detailed phytochemical analysis of an Artemisia Annua and an Artemisia Absinthium extract using a combination of NMR and HPLC/DAD/MS techniques.” </w:t>
      </w:r>
      <w:r w:rsidR="00D817F6" w:rsidRPr="00913486">
        <w:rPr>
          <w:u w:val="single"/>
          <w:lang w:val="en-US"/>
        </w:rPr>
        <w:t>V.G. Kontogianni</w:t>
      </w:r>
      <w:r w:rsidR="00D817F6" w:rsidRPr="00D817F6">
        <w:rPr>
          <w:lang w:val="en-US"/>
        </w:rPr>
        <w:t>, M. Sakka, A. Primikyri, I.P. Gerothanassis</w:t>
      </w:r>
      <w:r w:rsidR="00913486">
        <w:rPr>
          <w:lang w:val="en-US"/>
        </w:rPr>
        <w:t xml:space="preserve">, </w:t>
      </w:r>
      <w:r w:rsidR="00913486" w:rsidRPr="00913486">
        <w:rPr>
          <w:lang w:val="en-US"/>
        </w:rPr>
        <w:t>«</w:t>
      </w:r>
      <w:r w:rsidR="00913486">
        <w:rPr>
          <w:lang w:val="en-US"/>
        </w:rPr>
        <w:t>IMA2019, 11</w:t>
      </w:r>
      <w:r w:rsidR="00913486" w:rsidRPr="00913486">
        <w:rPr>
          <w:vertAlign w:val="superscript"/>
          <w:lang w:val="en-US"/>
        </w:rPr>
        <w:t>th</w:t>
      </w:r>
      <w:r w:rsidR="00913486">
        <w:rPr>
          <w:lang w:val="en-US"/>
        </w:rPr>
        <w:t xml:space="preserve"> International Conference on Instrumental Methods of Analysis Modern Trends and Applications</w:t>
      </w:r>
      <w:r w:rsidR="00913486" w:rsidRPr="00913486">
        <w:rPr>
          <w:lang w:val="en-US"/>
        </w:rPr>
        <w:t xml:space="preserve">», (22-25 </w:t>
      </w:r>
      <w:r w:rsidR="00913486">
        <w:t>Σεπτεμβρίου</w:t>
      </w:r>
      <w:r w:rsidR="00913486" w:rsidRPr="00913486">
        <w:rPr>
          <w:lang w:val="en-US"/>
        </w:rPr>
        <w:t xml:space="preserve"> 2019), </w:t>
      </w:r>
      <w:r w:rsidR="00913486">
        <w:t>Ιωάννινα</w:t>
      </w:r>
      <w:r w:rsidR="00913486" w:rsidRPr="00913486">
        <w:rPr>
          <w:lang w:val="en-US"/>
        </w:rPr>
        <w:t xml:space="preserve">, </w:t>
      </w:r>
      <w:r w:rsidR="00913486">
        <w:t>Ελλάδα</w:t>
      </w:r>
      <w:r w:rsidR="00913486" w:rsidRPr="00913486">
        <w:rPr>
          <w:lang w:val="en-US"/>
        </w:rPr>
        <w:t xml:space="preserve"> </w:t>
      </w:r>
      <w:r w:rsidR="00913486" w:rsidRPr="00A769ED">
        <w:rPr>
          <w:lang w:val="en-US"/>
        </w:rPr>
        <w:t>(Πρακτικά</w:t>
      </w:r>
      <w:r w:rsidR="00913486" w:rsidRPr="00EC6692">
        <w:rPr>
          <w:lang w:val="en-US"/>
        </w:rPr>
        <w:t xml:space="preserve"> </w:t>
      </w:r>
      <w:r w:rsidR="00913486" w:rsidRPr="00A769ED">
        <w:rPr>
          <w:lang w:val="en-US"/>
        </w:rPr>
        <w:t>συνεδρίου</w:t>
      </w:r>
      <w:r w:rsidR="00913486" w:rsidRPr="00EC6692">
        <w:rPr>
          <w:lang w:val="en-US"/>
        </w:rPr>
        <w:t xml:space="preserve"> </w:t>
      </w:r>
      <w:r w:rsidR="00913486" w:rsidRPr="00A769ED">
        <w:rPr>
          <w:lang w:val="en-US"/>
        </w:rPr>
        <w:t>σελ</w:t>
      </w:r>
      <w:r w:rsidR="00913486" w:rsidRPr="00EC6692">
        <w:rPr>
          <w:lang w:val="en-US"/>
        </w:rPr>
        <w:t xml:space="preserve">. </w:t>
      </w:r>
      <w:r w:rsidR="00913486">
        <w:rPr>
          <w:lang w:val="en-US"/>
        </w:rPr>
        <w:t>63</w:t>
      </w:r>
      <w:r w:rsidR="00913486" w:rsidRPr="00EC6692">
        <w:rPr>
          <w:lang w:val="en-US"/>
        </w:rPr>
        <w:t>)</w:t>
      </w:r>
      <w:r w:rsidR="00913486" w:rsidRPr="00A769ED">
        <w:rPr>
          <w:lang w:val="en-US"/>
        </w:rPr>
        <w:t>.</w:t>
      </w:r>
    </w:p>
    <w:p w:rsidR="00933791" w:rsidRPr="00933791" w:rsidRDefault="00933791" w:rsidP="00913486">
      <w:pPr>
        <w:spacing w:after="120" w:line="276" w:lineRule="auto"/>
        <w:jc w:val="both"/>
        <w:rPr>
          <w:lang w:val="en-US"/>
        </w:rPr>
      </w:pPr>
      <w:r>
        <w:rPr>
          <w:lang w:val="en-US"/>
        </w:rPr>
        <w:t>19. “</w:t>
      </w:r>
      <w:r w:rsidRPr="00933791">
        <w:rPr>
          <w:lang w:val="en-US"/>
        </w:rPr>
        <w:t>Evaluation of antioxidant and physicochemical properties of microalgae/ whey protein- based edible films</w:t>
      </w:r>
      <w:r>
        <w:rPr>
          <w:lang w:val="en-US"/>
        </w:rPr>
        <w:t>.” V.</w:t>
      </w:r>
      <w:r w:rsidRPr="00933791">
        <w:rPr>
          <w:lang w:val="en-US"/>
        </w:rPr>
        <w:t xml:space="preserve"> G. Kontogianni*</w:t>
      </w:r>
      <w:r>
        <w:rPr>
          <w:lang w:val="en-US"/>
        </w:rPr>
        <w:t>, A.</w:t>
      </w:r>
      <w:r w:rsidRPr="00933791">
        <w:rPr>
          <w:lang w:val="en-US"/>
        </w:rPr>
        <w:t xml:space="preserve"> V. Chatzikonstantinou</w:t>
      </w:r>
      <w:r>
        <w:rPr>
          <w:lang w:val="en-US"/>
        </w:rPr>
        <w:t>, M.</w:t>
      </w:r>
      <w:r w:rsidRPr="00933791">
        <w:rPr>
          <w:lang w:val="en-US"/>
        </w:rPr>
        <w:t xml:space="preserve"> Mataragas</w:t>
      </w:r>
      <w:r>
        <w:rPr>
          <w:lang w:val="en-US"/>
        </w:rPr>
        <w:t>, E.</w:t>
      </w:r>
      <w:r w:rsidRPr="00933791">
        <w:rPr>
          <w:lang w:val="en-US"/>
        </w:rPr>
        <w:t xml:space="preserve"> Kondyli</w:t>
      </w:r>
      <w:r>
        <w:rPr>
          <w:lang w:val="en-US"/>
        </w:rPr>
        <w:t>, H.</w:t>
      </w:r>
      <w:r w:rsidRPr="00933791">
        <w:rPr>
          <w:lang w:val="en-US"/>
        </w:rPr>
        <w:t xml:space="preserve"> Stamatis </w:t>
      </w:r>
      <w:r>
        <w:rPr>
          <w:lang w:val="en-US"/>
        </w:rPr>
        <w:t>and L.</w:t>
      </w:r>
      <w:r w:rsidRPr="00933791">
        <w:rPr>
          <w:lang w:val="en-US"/>
        </w:rPr>
        <w:t xml:space="preserve"> Bosnea</w:t>
      </w:r>
      <w:r>
        <w:rPr>
          <w:lang w:val="en-US"/>
        </w:rPr>
        <w:t xml:space="preserve">, </w:t>
      </w:r>
      <w:r w:rsidRPr="00933791">
        <w:rPr>
          <w:lang w:val="en-US"/>
        </w:rPr>
        <w:t>«2nd Electronic Conference on Future Foods and Food Technologies for a Sustainable World (Foods 2021)»</w:t>
      </w:r>
      <w:r>
        <w:rPr>
          <w:lang w:val="en-US"/>
        </w:rPr>
        <w:t xml:space="preserve"> </w:t>
      </w:r>
      <w:r w:rsidRPr="00933791">
        <w:rPr>
          <w:lang w:val="en-US"/>
        </w:rPr>
        <w:t>(15-30</w:t>
      </w:r>
      <w:r>
        <w:rPr>
          <w:lang w:val="en-US"/>
        </w:rPr>
        <w:t xml:space="preserve"> October </w:t>
      </w:r>
      <w:r w:rsidRPr="00933791">
        <w:rPr>
          <w:lang w:val="en-US"/>
        </w:rPr>
        <w:t>2021)</w:t>
      </w:r>
      <w:r w:rsidR="00F369DF">
        <w:rPr>
          <w:lang w:val="en-US"/>
        </w:rPr>
        <w:t>,</w:t>
      </w:r>
      <w:r w:rsidR="00F369DF" w:rsidRPr="00F369DF">
        <w:rPr>
          <w:lang w:val="en-US"/>
        </w:rPr>
        <w:t xml:space="preserve"> https://doi.org/10.3390/Foods2021-10926 (registering DOI)</w:t>
      </w:r>
    </w:p>
    <w:p w:rsidR="00427086" w:rsidRPr="00933791" w:rsidRDefault="00427086" w:rsidP="00A05FEB">
      <w:pPr>
        <w:spacing w:after="120" w:line="276" w:lineRule="auto"/>
        <w:jc w:val="both"/>
        <w:rPr>
          <w:lang w:val="en-US"/>
        </w:rPr>
      </w:pPr>
    </w:p>
    <w:p w:rsidR="005A25D7" w:rsidRPr="005A25D7" w:rsidRDefault="005A25D7" w:rsidP="00A05FEB">
      <w:pPr>
        <w:tabs>
          <w:tab w:val="center" w:pos="2340"/>
        </w:tabs>
        <w:spacing w:line="276" w:lineRule="auto"/>
        <w:ind w:right="113"/>
        <w:jc w:val="both"/>
        <w:rPr>
          <w:b/>
          <w:snapToGrid w:val="0"/>
          <w:color w:val="000000"/>
        </w:rPr>
      </w:pPr>
      <w:r>
        <w:rPr>
          <w:b/>
          <w:snapToGrid w:val="0"/>
          <w:color w:val="000000"/>
        </w:rPr>
        <w:t>Γ</w:t>
      </w:r>
      <w:r w:rsidRPr="005A25D7">
        <w:rPr>
          <w:b/>
          <w:snapToGrid w:val="0"/>
          <w:color w:val="000000"/>
        </w:rPr>
        <w:t xml:space="preserve">. </w:t>
      </w:r>
      <w:r>
        <w:rPr>
          <w:b/>
          <w:snapToGrid w:val="0"/>
          <w:color w:val="000000"/>
        </w:rPr>
        <w:t xml:space="preserve">ΕΛΛΗΝΙΚΑ ΣΥΝΕΔΡΙΑ ΜΕ ΠΕΡΙΛΗΨΕΙΣ ΕΡΓΑΣΙΩΝ </w:t>
      </w:r>
      <w:r w:rsidRPr="005A25D7">
        <w:rPr>
          <w:b/>
          <w:snapToGrid w:val="0"/>
          <w:color w:val="000000"/>
        </w:rPr>
        <w:t>(</w:t>
      </w:r>
      <w:r>
        <w:rPr>
          <w:b/>
          <w:snapToGrid w:val="0"/>
          <w:color w:val="000000"/>
          <w:lang w:val="en-US"/>
        </w:rPr>
        <w:t>Abstracts</w:t>
      </w:r>
      <w:r w:rsidRPr="005A25D7">
        <w:rPr>
          <w:b/>
          <w:snapToGrid w:val="0"/>
          <w:color w:val="000000"/>
        </w:rPr>
        <w:t xml:space="preserve">) </w:t>
      </w:r>
    </w:p>
    <w:p w:rsidR="005A25D7" w:rsidRPr="00B42A2C" w:rsidRDefault="005A25D7" w:rsidP="00A05FEB">
      <w:pPr>
        <w:spacing w:after="120" w:line="276" w:lineRule="auto"/>
        <w:jc w:val="both"/>
      </w:pPr>
      <w:r w:rsidRPr="00146604">
        <w:t xml:space="preserve">1. </w:t>
      </w:r>
      <w:r w:rsidRPr="000D05C7">
        <w:t xml:space="preserve">“Μελέτη της Σύστασης σε Φαινολικές Ενώσεις και της Αντιοξειδωτικής Δράσης Μεθανολικών Εκχυλισμάτων Φύλλων </w:t>
      </w:r>
      <w:r w:rsidRPr="00764E15">
        <w:rPr>
          <w:b/>
        </w:rPr>
        <w:t>Ελαιοδένδρου</w:t>
      </w:r>
      <w:r w:rsidRPr="000D05C7">
        <w:t xml:space="preserve"> Ποικιλίας Χονδρολιάς- Χαλκιδικής”. </w:t>
      </w:r>
      <w:r w:rsidRPr="000D05C7">
        <w:rPr>
          <w:u w:val="single"/>
        </w:rPr>
        <w:t>Β.Γ. Κοντογιάννη</w:t>
      </w:r>
      <w:r w:rsidRPr="000D05C7">
        <w:rPr>
          <w:position w:val="6"/>
        </w:rPr>
        <w:t>*</w:t>
      </w:r>
      <w:r w:rsidRPr="000D05C7">
        <w:t xml:space="preserve">, Χ. Τσιούτσιας, Ε. Τάτσης, Β. Εξάρχου, Ε. Ψωμιάδου, Α. Τρογκάνης, Ι.Π. Γεροθανάσης, </w:t>
      </w:r>
      <w:r w:rsidRPr="000D05C7">
        <w:rPr>
          <w:i/>
        </w:rPr>
        <w:t xml:space="preserve">Ημέρες Χημείας Τροφίμων 2006, Αφιέρωμα στο Ελληνικό Παρθένο Ελαιόλαδο </w:t>
      </w:r>
      <w:r w:rsidRPr="000D05C7">
        <w:t>(Δεκέμβριος 2006), Θεσσαλονίκη, Ελλάδα</w:t>
      </w:r>
      <w:r w:rsidRPr="00B42A2C">
        <w:t xml:space="preserve"> (</w:t>
      </w:r>
      <w:r w:rsidRPr="007030A4">
        <w:t>Πρακτικά</w:t>
      </w:r>
      <w:r w:rsidRPr="00B42A2C">
        <w:t xml:space="preserve"> </w:t>
      </w:r>
      <w:r w:rsidRPr="007030A4">
        <w:t>συνεδρίου</w:t>
      </w:r>
      <w:r w:rsidRPr="00B42A2C">
        <w:t xml:space="preserve"> </w:t>
      </w:r>
      <w:r w:rsidRPr="007030A4">
        <w:t>σελ</w:t>
      </w:r>
      <w:r w:rsidRPr="00B42A2C">
        <w:t>. 26-28).</w:t>
      </w:r>
    </w:p>
    <w:p w:rsidR="00E45741" w:rsidRDefault="005A25D7" w:rsidP="00A05FEB">
      <w:pPr>
        <w:spacing w:after="120" w:line="276" w:lineRule="auto"/>
        <w:jc w:val="both"/>
      </w:pPr>
      <w:r w:rsidRPr="00146604">
        <w:t xml:space="preserve">2. </w:t>
      </w:r>
      <w:r w:rsidRPr="000D05C7">
        <w:t>“Χρήση της Φασματοσκοπίας Πυρηνικού Μαγνητικού Συντονισμού Δυο Διαστάσεων (</w:t>
      </w:r>
      <w:r w:rsidRPr="000D05C7">
        <w:rPr>
          <w:vertAlign w:val="superscript"/>
        </w:rPr>
        <w:t>1</w:t>
      </w:r>
      <w:r w:rsidRPr="000D05C7">
        <w:rPr>
          <w:lang w:val="en-US"/>
        </w:rPr>
        <w:t>H</w:t>
      </w:r>
      <w:r w:rsidRPr="000D05C7">
        <w:t xml:space="preserve">- </w:t>
      </w:r>
      <w:smartTag w:uri="urn:schemas-microsoft-com:office:smarttags" w:element="metricconverter">
        <w:smartTagPr>
          <w:attr w:name="ProductID" w:val="13C"/>
        </w:smartTagPr>
        <w:r w:rsidRPr="000D05C7">
          <w:rPr>
            <w:vertAlign w:val="superscript"/>
          </w:rPr>
          <w:t>13</w:t>
        </w:r>
        <w:r w:rsidRPr="000D05C7">
          <w:rPr>
            <w:lang w:val="en-US"/>
          </w:rPr>
          <w:t>C</w:t>
        </w:r>
      </w:smartTag>
      <w:r w:rsidRPr="000D05C7">
        <w:t xml:space="preserve"> </w:t>
      </w:r>
      <w:r w:rsidRPr="000D05C7">
        <w:rPr>
          <w:lang w:val="en-US"/>
        </w:rPr>
        <w:t>HSQC</w:t>
      </w:r>
      <w:r w:rsidRPr="000D05C7">
        <w:t xml:space="preserve">, </w:t>
      </w:r>
      <w:r w:rsidRPr="000D05C7">
        <w:rPr>
          <w:vertAlign w:val="superscript"/>
        </w:rPr>
        <w:t>1</w:t>
      </w:r>
      <w:r w:rsidRPr="000D05C7">
        <w:rPr>
          <w:lang w:val="en-US"/>
        </w:rPr>
        <w:t>H</w:t>
      </w:r>
      <w:r w:rsidRPr="000D05C7">
        <w:t xml:space="preserve">- </w:t>
      </w:r>
      <w:smartTag w:uri="urn:schemas-microsoft-com:office:smarttags" w:element="metricconverter">
        <w:smartTagPr>
          <w:attr w:name="ProductID" w:val="13C"/>
        </w:smartTagPr>
        <w:r w:rsidRPr="000D05C7">
          <w:rPr>
            <w:vertAlign w:val="superscript"/>
          </w:rPr>
          <w:t>13</w:t>
        </w:r>
        <w:r w:rsidRPr="000D05C7">
          <w:rPr>
            <w:lang w:val="en-US"/>
          </w:rPr>
          <w:t>C</w:t>
        </w:r>
      </w:smartTag>
      <w:r w:rsidRPr="000D05C7">
        <w:t xml:space="preserve"> </w:t>
      </w:r>
      <w:r w:rsidRPr="000D05C7">
        <w:rPr>
          <w:lang w:val="en-US"/>
        </w:rPr>
        <w:t>HMBC</w:t>
      </w:r>
      <w:r w:rsidRPr="000D05C7">
        <w:t xml:space="preserve">) για την Άμεση Διάκριση Μεταξύ </w:t>
      </w:r>
      <w:r w:rsidRPr="00764E15">
        <w:rPr>
          <w:b/>
        </w:rPr>
        <w:t>Ολεανολικού και Ουρσολικού</w:t>
      </w:r>
      <w:r w:rsidRPr="000D05C7">
        <w:t xml:space="preserve"> Οξέος σε Πολύπλοκα Φυτικά Εκχυλίσματα”. </w:t>
      </w:r>
      <w:r w:rsidRPr="000D05C7">
        <w:rPr>
          <w:u w:val="single"/>
        </w:rPr>
        <w:t>Β.Γ. Κοντογιάννη</w:t>
      </w:r>
      <w:r w:rsidRPr="000D05C7">
        <w:rPr>
          <w:position w:val="6"/>
        </w:rPr>
        <w:t>*</w:t>
      </w:r>
      <w:r w:rsidRPr="000D05C7">
        <w:t xml:space="preserve">, Β. Εξάρχου, Α. Τρογκάνης, Ι.Π. Γεροθανάσης, </w:t>
      </w:r>
      <w:r w:rsidRPr="000D05C7">
        <w:rPr>
          <w:i/>
        </w:rPr>
        <w:t>13</w:t>
      </w:r>
      <w:r w:rsidRPr="000D05C7">
        <w:rPr>
          <w:i/>
          <w:vertAlign w:val="superscript"/>
        </w:rPr>
        <w:t>ο</w:t>
      </w:r>
      <w:r w:rsidRPr="000D05C7">
        <w:rPr>
          <w:i/>
        </w:rPr>
        <w:t xml:space="preserve"> Συνέδριο Μεταπτυχιακών Φοιτητών Χημείας </w:t>
      </w:r>
      <w:r w:rsidRPr="000D05C7">
        <w:t>(Ιούλιος 2007), Σαντορίνη, Ελλάδα</w:t>
      </w:r>
      <w:r w:rsidRPr="00A92307">
        <w:t xml:space="preserve"> (</w:t>
      </w:r>
      <w:r w:rsidRPr="007030A4">
        <w:t>Πρακτικά</w:t>
      </w:r>
      <w:r w:rsidRPr="00A92307">
        <w:t xml:space="preserve"> </w:t>
      </w:r>
      <w:r w:rsidRPr="007030A4">
        <w:t>συνεδρίου</w:t>
      </w:r>
      <w:r w:rsidRPr="00A92307">
        <w:t xml:space="preserve"> </w:t>
      </w:r>
      <w:r w:rsidRPr="007030A4">
        <w:t>σελ</w:t>
      </w:r>
      <w:r w:rsidRPr="00A92307">
        <w:t xml:space="preserve">. </w:t>
      </w:r>
      <w:r>
        <w:t>2</w:t>
      </w:r>
      <w:r w:rsidRPr="00A92307">
        <w:t>0).</w:t>
      </w:r>
    </w:p>
    <w:p w:rsidR="00E60C41" w:rsidRDefault="00E60C41" w:rsidP="00A05FEB">
      <w:pPr>
        <w:spacing w:after="120" w:line="276" w:lineRule="auto"/>
        <w:jc w:val="both"/>
      </w:pPr>
      <w:r w:rsidRPr="00933791">
        <w:rPr>
          <w:lang w:val="en-US"/>
        </w:rPr>
        <w:t>3</w:t>
      </w:r>
      <w:r>
        <w:rPr>
          <w:lang w:val="en-GB"/>
        </w:rPr>
        <w:t xml:space="preserve">. </w:t>
      </w:r>
      <w:r w:rsidRPr="00E45741">
        <w:rPr>
          <w:lang w:val="en-US"/>
        </w:rPr>
        <w:t xml:space="preserve">  </w:t>
      </w:r>
      <w:r w:rsidRPr="000D05C7">
        <w:rPr>
          <w:lang w:val="en-GB"/>
        </w:rPr>
        <w:t xml:space="preserve">“Phytochemical Composition of “Mountain tea” from </w:t>
      </w:r>
      <w:r w:rsidRPr="000D05C7">
        <w:rPr>
          <w:i/>
          <w:lang w:val="en-GB"/>
        </w:rPr>
        <w:t>Sideritis clandestine</w:t>
      </w:r>
      <w:r w:rsidRPr="000D05C7">
        <w:rPr>
          <w:lang w:val="en-GB"/>
        </w:rPr>
        <w:t xml:space="preserve"> subsp. </w:t>
      </w:r>
      <w:r w:rsidRPr="000D05C7">
        <w:rPr>
          <w:i/>
          <w:lang w:val="en-GB"/>
        </w:rPr>
        <w:t>clandestina</w:t>
      </w:r>
      <w:r w:rsidRPr="000D05C7">
        <w:rPr>
          <w:lang w:val="en-GB"/>
        </w:rPr>
        <w:t xml:space="preserve"> and Evaluation of Behavioral and Cerebral Biochemical Parameters in Adult Mice Following Tea Consumption.” C.G. Vasilopoulou, </w:t>
      </w:r>
      <w:r w:rsidRPr="000D05C7">
        <w:rPr>
          <w:u w:val="single"/>
          <w:lang w:val="en-GB"/>
        </w:rPr>
        <w:t>V.G. Kontogianni</w:t>
      </w:r>
      <w:r w:rsidRPr="000D05C7">
        <w:rPr>
          <w:lang w:val="en-GB"/>
        </w:rPr>
        <w:t>, Z.I. Linardaki, Gr. Iatrou</w:t>
      </w:r>
      <w:r w:rsidRPr="000D05C7">
        <w:t xml:space="preserve">, </w:t>
      </w:r>
      <w:r w:rsidRPr="000D05C7">
        <w:rPr>
          <w:lang w:val="en-GB"/>
        </w:rPr>
        <w:t>F</w:t>
      </w:r>
      <w:r w:rsidRPr="000D05C7">
        <w:t>.</w:t>
      </w:r>
      <w:r w:rsidRPr="000D05C7">
        <w:rPr>
          <w:lang w:val="en-GB"/>
        </w:rPr>
        <w:t>N</w:t>
      </w:r>
      <w:r w:rsidRPr="000D05C7">
        <w:t xml:space="preserve">. </w:t>
      </w:r>
      <w:r w:rsidRPr="000D05C7">
        <w:rPr>
          <w:lang w:val="en-GB"/>
        </w:rPr>
        <w:t>Lamari</w:t>
      </w:r>
      <w:r w:rsidRPr="000D05C7">
        <w:t xml:space="preserve">, </w:t>
      </w:r>
      <w:r w:rsidRPr="000D05C7">
        <w:rPr>
          <w:lang w:val="en-GB"/>
        </w:rPr>
        <w:t>I</w:t>
      </w:r>
      <w:r w:rsidRPr="000D05C7">
        <w:t>.</w:t>
      </w:r>
      <w:r w:rsidRPr="000D05C7">
        <w:rPr>
          <w:lang w:val="en-GB"/>
        </w:rPr>
        <w:t>P</w:t>
      </w:r>
      <w:r w:rsidRPr="000D05C7">
        <w:t xml:space="preserve">. </w:t>
      </w:r>
      <w:r w:rsidRPr="000D05C7">
        <w:rPr>
          <w:lang w:val="en-GB"/>
        </w:rPr>
        <w:t>Gerothanassis</w:t>
      </w:r>
      <w:r w:rsidRPr="000D05C7">
        <w:t xml:space="preserve">, </w:t>
      </w:r>
      <w:r w:rsidRPr="000D05C7">
        <w:rPr>
          <w:lang w:val="en-GB"/>
        </w:rPr>
        <w:t>A</w:t>
      </w:r>
      <w:r w:rsidRPr="000D05C7">
        <w:t>.</w:t>
      </w:r>
      <w:r w:rsidRPr="000D05C7">
        <w:rPr>
          <w:lang w:val="en-GB"/>
        </w:rPr>
        <w:t>G</w:t>
      </w:r>
      <w:r w:rsidRPr="000D05C7">
        <w:t xml:space="preserve">. </w:t>
      </w:r>
      <w:r w:rsidRPr="000D05C7">
        <w:rPr>
          <w:lang w:val="en-GB"/>
        </w:rPr>
        <w:t>Tzakos</w:t>
      </w:r>
      <w:r w:rsidRPr="000D05C7">
        <w:t xml:space="preserve">, </w:t>
      </w:r>
      <w:r w:rsidRPr="000D05C7">
        <w:rPr>
          <w:lang w:val="en-GB"/>
        </w:rPr>
        <w:t>M</w:t>
      </w:r>
      <w:r w:rsidRPr="000D05C7">
        <w:t xml:space="preserve">. </w:t>
      </w:r>
      <w:r w:rsidRPr="000D05C7">
        <w:rPr>
          <w:lang w:val="en-GB"/>
        </w:rPr>
        <w:t>Margarity</w:t>
      </w:r>
      <w:r w:rsidRPr="000D05C7">
        <w:t>, «</w:t>
      </w:r>
      <w:r w:rsidRPr="000D05C7">
        <w:rPr>
          <w:i/>
        </w:rPr>
        <w:t>25</w:t>
      </w:r>
      <w:r w:rsidRPr="000D05C7">
        <w:rPr>
          <w:i/>
          <w:vertAlign w:val="superscript"/>
        </w:rPr>
        <w:t>ο</w:t>
      </w:r>
      <w:r w:rsidRPr="000D05C7">
        <w:rPr>
          <w:i/>
        </w:rPr>
        <w:t xml:space="preserve"> Συνέδριο της Ελληνικής Εταιρίας για τις Νευροεπιστήμες </w:t>
      </w:r>
      <w:r w:rsidRPr="000D05C7">
        <w:t>(Νοέμβριος 2011), Πάτρα, Ελλάδα (</w:t>
      </w:r>
      <w:r w:rsidRPr="000D05C7">
        <w:rPr>
          <w:i/>
        </w:rPr>
        <w:t>Βραβείο Αναρτημένης Ανακοίνωσης</w:t>
      </w:r>
      <w:r w:rsidRPr="000D05C7">
        <w:t>).</w:t>
      </w:r>
    </w:p>
    <w:p w:rsidR="00B86D4C" w:rsidRPr="00B86D4C" w:rsidRDefault="00B86D4C" w:rsidP="00A05FEB">
      <w:pPr>
        <w:spacing w:after="120" w:line="276" w:lineRule="auto"/>
        <w:jc w:val="both"/>
      </w:pPr>
      <w:r>
        <w:t xml:space="preserve">4. </w:t>
      </w:r>
      <w:r w:rsidRPr="00B86D4C">
        <w:t>“</w:t>
      </w:r>
      <w:r>
        <w:t xml:space="preserve">Εφαρμογές πρωτότυπων μεθοδολογιών φασματοσκοπίας </w:t>
      </w:r>
      <w:r>
        <w:rPr>
          <w:lang w:val="en-US"/>
        </w:rPr>
        <w:t>NMR</w:t>
      </w:r>
      <w:r>
        <w:t xml:space="preserve"> στην ανάλυση φυτοχημικών σε εκχυλίσματα φυσικών προϊόντων.</w:t>
      </w:r>
      <w:r w:rsidRPr="00B86D4C">
        <w:t xml:space="preserve">” </w:t>
      </w:r>
      <w:r>
        <w:t xml:space="preserve">Ι.Π. Γεροθανάσης, Π. Χαρισιάδης, Α. Πριμικύρη, Β. Κοντογιάννη, Κ. Τσιαφούλης, Β. Εξάρχου, Α. Τζάκος, </w:t>
      </w:r>
      <w:r>
        <w:lastRenderedPageBreak/>
        <w:t>«25</w:t>
      </w:r>
      <w:r w:rsidRPr="00B86D4C">
        <w:rPr>
          <w:vertAlign w:val="superscript"/>
        </w:rPr>
        <w:t>ο</w:t>
      </w:r>
      <w:r>
        <w:rPr>
          <w:vertAlign w:val="superscript"/>
        </w:rPr>
        <w:t xml:space="preserve"> </w:t>
      </w:r>
      <w:r>
        <w:t xml:space="preserve">Συνέδριο Ελληνικής Εταιρίας Επιστήμης Οπωροκηπευτικών», </w:t>
      </w:r>
      <w:r w:rsidR="00B9621A">
        <w:t xml:space="preserve">(1-4 Νοεμβρίου 2011), Λεμεσός, Κύπρος (Πρακτικά συνεδρίου σελ.100-105) </w:t>
      </w:r>
      <w:r>
        <w:t xml:space="preserve">    </w:t>
      </w:r>
      <w:r w:rsidRPr="00B86D4C">
        <w:t xml:space="preserve"> </w:t>
      </w:r>
    </w:p>
    <w:p w:rsidR="00E60C41" w:rsidRPr="000D05C7" w:rsidRDefault="00B9621A" w:rsidP="00A05FEB">
      <w:pPr>
        <w:spacing w:after="120" w:line="276" w:lineRule="auto"/>
        <w:jc w:val="both"/>
        <w:rPr>
          <w:bCs/>
          <w:color w:val="231F20"/>
          <w:lang w:eastAsia="ja-JP"/>
        </w:rPr>
      </w:pPr>
      <w:r>
        <w:t>5</w:t>
      </w:r>
      <w:r w:rsidR="00E60C41" w:rsidRPr="00146604">
        <w:t xml:space="preserve">. </w:t>
      </w:r>
      <w:r w:rsidR="00E60C41" w:rsidRPr="000D05C7">
        <w:t xml:space="preserve">“Μελέτη της Αντιαιμοπεταλιακής Δράσης του Βετουλινικού Οξέος στα Ανθρώπινα Αιμοπετάλια.”  </w:t>
      </w:r>
      <w:r w:rsidR="00E60C41" w:rsidRPr="000D05C7">
        <w:rPr>
          <w:bCs/>
          <w:color w:val="231F20"/>
          <w:lang w:val="en-GB" w:eastAsia="ja-JP"/>
        </w:rPr>
        <w:t>M</w:t>
      </w:r>
      <w:r w:rsidR="00E60C41" w:rsidRPr="000D05C7">
        <w:rPr>
          <w:bCs/>
          <w:color w:val="231F20"/>
          <w:lang w:eastAsia="ja-JP"/>
        </w:rPr>
        <w:t xml:space="preserve">. Τσουμάνη, </w:t>
      </w:r>
      <w:r w:rsidR="00E60C41" w:rsidRPr="000D05C7">
        <w:rPr>
          <w:bCs/>
          <w:color w:val="231F20"/>
          <w:u w:val="single"/>
          <w:lang w:eastAsia="ja-JP"/>
        </w:rPr>
        <w:t>Β. Κοντογιάννη</w:t>
      </w:r>
      <w:r w:rsidR="00E60C41" w:rsidRPr="000D05C7">
        <w:rPr>
          <w:bCs/>
          <w:color w:val="231F20"/>
          <w:lang w:eastAsia="ja-JP"/>
        </w:rPr>
        <w:t xml:space="preserve">, Ε. Ευθυμίου, </w:t>
      </w:r>
      <w:r w:rsidR="00E60C41" w:rsidRPr="000D05C7">
        <w:rPr>
          <w:bCs/>
          <w:color w:val="231F20"/>
          <w:lang w:val="en-GB" w:eastAsia="ja-JP"/>
        </w:rPr>
        <w:t>J</w:t>
      </w:r>
      <w:r w:rsidR="00E60C41" w:rsidRPr="000D05C7">
        <w:rPr>
          <w:bCs/>
          <w:color w:val="231F20"/>
          <w:lang w:eastAsia="ja-JP"/>
        </w:rPr>
        <w:t xml:space="preserve">. </w:t>
      </w:r>
      <w:r w:rsidR="00E60C41" w:rsidRPr="000D05C7">
        <w:rPr>
          <w:bCs/>
          <w:color w:val="231F20"/>
          <w:lang w:val="en-GB" w:eastAsia="ja-JP"/>
        </w:rPr>
        <w:t>Hwa</w:t>
      </w:r>
      <w:r w:rsidR="00E60C41" w:rsidRPr="000D05C7">
        <w:rPr>
          <w:bCs/>
          <w:color w:val="231F20"/>
          <w:lang w:eastAsia="ja-JP"/>
        </w:rPr>
        <w:t xml:space="preserve">, Α.Γ. Τζάκος, </w:t>
      </w:r>
      <w:r w:rsidR="00E60C41" w:rsidRPr="000D05C7">
        <w:rPr>
          <w:bCs/>
          <w:color w:val="231F20"/>
          <w:lang w:val="en-GB" w:eastAsia="ja-JP"/>
        </w:rPr>
        <w:t>A</w:t>
      </w:r>
      <w:r w:rsidR="00E60C41" w:rsidRPr="000D05C7">
        <w:rPr>
          <w:bCs/>
          <w:color w:val="231F20"/>
          <w:lang w:eastAsia="ja-JP"/>
        </w:rPr>
        <w:t xml:space="preserve">.Δ. Τσελέπης, </w:t>
      </w:r>
      <w:r w:rsidR="00E60C41" w:rsidRPr="000D05C7">
        <w:rPr>
          <w:bCs/>
          <w:i/>
          <w:color w:val="231F20"/>
          <w:lang w:eastAsia="ja-JP"/>
        </w:rPr>
        <w:t>«4</w:t>
      </w:r>
      <w:r w:rsidR="00E60C41" w:rsidRPr="000D05C7">
        <w:rPr>
          <w:bCs/>
          <w:i/>
          <w:color w:val="231F20"/>
          <w:vertAlign w:val="superscript"/>
          <w:lang w:eastAsia="ja-JP"/>
        </w:rPr>
        <w:t>ο</w:t>
      </w:r>
      <w:r w:rsidR="00E60C41" w:rsidRPr="000D05C7">
        <w:rPr>
          <w:bCs/>
          <w:i/>
          <w:color w:val="231F20"/>
          <w:lang w:eastAsia="ja-JP"/>
        </w:rPr>
        <w:t xml:space="preserve"> Συμπόσιο Ομάδων Εργασίας Ελληνικής Εταιρίας Αθηροσκλήρωσης»</w:t>
      </w:r>
      <w:r w:rsidR="00E60C41" w:rsidRPr="000D05C7">
        <w:rPr>
          <w:bCs/>
          <w:color w:val="231F20"/>
          <w:lang w:eastAsia="ja-JP"/>
        </w:rPr>
        <w:t xml:space="preserve"> (Δεκέμβριος 2011), Αθήνα, Ελλάδα</w:t>
      </w:r>
      <w:r w:rsidR="00E60C41" w:rsidRPr="00EC6692">
        <w:rPr>
          <w:bCs/>
          <w:color w:val="231F20"/>
          <w:lang w:eastAsia="ja-JP"/>
        </w:rPr>
        <w:t xml:space="preserve"> </w:t>
      </w:r>
      <w:r w:rsidR="00E60C41" w:rsidRPr="00EC6692">
        <w:t>(</w:t>
      </w:r>
      <w:r w:rsidR="00E60C41" w:rsidRPr="007030A4">
        <w:t>Πρακτικά</w:t>
      </w:r>
      <w:r w:rsidR="00E60C41" w:rsidRPr="00EC6692">
        <w:t xml:space="preserve"> </w:t>
      </w:r>
      <w:r w:rsidR="00E60C41" w:rsidRPr="007030A4">
        <w:t>συνεδρίου</w:t>
      </w:r>
      <w:r w:rsidR="00E60C41" w:rsidRPr="00EC6692">
        <w:t xml:space="preserve"> </w:t>
      </w:r>
      <w:r w:rsidR="00E60C41" w:rsidRPr="007030A4">
        <w:t>σελ</w:t>
      </w:r>
      <w:r w:rsidR="00E60C41" w:rsidRPr="00EC6692">
        <w:t>. 263)</w:t>
      </w:r>
      <w:r w:rsidR="00E60C41" w:rsidRPr="000D05C7">
        <w:rPr>
          <w:bCs/>
          <w:color w:val="231F20"/>
          <w:lang w:eastAsia="ja-JP"/>
        </w:rPr>
        <w:t xml:space="preserve">. </w:t>
      </w:r>
    </w:p>
    <w:p w:rsidR="00E60C41" w:rsidRPr="00605404" w:rsidRDefault="00B9621A" w:rsidP="00A05FEB">
      <w:pPr>
        <w:spacing w:after="120" w:line="276" w:lineRule="auto"/>
        <w:jc w:val="both"/>
        <w:rPr>
          <w:bCs/>
          <w:lang w:val="en-US"/>
        </w:rPr>
      </w:pPr>
      <w:r w:rsidRPr="00933791">
        <w:rPr>
          <w:bCs/>
          <w:lang w:val="en-US"/>
        </w:rPr>
        <w:t>6</w:t>
      </w:r>
      <w:r w:rsidR="00E60C41">
        <w:rPr>
          <w:bCs/>
          <w:lang w:val="en-US"/>
        </w:rPr>
        <w:t xml:space="preserve">. </w:t>
      </w:r>
      <w:r w:rsidR="00E60C41" w:rsidRPr="00E45741">
        <w:rPr>
          <w:bCs/>
          <w:lang w:val="en-US"/>
        </w:rPr>
        <w:t xml:space="preserve"> </w:t>
      </w:r>
      <w:r w:rsidR="00E60C41" w:rsidRPr="000D05C7">
        <w:rPr>
          <w:bCs/>
          <w:lang w:val="en-US"/>
        </w:rPr>
        <w:t>“Effects of rosemary infusion on behavioral parameters of adult mice and on acetylcholinesterase activity of their brain regions.”</w:t>
      </w:r>
      <w:r w:rsidR="00E60C41" w:rsidRPr="000D05C7">
        <w:rPr>
          <w:lang w:val="en-US"/>
        </w:rPr>
        <w:t xml:space="preserve">A. Katsikoudi, A.V. Ferlemi, </w:t>
      </w:r>
      <w:r w:rsidR="00E60C41" w:rsidRPr="000D05C7">
        <w:rPr>
          <w:u w:val="single"/>
          <w:lang w:val="en-US"/>
        </w:rPr>
        <w:t>V.G. Kontogianni</w:t>
      </w:r>
      <w:r w:rsidR="00E60C41" w:rsidRPr="000D05C7">
        <w:rPr>
          <w:lang w:val="en-US"/>
        </w:rPr>
        <w:t>, A.G. Kokkosis, G. Iatrou, F. Lamari, A.G. Tzakos, M. Margarity, «</w:t>
      </w:r>
      <w:r w:rsidR="00E60C41" w:rsidRPr="000D05C7">
        <w:rPr>
          <w:bCs/>
          <w:i/>
          <w:lang w:val="en-US"/>
        </w:rPr>
        <w:t>26th Meeting of the Hellenic Society for Neuroscience</w:t>
      </w:r>
      <w:r w:rsidR="00E60C41" w:rsidRPr="000D05C7">
        <w:rPr>
          <w:bCs/>
          <w:lang w:val="en-US"/>
        </w:rPr>
        <w:t xml:space="preserve">», (November 29-December 1, 2013), </w:t>
      </w:r>
      <w:r w:rsidR="00E60C41" w:rsidRPr="000D05C7">
        <w:rPr>
          <w:bCs/>
        </w:rPr>
        <w:t>Αθήνα</w:t>
      </w:r>
      <w:r w:rsidR="00E60C41" w:rsidRPr="000D05C7">
        <w:rPr>
          <w:bCs/>
          <w:lang w:val="en-US"/>
        </w:rPr>
        <w:t xml:space="preserve">, </w:t>
      </w:r>
      <w:r w:rsidR="00E60C41" w:rsidRPr="000D05C7">
        <w:rPr>
          <w:bCs/>
        </w:rPr>
        <w:t>Ελλάδα</w:t>
      </w:r>
      <w:r w:rsidR="00E60C41">
        <w:rPr>
          <w:bCs/>
          <w:lang w:val="en-US"/>
        </w:rPr>
        <w:t xml:space="preserve"> </w:t>
      </w:r>
      <w:r w:rsidR="00E60C41" w:rsidRPr="007030A4">
        <w:rPr>
          <w:lang w:val="en-US"/>
        </w:rPr>
        <w:t>(</w:t>
      </w:r>
      <w:r w:rsidR="00E60C41" w:rsidRPr="007030A4">
        <w:t>Πρακτικά</w:t>
      </w:r>
      <w:r w:rsidR="00E60C41" w:rsidRPr="007030A4">
        <w:rPr>
          <w:lang w:val="en-US"/>
        </w:rPr>
        <w:t xml:space="preserve"> </w:t>
      </w:r>
      <w:r w:rsidR="00E60C41" w:rsidRPr="007030A4">
        <w:t>συνεδρίου</w:t>
      </w:r>
      <w:r w:rsidR="00E60C41" w:rsidRPr="007030A4">
        <w:rPr>
          <w:lang w:val="en-US"/>
        </w:rPr>
        <w:t xml:space="preserve"> </w:t>
      </w:r>
      <w:r w:rsidR="00E60C41" w:rsidRPr="007030A4">
        <w:t>σελ</w:t>
      </w:r>
      <w:r w:rsidR="00E60C41" w:rsidRPr="007030A4">
        <w:rPr>
          <w:lang w:val="en-US"/>
        </w:rPr>
        <w:t xml:space="preserve">. </w:t>
      </w:r>
      <w:r w:rsidR="00E60C41">
        <w:rPr>
          <w:lang w:val="en-US"/>
        </w:rPr>
        <w:t>96)</w:t>
      </w:r>
      <w:r w:rsidR="00E60C41" w:rsidRPr="000D05C7">
        <w:rPr>
          <w:bCs/>
          <w:lang w:val="en-US"/>
        </w:rPr>
        <w:t>.</w:t>
      </w:r>
    </w:p>
    <w:p w:rsidR="00E60C41" w:rsidRPr="00E45741" w:rsidRDefault="00B9621A" w:rsidP="00A05FEB">
      <w:pPr>
        <w:spacing w:after="120" w:line="276" w:lineRule="auto"/>
        <w:jc w:val="both"/>
        <w:rPr>
          <w:lang w:val="en-US"/>
        </w:rPr>
      </w:pPr>
      <w:r w:rsidRPr="00933791">
        <w:rPr>
          <w:bCs/>
          <w:lang w:val="en-US"/>
        </w:rPr>
        <w:t>7</w:t>
      </w:r>
      <w:r w:rsidR="00E60C41">
        <w:rPr>
          <w:bCs/>
          <w:lang w:val="en-US"/>
        </w:rPr>
        <w:t xml:space="preserve">. </w:t>
      </w:r>
      <w:r w:rsidR="00E60C41" w:rsidRPr="00E45741">
        <w:rPr>
          <w:bCs/>
          <w:lang w:val="en-US"/>
        </w:rPr>
        <w:t xml:space="preserve">  </w:t>
      </w:r>
      <w:r w:rsidR="00E60C41" w:rsidRPr="000D05C7">
        <w:rPr>
          <w:bCs/>
          <w:lang w:val="en-US"/>
        </w:rPr>
        <w:t>“Biological orientation enrichment of the phytochemical space of plant extracts via targeted biotransfor</w:t>
      </w:r>
      <w:r w:rsidR="00E60C41">
        <w:rPr>
          <w:bCs/>
          <w:lang w:val="en-US"/>
        </w:rPr>
        <w:t>m</w:t>
      </w:r>
      <w:r w:rsidR="00E60C41" w:rsidRPr="000D05C7">
        <w:rPr>
          <w:bCs/>
          <w:lang w:val="en-US"/>
        </w:rPr>
        <w:t xml:space="preserve">ation.” A. Katsikoudi, A. Chatzikonstantinou, M. Chatziathanasiadou, </w:t>
      </w:r>
      <w:r w:rsidR="00E60C41" w:rsidRPr="00D22475">
        <w:rPr>
          <w:bCs/>
          <w:u w:val="single"/>
          <w:lang w:val="en-US"/>
        </w:rPr>
        <w:t>V. Kontogianni</w:t>
      </w:r>
      <w:r w:rsidR="00E60C41" w:rsidRPr="000D05C7">
        <w:rPr>
          <w:bCs/>
          <w:lang w:val="en-US"/>
        </w:rPr>
        <w:t xml:space="preserve">, N. Bekas, S. Bellou, H. Stamatis, A.G. Tzakos, </w:t>
      </w:r>
      <w:r w:rsidR="00E60C41" w:rsidRPr="000D05C7">
        <w:rPr>
          <w:lang w:val="en-US"/>
        </w:rPr>
        <w:t>«</w:t>
      </w:r>
      <w:r w:rsidR="00E60C41" w:rsidRPr="000D05C7">
        <w:rPr>
          <w:i/>
          <w:lang w:val="en-US"/>
        </w:rPr>
        <w:t>36</w:t>
      </w:r>
      <w:r w:rsidR="00E60C41" w:rsidRPr="000D05C7">
        <w:rPr>
          <w:i/>
          <w:vertAlign w:val="superscript"/>
        </w:rPr>
        <w:t>ο</w:t>
      </w:r>
      <w:r w:rsidR="00E60C41" w:rsidRPr="000D05C7">
        <w:rPr>
          <w:i/>
          <w:lang w:val="en-US"/>
        </w:rPr>
        <w:t xml:space="preserve"> </w:t>
      </w:r>
      <w:r w:rsidR="00E60C41" w:rsidRPr="000D05C7">
        <w:rPr>
          <w:i/>
        </w:rPr>
        <w:t>Συνέδριο</w:t>
      </w:r>
      <w:r w:rsidR="00E60C41" w:rsidRPr="000D05C7">
        <w:rPr>
          <w:i/>
          <w:lang w:val="en-US"/>
        </w:rPr>
        <w:t xml:space="preserve"> </w:t>
      </w:r>
      <w:r w:rsidR="00E60C41" w:rsidRPr="000D05C7">
        <w:rPr>
          <w:i/>
        </w:rPr>
        <w:t>της</w:t>
      </w:r>
      <w:r w:rsidR="00E60C41" w:rsidRPr="000D05C7">
        <w:rPr>
          <w:i/>
          <w:lang w:val="en-US"/>
        </w:rPr>
        <w:t xml:space="preserve"> </w:t>
      </w:r>
      <w:r w:rsidR="00E60C41" w:rsidRPr="000D05C7">
        <w:rPr>
          <w:i/>
        </w:rPr>
        <w:t>Ελληνικής</w:t>
      </w:r>
      <w:r w:rsidR="00E60C41" w:rsidRPr="000D05C7">
        <w:rPr>
          <w:i/>
          <w:lang w:val="en-US"/>
        </w:rPr>
        <w:t xml:space="preserve"> </w:t>
      </w:r>
      <w:r w:rsidR="00E60C41" w:rsidRPr="000D05C7">
        <w:rPr>
          <w:i/>
        </w:rPr>
        <w:t>Εταιρείας</w:t>
      </w:r>
      <w:r w:rsidR="00E60C41" w:rsidRPr="000D05C7">
        <w:rPr>
          <w:i/>
          <w:lang w:val="en-US"/>
        </w:rPr>
        <w:t xml:space="preserve"> </w:t>
      </w:r>
      <w:r w:rsidR="00E60C41" w:rsidRPr="000D05C7">
        <w:rPr>
          <w:i/>
        </w:rPr>
        <w:t>Βιολογικών</w:t>
      </w:r>
      <w:r w:rsidR="00E60C41" w:rsidRPr="000D05C7">
        <w:rPr>
          <w:i/>
          <w:lang w:val="en-US"/>
        </w:rPr>
        <w:t xml:space="preserve"> </w:t>
      </w:r>
      <w:r w:rsidR="00E60C41" w:rsidRPr="000D05C7">
        <w:rPr>
          <w:i/>
        </w:rPr>
        <w:t>Επιστημών</w:t>
      </w:r>
      <w:r w:rsidR="00E60C41" w:rsidRPr="000D05C7">
        <w:rPr>
          <w:i/>
          <w:lang w:val="en-US"/>
        </w:rPr>
        <w:t xml:space="preserve"> (</w:t>
      </w:r>
      <w:r w:rsidR="00E60C41" w:rsidRPr="000D05C7">
        <w:rPr>
          <w:i/>
        </w:rPr>
        <w:t>Ε</w:t>
      </w:r>
      <w:r w:rsidR="00E60C41" w:rsidRPr="000D05C7">
        <w:rPr>
          <w:i/>
          <w:lang w:val="en-US"/>
        </w:rPr>
        <w:t>.</w:t>
      </w:r>
      <w:r w:rsidR="00E60C41" w:rsidRPr="000D05C7">
        <w:rPr>
          <w:i/>
        </w:rPr>
        <w:t>Ε</w:t>
      </w:r>
      <w:r w:rsidR="00E60C41" w:rsidRPr="000D05C7">
        <w:rPr>
          <w:i/>
          <w:lang w:val="en-US"/>
        </w:rPr>
        <w:t>.</w:t>
      </w:r>
      <w:r w:rsidR="00E60C41" w:rsidRPr="000D05C7">
        <w:rPr>
          <w:i/>
        </w:rPr>
        <w:t>Β</w:t>
      </w:r>
      <w:r w:rsidR="00E60C41" w:rsidRPr="000D05C7">
        <w:rPr>
          <w:i/>
          <w:lang w:val="en-US"/>
        </w:rPr>
        <w:t>.</w:t>
      </w:r>
      <w:r w:rsidR="00E60C41" w:rsidRPr="000D05C7">
        <w:rPr>
          <w:i/>
        </w:rPr>
        <w:t>Ε</w:t>
      </w:r>
      <w:r w:rsidR="00E60C41" w:rsidRPr="000D05C7">
        <w:rPr>
          <w:i/>
          <w:lang w:val="en-US"/>
        </w:rPr>
        <w:t>.)</w:t>
      </w:r>
      <w:r w:rsidR="00E60C41" w:rsidRPr="000D05C7">
        <w:rPr>
          <w:lang w:val="en-US"/>
        </w:rPr>
        <w:t>», (</w:t>
      </w:r>
      <w:r w:rsidR="00E60C41" w:rsidRPr="000D05C7">
        <w:t>Μάιος</w:t>
      </w:r>
      <w:r w:rsidR="00E60C41" w:rsidRPr="000D05C7">
        <w:rPr>
          <w:lang w:val="en-US"/>
        </w:rPr>
        <w:t xml:space="preserve"> 2014), </w:t>
      </w:r>
      <w:r w:rsidR="00E60C41" w:rsidRPr="000D05C7">
        <w:t>Ιωάννινα</w:t>
      </w:r>
      <w:r w:rsidR="00E60C41" w:rsidRPr="000D05C7">
        <w:rPr>
          <w:lang w:val="en-US"/>
        </w:rPr>
        <w:t xml:space="preserve">, </w:t>
      </w:r>
      <w:r w:rsidR="00E60C41" w:rsidRPr="000D05C7">
        <w:t>Ελλάδα</w:t>
      </w:r>
      <w:r w:rsidR="00E60C41">
        <w:rPr>
          <w:lang w:val="en-US"/>
        </w:rPr>
        <w:t xml:space="preserve"> </w:t>
      </w:r>
      <w:r w:rsidR="00E60C41" w:rsidRPr="00E45741">
        <w:rPr>
          <w:lang w:val="en-US"/>
        </w:rPr>
        <w:t>(</w:t>
      </w:r>
      <w:r w:rsidR="00E60C41" w:rsidRPr="007030A4">
        <w:t>Πρακτικά</w:t>
      </w:r>
      <w:r w:rsidR="00E60C41" w:rsidRPr="00E45741">
        <w:rPr>
          <w:lang w:val="en-US"/>
        </w:rPr>
        <w:t xml:space="preserve"> </w:t>
      </w:r>
      <w:r w:rsidR="00E60C41" w:rsidRPr="007030A4">
        <w:t>συνεδρίου</w:t>
      </w:r>
      <w:r w:rsidR="00E60C41" w:rsidRPr="00E45741">
        <w:rPr>
          <w:lang w:val="en-US"/>
        </w:rPr>
        <w:t xml:space="preserve"> </w:t>
      </w:r>
      <w:r w:rsidR="00E60C41" w:rsidRPr="007030A4">
        <w:t>σελ</w:t>
      </w:r>
      <w:r w:rsidR="00E60C41" w:rsidRPr="00E45741">
        <w:rPr>
          <w:lang w:val="en-US"/>
        </w:rPr>
        <w:t xml:space="preserve">. </w:t>
      </w:r>
      <w:r w:rsidR="00E60C41" w:rsidRPr="00E60C41">
        <w:rPr>
          <w:lang w:val="en-US"/>
        </w:rPr>
        <w:t>134-</w:t>
      </w:r>
      <w:r w:rsidR="00E60C41" w:rsidRPr="00E45741">
        <w:rPr>
          <w:lang w:val="en-US"/>
        </w:rPr>
        <w:t>135).</w:t>
      </w:r>
    </w:p>
    <w:p w:rsidR="005A25D7" w:rsidRPr="00E4209D" w:rsidRDefault="00B9621A" w:rsidP="00A05FEB">
      <w:pPr>
        <w:pStyle w:val="a7"/>
        <w:spacing w:after="0"/>
        <w:ind w:left="0"/>
        <w:jc w:val="both"/>
        <w:rPr>
          <w:rFonts w:ascii="Times New Roman" w:hAnsi="Times New Roman"/>
          <w:sz w:val="24"/>
          <w:szCs w:val="24"/>
        </w:rPr>
      </w:pPr>
      <w:r>
        <w:rPr>
          <w:rFonts w:ascii="Times New Roman" w:hAnsi="Times New Roman"/>
          <w:sz w:val="24"/>
          <w:szCs w:val="24"/>
        </w:rPr>
        <w:t>8</w:t>
      </w:r>
      <w:r w:rsidR="005A25D7" w:rsidRPr="00CC7A50">
        <w:rPr>
          <w:rFonts w:ascii="Times New Roman" w:hAnsi="Times New Roman"/>
          <w:sz w:val="24"/>
          <w:szCs w:val="24"/>
        </w:rPr>
        <w:t xml:space="preserve">. “Αποκωδικοποίηση της διπλής αντιαιμοπεταλιακής δράσης ενός φυτικού εκχυλίσματος.” </w:t>
      </w:r>
      <w:r w:rsidR="005A25D7" w:rsidRPr="00CC7A50">
        <w:rPr>
          <w:rFonts w:ascii="Times New Roman" w:hAnsi="Times New Roman"/>
          <w:sz w:val="24"/>
          <w:szCs w:val="24"/>
          <w:u w:val="single"/>
        </w:rPr>
        <w:t>Β. Κοντογιάννη</w:t>
      </w:r>
      <w:r w:rsidR="005A25D7" w:rsidRPr="00CC7A50">
        <w:rPr>
          <w:rFonts w:ascii="Times New Roman" w:hAnsi="Times New Roman"/>
          <w:sz w:val="24"/>
          <w:szCs w:val="24"/>
        </w:rPr>
        <w:t xml:space="preserve">, Μ. Τσουμάνη, </w:t>
      </w:r>
      <w:r w:rsidR="005A25D7" w:rsidRPr="00CC7A50">
        <w:rPr>
          <w:rFonts w:ascii="Times New Roman" w:hAnsi="Times New Roman"/>
          <w:sz w:val="24"/>
          <w:szCs w:val="24"/>
          <w:lang w:val="en-US"/>
        </w:rPr>
        <w:t>TF</w:t>
      </w:r>
      <w:r w:rsidR="005A25D7" w:rsidRPr="00CC7A50">
        <w:rPr>
          <w:rFonts w:ascii="Times New Roman" w:hAnsi="Times New Roman"/>
          <w:sz w:val="24"/>
          <w:szCs w:val="24"/>
        </w:rPr>
        <w:t xml:space="preserve"> </w:t>
      </w:r>
      <w:r w:rsidR="005A25D7" w:rsidRPr="00CC7A50">
        <w:rPr>
          <w:rFonts w:ascii="Times New Roman" w:hAnsi="Times New Roman"/>
          <w:sz w:val="24"/>
          <w:szCs w:val="24"/>
          <w:lang w:val="en-US"/>
        </w:rPr>
        <w:t>Kellici</w:t>
      </w:r>
      <w:r w:rsidR="005A25D7" w:rsidRPr="00CC7A50">
        <w:rPr>
          <w:rFonts w:ascii="Times New Roman" w:hAnsi="Times New Roman"/>
          <w:sz w:val="24"/>
          <w:szCs w:val="24"/>
        </w:rPr>
        <w:t>, Θ. Μαυρομούστακος, Ι.Π. Γεροθανάσης, Α.Δ. Τσελέπης, Α.Γ. Τζάκος*, «</w:t>
      </w:r>
      <w:r w:rsidR="005A25D7" w:rsidRPr="00CC7A50">
        <w:rPr>
          <w:rFonts w:ascii="Times New Roman" w:hAnsi="Times New Roman"/>
          <w:i/>
          <w:sz w:val="24"/>
          <w:szCs w:val="24"/>
        </w:rPr>
        <w:t>4</w:t>
      </w:r>
      <w:r w:rsidR="005A25D7" w:rsidRPr="00CC7A50">
        <w:rPr>
          <w:rFonts w:ascii="Times New Roman" w:hAnsi="Times New Roman"/>
          <w:i/>
          <w:sz w:val="24"/>
          <w:szCs w:val="24"/>
          <w:vertAlign w:val="superscript"/>
        </w:rPr>
        <w:t>ο</w:t>
      </w:r>
      <w:r w:rsidR="005A25D7" w:rsidRPr="00CC7A50">
        <w:rPr>
          <w:rFonts w:ascii="Times New Roman" w:hAnsi="Times New Roman"/>
          <w:i/>
          <w:sz w:val="24"/>
          <w:szCs w:val="24"/>
        </w:rPr>
        <w:t xml:space="preserve"> Πανελλήνιο Συνέδριο Θρόμβωσης Αντιθρομβωτικής Αγωγής</w:t>
      </w:r>
      <w:r w:rsidR="005A25D7" w:rsidRPr="00CC7A50">
        <w:rPr>
          <w:rFonts w:ascii="Times New Roman" w:hAnsi="Times New Roman"/>
          <w:sz w:val="24"/>
          <w:szCs w:val="24"/>
        </w:rPr>
        <w:t>» (Ι.Μ.Ε.Θ.Α.), (Σεπτέμβριος 2016), Αθήνα, Ελλάδα (Πρακτικά συνεδρίου σελ. 34).</w:t>
      </w:r>
    </w:p>
    <w:p w:rsidR="005554FF" w:rsidRDefault="00B9621A" w:rsidP="00A05FEB">
      <w:pPr>
        <w:spacing w:after="120" w:line="276" w:lineRule="auto"/>
        <w:jc w:val="both"/>
        <w:rPr>
          <w:bCs/>
          <w:lang w:val="en-US"/>
        </w:rPr>
      </w:pPr>
      <w:r w:rsidRPr="00933791">
        <w:rPr>
          <w:lang w:val="en-US"/>
        </w:rPr>
        <w:t>9</w:t>
      </w:r>
      <w:r w:rsidR="00E45741" w:rsidRPr="00DA5FED">
        <w:rPr>
          <w:lang w:val="en-US"/>
        </w:rPr>
        <w:t xml:space="preserve">. </w:t>
      </w:r>
      <w:r w:rsidR="00E45741" w:rsidRPr="00E45741">
        <w:rPr>
          <w:lang w:val="en-US"/>
        </w:rPr>
        <w:t xml:space="preserve"> </w:t>
      </w:r>
      <w:r w:rsidR="00E45741">
        <w:rPr>
          <w:lang w:val="en-US"/>
        </w:rPr>
        <w:t>“</w:t>
      </w:r>
      <w:r w:rsidR="00E45741" w:rsidRPr="00DA5FED">
        <w:rPr>
          <w:lang w:val="en-US"/>
        </w:rPr>
        <w:t xml:space="preserve">Development of nanobiocatalytic assemblies for the biocatalytic enrichment of </w:t>
      </w:r>
      <w:r w:rsidR="00E45741" w:rsidRPr="00764E15">
        <w:rPr>
          <w:b/>
          <w:lang w:val="en-US"/>
        </w:rPr>
        <w:t xml:space="preserve">olive </w:t>
      </w:r>
      <w:r w:rsidR="00E45741" w:rsidRPr="00DA5FED">
        <w:rPr>
          <w:lang w:val="en-US"/>
        </w:rPr>
        <w:t>leaves extracts to hydroxytyrosol and its derivatives</w:t>
      </w:r>
      <w:r w:rsidR="00E45741">
        <w:rPr>
          <w:lang w:val="en-US"/>
        </w:rPr>
        <w:t>.”</w:t>
      </w:r>
      <w:r w:rsidR="00E45741" w:rsidRPr="00DA5FED">
        <w:rPr>
          <w:lang w:val="en-US"/>
        </w:rPr>
        <w:t xml:space="preserve"> </w:t>
      </w:r>
      <w:r w:rsidR="00E45741" w:rsidRPr="00245E34">
        <w:rPr>
          <w:lang w:val="en-US"/>
        </w:rPr>
        <w:t xml:space="preserve">A. V. Chatzikonstantinou, E. Gkantzou, M. Patila, K. Spyrou, D. Gournis, A. Polydera, </w:t>
      </w:r>
      <w:r w:rsidR="00E45741" w:rsidRPr="00874794">
        <w:rPr>
          <w:u w:val="single"/>
          <w:lang w:val="en-US"/>
        </w:rPr>
        <w:t>V. G. Kontogianni</w:t>
      </w:r>
      <w:r w:rsidR="00E45741" w:rsidRPr="00245E34">
        <w:rPr>
          <w:lang w:val="en-US"/>
        </w:rPr>
        <w:t>, A. Tzakos, H. Stamatis, «7</w:t>
      </w:r>
      <w:r w:rsidR="00E45741" w:rsidRPr="00245E34">
        <w:rPr>
          <w:vertAlign w:val="superscript"/>
          <w:lang w:val="en-US"/>
        </w:rPr>
        <w:t>ο</w:t>
      </w:r>
      <w:r w:rsidR="00E45741" w:rsidRPr="00245E34">
        <w:rPr>
          <w:lang w:val="en-US"/>
        </w:rPr>
        <w:t xml:space="preserve"> </w:t>
      </w:r>
      <w:r w:rsidR="00E45741">
        <w:rPr>
          <w:lang w:val="en-US"/>
        </w:rPr>
        <w:t>Πανελλήνιο Συνέδριο του</w:t>
      </w:r>
      <w:r w:rsidR="00E45741" w:rsidRPr="00245E34">
        <w:rPr>
          <w:lang w:val="en-US"/>
        </w:rPr>
        <w:t xml:space="preserve"> Greek Lipid Forum», “Σύγχρονες τάσεις στον τομέα των λιπιδίων” (5 Οκτωβρίου 2017), Θεσσαλονίκη, </w:t>
      </w:r>
      <w:r w:rsidR="00E45741">
        <w:t>Ελλάδα</w:t>
      </w:r>
      <w:r w:rsidR="00E45741" w:rsidRPr="009A165B">
        <w:rPr>
          <w:lang w:val="en-US"/>
        </w:rPr>
        <w:t xml:space="preserve"> </w:t>
      </w:r>
      <w:r w:rsidR="00E45741" w:rsidRPr="00EC6692">
        <w:rPr>
          <w:lang w:val="en-US"/>
        </w:rPr>
        <w:t>(</w:t>
      </w:r>
      <w:r w:rsidR="00E45741" w:rsidRPr="007030A4">
        <w:t>Πρακτικά</w:t>
      </w:r>
      <w:r w:rsidR="00E45741" w:rsidRPr="00EC6692">
        <w:rPr>
          <w:lang w:val="en-US"/>
        </w:rPr>
        <w:t xml:space="preserve"> </w:t>
      </w:r>
      <w:r w:rsidR="00E45741" w:rsidRPr="007030A4">
        <w:t>συνεδρίου</w:t>
      </w:r>
      <w:r w:rsidR="00E45741" w:rsidRPr="00EC6692">
        <w:rPr>
          <w:lang w:val="en-US"/>
        </w:rPr>
        <w:t xml:space="preserve"> </w:t>
      </w:r>
      <w:r w:rsidR="00E45741" w:rsidRPr="007030A4">
        <w:t>σελ</w:t>
      </w:r>
      <w:r w:rsidR="00E45741" w:rsidRPr="00EC6692">
        <w:rPr>
          <w:lang w:val="en-US"/>
        </w:rPr>
        <w:t xml:space="preserve">. </w:t>
      </w:r>
      <w:r w:rsidR="00E45741" w:rsidRPr="00245E34">
        <w:rPr>
          <w:lang w:val="en-US"/>
        </w:rPr>
        <w:t>7</w:t>
      </w:r>
      <w:r w:rsidR="00E45741" w:rsidRPr="000C3C44">
        <w:rPr>
          <w:lang w:val="en-US"/>
        </w:rPr>
        <w:t>6</w:t>
      </w:r>
      <w:r w:rsidR="00E45741" w:rsidRPr="00EC6692">
        <w:rPr>
          <w:lang w:val="en-US"/>
        </w:rPr>
        <w:t>)</w:t>
      </w:r>
      <w:r w:rsidR="00E45741">
        <w:rPr>
          <w:bCs/>
          <w:lang w:val="en-US"/>
        </w:rPr>
        <w:t>.</w:t>
      </w:r>
    </w:p>
    <w:p w:rsidR="00D75D35" w:rsidRPr="00D75D35" w:rsidRDefault="00B9621A" w:rsidP="00D75D35">
      <w:pPr>
        <w:spacing w:after="120" w:line="276" w:lineRule="auto"/>
        <w:jc w:val="both"/>
        <w:rPr>
          <w:lang w:val="en-US"/>
        </w:rPr>
      </w:pPr>
      <w:r w:rsidRPr="00B9621A">
        <w:rPr>
          <w:bCs/>
          <w:lang w:val="en-US"/>
        </w:rPr>
        <w:t>10</w:t>
      </w:r>
      <w:r w:rsidR="00D75D35">
        <w:rPr>
          <w:bCs/>
          <w:lang w:val="en-US"/>
        </w:rPr>
        <w:t>. “</w:t>
      </w:r>
      <w:r w:rsidR="00D75D35" w:rsidRPr="00D75D35">
        <w:rPr>
          <w:lang w:val="en-US"/>
        </w:rPr>
        <w:t xml:space="preserve">Multi-enzymatic nanobiocatalytic systems as efficient tools for the enrichment of </w:t>
      </w:r>
      <w:r w:rsidR="00D75D35" w:rsidRPr="00764E15">
        <w:rPr>
          <w:b/>
          <w:lang w:val="en-US"/>
        </w:rPr>
        <w:t xml:space="preserve">olive </w:t>
      </w:r>
      <w:r w:rsidR="00D75D35" w:rsidRPr="00D75D35">
        <w:rPr>
          <w:lang w:val="en-US"/>
        </w:rPr>
        <w:t>leaves extract to hydroxytyrosol and its derivatives</w:t>
      </w:r>
      <w:r w:rsidR="00D75D35">
        <w:rPr>
          <w:lang w:val="en-US"/>
        </w:rPr>
        <w:t>.”</w:t>
      </w:r>
      <w:r w:rsidR="00D75D35" w:rsidRPr="00D75D35">
        <w:rPr>
          <w:lang w:val="en-US"/>
        </w:rPr>
        <w:t xml:space="preserve"> A.</w:t>
      </w:r>
      <w:r w:rsidR="00D75D35">
        <w:rPr>
          <w:lang w:val="en-US"/>
        </w:rPr>
        <w:t xml:space="preserve"> </w:t>
      </w:r>
      <w:r w:rsidR="00D75D35" w:rsidRPr="00D75D35">
        <w:rPr>
          <w:lang w:val="en-US"/>
        </w:rPr>
        <w:t>Giannakopoulou</w:t>
      </w:r>
      <w:r w:rsidR="00D75D35">
        <w:rPr>
          <w:lang w:val="en-US"/>
        </w:rPr>
        <w:t xml:space="preserve">, </w:t>
      </w:r>
      <w:r w:rsidR="00D75D35" w:rsidRPr="00D75D35">
        <w:rPr>
          <w:lang w:val="en-US"/>
        </w:rPr>
        <w:t>A. V</w:t>
      </w:r>
      <w:r w:rsidR="00D75D35">
        <w:rPr>
          <w:lang w:val="en-US"/>
        </w:rPr>
        <w:t xml:space="preserve">. </w:t>
      </w:r>
      <w:r w:rsidR="00D75D35" w:rsidRPr="00D75D35">
        <w:rPr>
          <w:lang w:val="en-US"/>
        </w:rPr>
        <w:t xml:space="preserve">Chatzikonstantinou., </w:t>
      </w:r>
      <w:r w:rsidR="00D75D35">
        <w:rPr>
          <w:lang w:val="en-US"/>
        </w:rPr>
        <w:t xml:space="preserve">E. </w:t>
      </w:r>
      <w:r w:rsidR="00D75D35" w:rsidRPr="00D75D35">
        <w:rPr>
          <w:lang w:val="en-US"/>
        </w:rPr>
        <w:t>Gkantzou</w:t>
      </w:r>
      <w:r w:rsidR="00D75D35">
        <w:rPr>
          <w:lang w:val="en-US"/>
        </w:rPr>
        <w:t>, M. Spilia</w:t>
      </w:r>
      <w:r w:rsidR="00D75D35" w:rsidRPr="00D75D35">
        <w:rPr>
          <w:lang w:val="en-US"/>
        </w:rPr>
        <w:t xml:space="preserve">, </w:t>
      </w:r>
      <w:r w:rsidR="00D75D35">
        <w:rPr>
          <w:lang w:val="en-US"/>
        </w:rPr>
        <w:t xml:space="preserve">V. G. </w:t>
      </w:r>
      <w:r w:rsidR="00D75D35" w:rsidRPr="00D75D35">
        <w:rPr>
          <w:lang w:val="en-US"/>
        </w:rPr>
        <w:t>Kontogianni</w:t>
      </w:r>
      <w:r w:rsidR="00D75D35">
        <w:rPr>
          <w:lang w:val="en-US"/>
        </w:rPr>
        <w:t>, A.</w:t>
      </w:r>
      <w:r w:rsidR="00D75D35" w:rsidRPr="00D75D35">
        <w:rPr>
          <w:lang w:val="en-US"/>
        </w:rPr>
        <w:t xml:space="preserve"> </w:t>
      </w:r>
      <w:r w:rsidR="00D75D35">
        <w:rPr>
          <w:lang w:val="en-US"/>
        </w:rPr>
        <w:t>Polydera, H. Stamatis,</w:t>
      </w:r>
      <w:r w:rsidR="00D75D35" w:rsidRPr="00D75D35">
        <w:rPr>
          <w:lang w:val="en-US"/>
        </w:rPr>
        <w:t xml:space="preserve"> </w:t>
      </w:r>
      <w:r w:rsidR="00D75D35" w:rsidRPr="000C3EDB">
        <w:rPr>
          <w:lang w:val="en-US"/>
        </w:rPr>
        <w:t>«8</w:t>
      </w:r>
      <w:r w:rsidR="00D75D35" w:rsidRPr="000C3EDB">
        <w:rPr>
          <w:vertAlign w:val="superscript"/>
          <w:lang w:val="en-US"/>
        </w:rPr>
        <w:t>th</w:t>
      </w:r>
      <w:r w:rsidR="00D75D35" w:rsidRPr="000C3EDB">
        <w:rPr>
          <w:lang w:val="en-US"/>
        </w:rPr>
        <w:t xml:space="preserve"> Symposium of Greek Lipid Forum», </w:t>
      </w:r>
      <w:r w:rsidR="00D75D35" w:rsidRPr="00D75D35">
        <w:rPr>
          <w:lang w:val="en-US"/>
        </w:rPr>
        <w:t xml:space="preserve">(21 </w:t>
      </w:r>
      <w:r w:rsidR="00D75D35">
        <w:t>Ιουνίου</w:t>
      </w:r>
      <w:r w:rsidR="00D75D35" w:rsidRPr="00D75D35">
        <w:rPr>
          <w:lang w:val="en-US"/>
        </w:rPr>
        <w:t xml:space="preserve"> 2019), </w:t>
      </w:r>
      <w:r w:rsidR="00D75D35">
        <w:t>Αθήνα</w:t>
      </w:r>
      <w:r w:rsidR="00D75D35" w:rsidRPr="00D75D35">
        <w:rPr>
          <w:lang w:val="en-US"/>
        </w:rPr>
        <w:t xml:space="preserve">, </w:t>
      </w:r>
      <w:r w:rsidR="00D75D35">
        <w:t>Ελλάδα</w:t>
      </w:r>
      <w:r w:rsidR="00D75D35" w:rsidRPr="00D75D35">
        <w:rPr>
          <w:lang w:val="en-US"/>
        </w:rPr>
        <w:t xml:space="preserve"> </w:t>
      </w:r>
      <w:r w:rsidR="00D75D35" w:rsidRPr="000C3EDB">
        <w:rPr>
          <w:lang w:val="en-US"/>
        </w:rPr>
        <w:t xml:space="preserve">Athens, Greece, </w:t>
      </w:r>
      <w:r w:rsidR="00D75D35" w:rsidRPr="00EC6692">
        <w:rPr>
          <w:lang w:val="en-US"/>
        </w:rPr>
        <w:t>(</w:t>
      </w:r>
      <w:r w:rsidR="00D75D35" w:rsidRPr="007030A4">
        <w:t>Πρακτικά</w:t>
      </w:r>
      <w:r w:rsidR="00D75D35" w:rsidRPr="00EC6692">
        <w:rPr>
          <w:lang w:val="en-US"/>
        </w:rPr>
        <w:t xml:space="preserve"> </w:t>
      </w:r>
      <w:r w:rsidR="00D75D35" w:rsidRPr="007030A4">
        <w:t>συνεδρίου</w:t>
      </w:r>
      <w:r w:rsidR="00D75D35" w:rsidRPr="00EC6692">
        <w:rPr>
          <w:lang w:val="en-US"/>
        </w:rPr>
        <w:t xml:space="preserve"> </w:t>
      </w:r>
      <w:r w:rsidR="00D75D35" w:rsidRPr="007030A4">
        <w:t>σελ</w:t>
      </w:r>
      <w:r w:rsidR="00D75D35" w:rsidRPr="00EC6692">
        <w:rPr>
          <w:lang w:val="en-US"/>
        </w:rPr>
        <w:t xml:space="preserve">. </w:t>
      </w:r>
      <w:r w:rsidR="00D75D35">
        <w:rPr>
          <w:lang w:val="en-US"/>
        </w:rPr>
        <w:t>22</w:t>
      </w:r>
      <w:r w:rsidR="00D75D35" w:rsidRPr="00EC6692">
        <w:rPr>
          <w:lang w:val="en-US"/>
        </w:rPr>
        <w:t>)</w:t>
      </w:r>
      <w:r w:rsidR="00D75D35">
        <w:rPr>
          <w:bCs/>
          <w:lang w:val="en-US"/>
        </w:rPr>
        <w:t>.</w:t>
      </w:r>
    </w:p>
    <w:p w:rsidR="00D75D35" w:rsidRPr="00D75D35" w:rsidRDefault="00D75D35" w:rsidP="00D75D35">
      <w:pPr>
        <w:spacing w:after="120" w:line="276" w:lineRule="auto"/>
        <w:jc w:val="both"/>
        <w:rPr>
          <w:bCs/>
          <w:lang w:val="en-US"/>
        </w:rPr>
      </w:pPr>
      <w:r>
        <w:rPr>
          <w:bCs/>
          <w:lang w:val="en-US"/>
        </w:rPr>
        <w:t>1</w:t>
      </w:r>
      <w:r w:rsidR="00B9621A" w:rsidRPr="00B9621A">
        <w:rPr>
          <w:bCs/>
          <w:lang w:val="en-US"/>
        </w:rPr>
        <w:t>1</w:t>
      </w:r>
      <w:r w:rsidR="000C3EDB">
        <w:rPr>
          <w:bCs/>
          <w:lang w:val="en-US"/>
        </w:rPr>
        <w:t xml:space="preserve">. </w:t>
      </w:r>
      <w:r w:rsidR="000C3EDB" w:rsidRPr="000C3EDB">
        <w:rPr>
          <w:lang w:val="en-US"/>
        </w:rPr>
        <w:t>‘’Enzymatic treatment of herbal extracts for enhancement of their effect on Lipases of medical interest.’’ K. Nakou, A. V. Chatzikonstantinou, M. Spyrou, M. Molochidou, V. G. Kontogianni, A. Polydera, H. Stamatis, «8</w:t>
      </w:r>
      <w:r w:rsidR="000C3EDB" w:rsidRPr="000C3EDB">
        <w:rPr>
          <w:vertAlign w:val="superscript"/>
          <w:lang w:val="en-US"/>
        </w:rPr>
        <w:t>th</w:t>
      </w:r>
      <w:r w:rsidR="000C3EDB" w:rsidRPr="000C3EDB">
        <w:rPr>
          <w:lang w:val="en-US"/>
        </w:rPr>
        <w:t xml:space="preserve"> Symposium of Greek Lipid Forum», </w:t>
      </w:r>
      <w:r w:rsidRPr="00D75D35">
        <w:rPr>
          <w:lang w:val="en-US"/>
        </w:rPr>
        <w:t xml:space="preserve">(21 </w:t>
      </w:r>
      <w:r>
        <w:t>Ιουνίου</w:t>
      </w:r>
      <w:r w:rsidRPr="00D75D35">
        <w:rPr>
          <w:lang w:val="en-US"/>
        </w:rPr>
        <w:t xml:space="preserve"> 2019), </w:t>
      </w:r>
      <w:r>
        <w:t>Αθήνα</w:t>
      </w:r>
      <w:r w:rsidRPr="00D75D35">
        <w:rPr>
          <w:lang w:val="en-US"/>
        </w:rPr>
        <w:t xml:space="preserve">, </w:t>
      </w:r>
      <w:r>
        <w:t>Ελλάδα</w:t>
      </w:r>
      <w:r w:rsidRPr="00D75D35">
        <w:rPr>
          <w:lang w:val="en-US"/>
        </w:rPr>
        <w:t xml:space="preserve"> </w:t>
      </w:r>
      <w:r w:rsidR="000C3EDB" w:rsidRPr="000C3EDB">
        <w:rPr>
          <w:lang w:val="en-US"/>
        </w:rPr>
        <w:t xml:space="preserve">Athens, Greece, </w:t>
      </w:r>
      <w:r w:rsidRPr="00EC6692">
        <w:rPr>
          <w:lang w:val="en-US"/>
        </w:rPr>
        <w:t>(</w:t>
      </w:r>
      <w:r w:rsidRPr="007030A4">
        <w:t>Πρακτικά</w:t>
      </w:r>
      <w:r w:rsidRPr="00EC6692">
        <w:rPr>
          <w:lang w:val="en-US"/>
        </w:rPr>
        <w:t xml:space="preserve"> </w:t>
      </w:r>
      <w:r w:rsidRPr="007030A4">
        <w:t>συνεδρίου</w:t>
      </w:r>
      <w:r w:rsidRPr="00EC6692">
        <w:rPr>
          <w:lang w:val="en-US"/>
        </w:rPr>
        <w:t xml:space="preserve"> </w:t>
      </w:r>
      <w:r w:rsidRPr="007030A4">
        <w:t>σελ</w:t>
      </w:r>
      <w:r w:rsidRPr="00EC6692">
        <w:rPr>
          <w:lang w:val="en-US"/>
        </w:rPr>
        <w:t xml:space="preserve">. </w:t>
      </w:r>
      <w:r>
        <w:rPr>
          <w:lang w:val="en-US"/>
        </w:rPr>
        <w:t>42</w:t>
      </w:r>
      <w:r w:rsidRPr="00EC6692">
        <w:rPr>
          <w:lang w:val="en-US"/>
        </w:rPr>
        <w:t>)</w:t>
      </w:r>
      <w:r>
        <w:rPr>
          <w:bCs/>
          <w:lang w:val="en-US"/>
        </w:rPr>
        <w:t>.</w:t>
      </w:r>
    </w:p>
    <w:p w:rsidR="00B86D4C" w:rsidRPr="00B9621A" w:rsidRDefault="00D75D35" w:rsidP="00A05FEB">
      <w:pPr>
        <w:spacing w:after="120" w:line="276" w:lineRule="auto"/>
        <w:jc w:val="both"/>
        <w:rPr>
          <w:bCs/>
        </w:rPr>
      </w:pPr>
      <w:r>
        <w:t>1</w:t>
      </w:r>
      <w:r w:rsidR="00B9621A">
        <w:t>2</w:t>
      </w:r>
      <w:r w:rsidR="000C3EDB" w:rsidRPr="00D75D35">
        <w:t>. ‘’Ε</w:t>
      </w:r>
      <w:r>
        <w:t>νζυμικά καταλυόμενη τροποποίηση πολυφαινολών για την ενίσχυση της βιολογικής τους δράσης.</w:t>
      </w:r>
      <w:r w:rsidR="000C3EDB" w:rsidRPr="00D75D35">
        <w:t xml:space="preserve">’’, </w:t>
      </w:r>
      <w:r w:rsidR="000C3EDB" w:rsidRPr="000C3EDB">
        <w:rPr>
          <w:lang w:val="en-US"/>
        </w:rPr>
        <w:t>A</w:t>
      </w:r>
      <w:r w:rsidR="000C3EDB" w:rsidRPr="00D75D35">
        <w:t>.</w:t>
      </w:r>
      <w:r>
        <w:t xml:space="preserve"> </w:t>
      </w:r>
      <w:r w:rsidR="000C3EDB" w:rsidRPr="00D75D35">
        <w:t>Χατζηκωνσταντίνου, Κ. Νάκου, Ι. Σίμος, Μ. Πατήλα, Β. Κοντογιάννη, Α. Πολύδερα, Δ. Γουρνής, Ε. Βουτσάς, Χ. Σταμάτης</w:t>
      </w:r>
      <w:r>
        <w:t>, «</w:t>
      </w:r>
      <w:r w:rsidR="000C3EDB" w:rsidRPr="00D75D35">
        <w:t>2</w:t>
      </w:r>
      <w:r w:rsidR="000C3EDB" w:rsidRPr="00D75D35">
        <w:rPr>
          <w:vertAlign w:val="superscript"/>
          <w:lang w:val="en-US"/>
        </w:rPr>
        <w:t>o</w:t>
      </w:r>
      <w:r w:rsidR="000C3EDB" w:rsidRPr="00D75D35">
        <w:t xml:space="preserve"> </w:t>
      </w:r>
      <w:r w:rsidR="000C3EDB" w:rsidRPr="00D75D35">
        <w:lastRenderedPageBreak/>
        <w:t>Πανελλήνιο Επιστημονικό Συνέδριο Χημικής Μηχανικής</w:t>
      </w:r>
      <w:r>
        <w:t>»</w:t>
      </w:r>
      <w:r w:rsidR="000C3EDB" w:rsidRPr="00D75D35">
        <w:t>,</w:t>
      </w:r>
      <w:r>
        <w:t xml:space="preserve"> (29-31 Μαΐου </w:t>
      </w:r>
      <w:r w:rsidRPr="00D75D35">
        <w:t>2019</w:t>
      </w:r>
      <w:r>
        <w:t>)</w:t>
      </w:r>
      <w:r w:rsidR="000C3EDB" w:rsidRPr="00D75D35">
        <w:t xml:space="preserve"> Αθήνα, Ελλάδα, </w:t>
      </w:r>
      <w:r w:rsidRPr="00D75D35">
        <w:t>(</w:t>
      </w:r>
      <w:r w:rsidR="00B86D4C">
        <w:t>Πλήρες κείμενο σελ.1-6</w:t>
      </w:r>
      <w:r w:rsidRPr="00D75D35">
        <w:t>)</w:t>
      </w:r>
      <w:r w:rsidRPr="00D75D35">
        <w:rPr>
          <w:bCs/>
        </w:rPr>
        <w:t>.</w:t>
      </w:r>
    </w:p>
    <w:p w:rsidR="00717385" w:rsidRPr="00933791" w:rsidRDefault="00717385" w:rsidP="00302A6F">
      <w:pPr>
        <w:autoSpaceDE w:val="0"/>
        <w:autoSpaceDN w:val="0"/>
        <w:adjustRightInd w:val="0"/>
        <w:spacing w:line="276" w:lineRule="auto"/>
        <w:jc w:val="both"/>
        <w:rPr>
          <w:b/>
        </w:rPr>
      </w:pPr>
    </w:p>
    <w:p w:rsidR="00E45741" w:rsidRPr="00CC7A50" w:rsidRDefault="00E45741" w:rsidP="00A05FEB">
      <w:pPr>
        <w:autoSpaceDE w:val="0"/>
        <w:autoSpaceDN w:val="0"/>
        <w:adjustRightInd w:val="0"/>
        <w:spacing w:line="276" w:lineRule="auto"/>
        <w:ind w:left="567" w:hanging="567"/>
        <w:jc w:val="both"/>
        <w:rPr>
          <w:b/>
        </w:rPr>
      </w:pPr>
      <w:r>
        <w:rPr>
          <w:b/>
        </w:rPr>
        <w:t xml:space="preserve">ΑΝΑΦΟΡΕΣ ΣΤΟ ΕΠΙΣΤΗΜΟΝΙΚΟ ΕΡΓΟ </w:t>
      </w:r>
    </w:p>
    <w:p w:rsidR="00E45741" w:rsidRPr="00CC7A50" w:rsidRDefault="00E45741" w:rsidP="00A05FEB">
      <w:pPr>
        <w:pStyle w:val="Default"/>
        <w:spacing w:line="276" w:lineRule="auto"/>
        <w:ind w:left="567" w:hanging="567"/>
        <w:jc w:val="both"/>
      </w:pPr>
      <w:r w:rsidRPr="00CC7A50">
        <w:t xml:space="preserve">Βιβλιογραφική βάση δεδομένων </w:t>
      </w:r>
      <w:r w:rsidRPr="00CC7A50">
        <w:rPr>
          <w:lang w:val="en-US"/>
        </w:rPr>
        <w:t>Scopus</w:t>
      </w:r>
      <w:r w:rsidRPr="00CC7A50">
        <w:t xml:space="preserve">: </w:t>
      </w:r>
      <w:r w:rsidR="00DF537D" w:rsidRPr="002B7061">
        <w:t>963</w:t>
      </w:r>
      <w:r w:rsidRPr="00CC7A50">
        <w:t xml:space="preserve"> αναφορές (</w:t>
      </w:r>
      <w:r w:rsidRPr="00CC7A50">
        <w:rPr>
          <w:i/>
          <w:lang w:val="en-US"/>
        </w:rPr>
        <w:t>h</w:t>
      </w:r>
      <w:r w:rsidRPr="00CC7A50">
        <w:t>-</w:t>
      </w:r>
      <w:r w:rsidRPr="00CC7A50">
        <w:rPr>
          <w:lang w:val="en-US"/>
        </w:rPr>
        <w:t>index</w:t>
      </w:r>
      <w:r>
        <w:t xml:space="preserve"> = 1</w:t>
      </w:r>
      <w:r w:rsidR="00DF537D" w:rsidRPr="00DF537D">
        <w:t>6</w:t>
      </w:r>
      <w:r w:rsidRPr="00CC7A50">
        <w:t>)</w:t>
      </w:r>
    </w:p>
    <w:p w:rsidR="00E45741" w:rsidRPr="00DF537D" w:rsidRDefault="00E45741" w:rsidP="00A05FEB">
      <w:pPr>
        <w:pStyle w:val="Default"/>
        <w:spacing w:line="276" w:lineRule="auto"/>
        <w:ind w:left="567" w:hanging="567"/>
        <w:jc w:val="both"/>
      </w:pPr>
      <w:r w:rsidRPr="00CC7A50">
        <w:t>Ημερομηνία πρόσβασης στην παραπάνω βάση δεδομένων</w:t>
      </w:r>
      <w:r>
        <w:t xml:space="preserve">: </w:t>
      </w:r>
      <w:r w:rsidR="00DF537D" w:rsidRPr="00DF537D">
        <w:t>27</w:t>
      </w:r>
      <w:r w:rsidR="00D71964">
        <w:t>/</w:t>
      </w:r>
      <w:r w:rsidR="00777EA3">
        <w:t>1</w:t>
      </w:r>
      <w:r w:rsidR="00DF537D" w:rsidRPr="00DF537D">
        <w:t>1</w:t>
      </w:r>
      <w:r>
        <w:t>/20</w:t>
      </w:r>
      <w:r w:rsidR="00C23A8E" w:rsidRPr="00C23A8E">
        <w:t>2</w:t>
      </w:r>
      <w:r w:rsidR="00DF537D" w:rsidRPr="00DF537D">
        <w:t>2</w:t>
      </w:r>
    </w:p>
    <w:p w:rsidR="000A4F68" w:rsidRPr="00460D37" w:rsidRDefault="000A4F68" w:rsidP="00302A6F">
      <w:pPr>
        <w:autoSpaceDE w:val="0"/>
        <w:autoSpaceDN w:val="0"/>
        <w:adjustRightInd w:val="0"/>
        <w:spacing w:line="276" w:lineRule="auto"/>
        <w:jc w:val="both"/>
        <w:rPr>
          <w:b/>
        </w:rPr>
      </w:pPr>
    </w:p>
    <w:p w:rsidR="00E45741" w:rsidRPr="00CC7A50" w:rsidRDefault="00E45741" w:rsidP="00A05FEB">
      <w:pPr>
        <w:autoSpaceDE w:val="0"/>
        <w:autoSpaceDN w:val="0"/>
        <w:adjustRightInd w:val="0"/>
        <w:spacing w:line="276" w:lineRule="auto"/>
        <w:ind w:left="567" w:hanging="567"/>
        <w:jc w:val="both"/>
        <w:rPr>
          <w:b/>
        </w:rPr>
      </w:pPr>
      <w:r>
        <w:rPr>
          <w:b/>
        </w:rPr>
        <w:t xml:space="preserve">ΚΡΙΤΗΣ </w:t>
      </w:r>
      <w:r w:rsidRPr="00CC7A50">
        <w:rPr>
          <w:b/>
        </w:rPr>
        <w:t>(</w:t>
      </w:r>
      <w:r w:rsidRPr="00CC7A50">
        <w:rPr>
          <w:b/>
          <w:lang w:val="en-US"/>
        </w:rPr>
        <w:t>reviewer</w:t>
      </w:r>
      <w:r w:rsidRPr="00CC7A50">
        <w:rPr>
          <w:b/>
        </w:rPr>
        <w:t xml:space="preserve">) </w:t>
      </w:r>
      <w:r>
        <w:rPr>
          <w:b/>
        </w:rPr>
        <w:t>ΣΕ ΔΙΕΘΝΗ ΕΠΙΣΤΗΜΟΝΙΚΑ ΠΕΡΙΟΔΙΚΑ</w:t>
      </w:r>
    </w:p>
    <w:p w:rsidR="00E45741" w:rsidRPr="00CC7A50" w:rsidRDefault="00E45741" w:rsidP="00A05FEB">
      <w:pPr>
        <w:autoSpaceDE w:val="0"/>
        <w:autoSpaceDN w:val="0"/>
        <w:adjustRightInd w:val="0"/>
        <w:spacing w:line="276" w:lineRule="auto"/>
        <w:ind w:left="567" w:hanging="567"/>
        <w:jc w:val="both"/>
        <w:rPr>
          <w:lang w:val="en-US"/>
        </w:rPr>
      </w:pPr>
      <w:r w:rsidRPr="00CC7A50">
        <w:rPr>
          <w:lang w:val="en-US"/>
        </w:rPr>
        <w:t>Journal of Chromatograph</w:t>
      </w:r>
      <w:r w:rsidR="000F26C4">
        <w:rPr>
          <w:lang w:val="en-US"/>
        </w:rPr>
        <w:t>y</w:t>
      </w:r>
      <w:r w:rsidR="002B7061">
        <w:rPr>
          <w:lang w:val="en-US"/>
        </w:rPr>
        <w:t xml:space="preserve"> B, Elsevier (Impact factor 2021</w:t>
      </w:r>
      <w:r w:rsidR="000F26C4">
        <w:rPr>
          <w:lang w:val="en-US"/>
        </w:rPr>
        <w:t>, 3</w:t>
      </w:r>
      <w:r w:rsidRPr="00CC7A50">
        <w:rPr>
          <w:lang w:val="en-US"/>
        </w:rPr>
        <w:t>.</w:t>
      </w:r>
      <w:r w:rsidR="002B7061">
        <w:rPr>
          <w:lang w:val="en-US"/>
        </w:rPr>
        <w:t>318</w:t>
      </w:r>
      <w:r w:rsidRPr="00CC7A50">
        <w:rPr>
          <w:lang w:val="en-US"/>
        </w:rPr>
        <w:t>)</w:t>
      </w:r>
    </w:p>
    <w:p w:rsidR="00E45741" w:rsidRDefault="00E45741" w:rsidP="00A05FEB">
      <w:pPr>
        <w:autoSpaceDE w:val="0"/>
        <w:autoSpaceDN w:val="0"/>
        <w:adjustRightInd w:val="0"/>
        <w:spacing w:line="276" w:lineRule="auto"/>
        <w:jc w:val="both"/>
        <w:rPr>
          <w:lang w:val="en-US"/>
        </w:rPr>
      </w:pPr>
      <w:r>
        <w:rPr>
          <w:lang w:val="en-US"/>
        </w:rPr>
        <w:t>Phytochemical Analysis, Wiley O</w:t>
      </w:r>
      <w:r w:rsidR="000F26C4">
        <w:rPr>
          <w:lang w:val="en-US"/>
        </w:rPr>
        <w:t>n</w:t>
      </w:r>
      <w:r w:rsidR="002B7061">
        <w:rPr>
          <w:lang w:val="en-US"/>
        </w:rPr>
        <w:t>line Library (Impact factor 2021</w:t>
      </w:r>
      <w:r>
        <w:rPr>
          <w:lang w:val="en-US"/>
        </w:rPr>
        <w:t xml:space="preserve">, </w:t>
      </w:r>
      <w:r w:rsidR="000F26C4">
        <w:rPr>
          <w:lang w:val="en-US"/>
        </w:rPr>
        <w:t>3</w:t>
      </w:r>
      <w:r>
        <w:rPr>
          <w:lang w:val="en-US"/>
        </w:rPr>
        <w:t>.</w:t>
      </w:r>
      <w:r w:rsidR="002B7061">
        <w:rPr>
          <w:lang w:val="en-US"/>
        </w:rPr>
        <w:t>024</w:t>
      </w:r>
      <w:r w:rsidRPr="00CC7A50">
        <w:rPr>
          <w:lang w:val="en-US"/>
        </w:rPr>
        <w:t>)</w:t>
      </w:r>
    </w:p>
    <w:p w:rsidR="00E45741" w:rsidRPr="003E0013" w:rsidRDefault="00E45741" w:rsidP="00A05FEB">
      <w:pPr>
        <w:autoSpaceDE w:val="0"/>
        <w:autoSpaceDN w:val="0"/>
        <w:adjustRightInd w:val="0"/>
        <w:spacing w:line="276" w:lineRule="auto"/>
        <w:jc w:val="both"/>
        <w:rPr>
          <w:lang w:val="en-US"/>
        </w:rPr>
      </w:pPr>
      <w:r>
        <w:rPr>
          <w:lang w:val="en-US"/>
        </w:rPr>
        <w:t>Food and Function, Royal Society</w:t>
      </w:r>
      <w:r w:rsidR="000F26C4">
        <w:rPr>
          <w:lang w:val="en-US"/>
        </w:rPr>
        <w:t xml:space="preserve"> </w:t>
      </w:r>
      <w:r w:rsidR="002B7061">
        <w:rPr>
          <w:lang w:val="en-US"/>
        </w:rPr>
        <w:t>of Chemistry (Impact factor 2021</w:t>
      </w:r>
      <w:r>
        <w:rPr>
          <w:lang w:val="en-US"/>
        </w:rPr>
        <w:t xml:space="preserve">, </w:t>
      </w:r>
      <w:r w:rsidR="002B7061">
        <w:rPr>
          <w:lang w:val="en-US"/>
        </w:rPr>
        <w:t>6</w:t>
      </w:r>
      <w:r>
        <w:rPr>
          <w:lang w:val="en-US"/>
        </w:rPr>
        <w:t>.</w:t>
      </w:r>
      <w:r w:rsidR="002B7061">
        <w:rPr>
          <w:lang w:val="en-US"/>
        </w:rPr>
        <w:t>317</w:t>
      </w:r>
      <w:r w:rsidRPr="00CC7A50">
        <w:rPr>
          <w:lang w:val="en-US"/>
        </w:rPr>
        <w:t>)</w:t>
      </w:r>
    </w:p>
    <w:p w:rsidR="00E45741" w:rsidRDefault="00E45741" w:rsidP="00A05FEB">
      <w:pPr>
        <w:autoSpaceDE w:val="0"/>
        <w:autoSpaceDN w:val="0"/>
        <w:adjustRightInd w:val="0"/>
        <w:spacing w:line="276" w:lineRule="auto"/>
        <w:ind w:left="567" w:hanging="567"/>
        <w:jc w:val="both"/>
        <w:rPr>
          <w:lang w:val="en-US"/>
        </w:rPr>
      </w:pPr>
      <w:r w:rsidRPr="00CC7A50">
        <w:rPr>
          <w:lang w:val="en-US"/>
        </w:rPr>
        <w:t>P</w:t>
      </w:r>
      <w:r w:rsidR="000F26C4">
        <w:rPr>
          <w:lang w:val="en-US"/>
        </w:rPr>
        <w:t>l</w:t>
      </w:r>
      <w:r w:rsidR="002B7061">
        <w:rPr>
          <w:lang w:val="en-US"/>
        </w:rPr>
        <w:t>os ONE, Plos (Impact factor 2021</w:t>
      </w:r>
      <w:r w:rsidRPr="00CC7A50">
        <w:rPr>
          <w:lang w:val="en-US"/>
        </w:rPr>
        <w:t xml:space="preserve">, </w:t>
      </w:r>
      <w:r w:rsidR="000F26C4">
        <w:rPr>
          <w:lang w:val="en-US"/>
        </w:rPr>
        <w:t>3</w:t>
      </w:r>
      <w:r w:rsidRPr="00CC7A50">
        <w:rPr>
          <w:lang w:val="en-US"/>
        </w:rPr>
        <w:t>.</w:t>
      </w:r>
      <w:r w:rsidR="002B7061">
        <w:rPr>
          <w:lang w:val="en-US"/>
        </w:rPr>
        <w:t>752</w:t>
      </w:r>
      <w:r w:rsidRPr="00CC7A50">
        <w:rPr>
          <w:lang w:val="en-US"/>
        </w:rPr>
        <w:t>)</w:t>
      </w:r>
    </w:p>
    <w:p w:rsidR="00E45741" w:rsidRPr="00CC7A50" w:rsidRDefault="00E45741" w:rsidP="00A05FEB">
      <w:pPr>
        <w:autoSpaceDE w:val="0"/>
        <w:autoSpaceDN w:val="0"/>
        <w:adjustRightInd w:val="0"/>
        <w:spacing w:line="276" w:lineRule="auto"/>
        <w:ind w:left="567" w:hanging="567"/>
        <w:jc w:val="both"/>
        <w:rPr>
          <w:lang w:val="en-US"/>
        </w:rPr>
      </w:pPr>
      <w:r>
        <w:rPr>
          <w:lang w:val="en-US"/>
        </w:rPr>
        <w:t>Analytical Methods, Royal Society</w:t>
      </w:r>
      <w:r w:rsidR="000F26C4">
        <w:rPr>
          <w:lang w:val="en-US"/>
        </w:rPr>
        <w:t xml:space="preserve"> </w:t>
      </w:r>
      <w:r w:rsidR="002B7061">
        <w:rPr>
          <w:lang w:val="en-US"/>
        </w:rPr>
        <w:t>of Chemistry (Impact factor 2021</w:t>
      </w:r>
      <w:r>
        <w:rPr>
          <w:lang w:val="en-US"/>
        </w:rPr>
        <w:t xml:space="preserve">, </w:t>
      </w:r>
      <w:r w:rsidR="002B7061">
        <w:rPr>
          <w:lang w:val="en-US"/>
        </w:rPr>
        <w:t>3</w:t>
      </w:r>
      <w:r>
        <w:rPr>
          <w:lang w:val="en-US"/>
        </w:rPr>
        <w:t>.</w:t>
      </w:r>
      <w:r w:rsidR="002B7061">
        <w:rPr>
          <w:lang w:val="en-US"/>
        </w:rPr>
        <w:t>532</w:t>
      </w:r>
      <w:r>
        <w:rPr>
          <w:lang w:val="en-US"/>
        </w:rPr>
        <w:t>)</w:t>
      </w:r>
    </w:p>
    <w:p w:rsidR="006B0E2B" w:rsidRDefault="00E45741" w:rsidP="00A05FEB">
      <w:pPr>
        <w:autoSpaceDE w:val="0"/>
        <w:autoSpaceDN w:val="0"/>
        <w:adjustRightInd w:val="0"/>
        <w:spacing w:line="276" w:lineRule="auto"/>
        <w:jc w:val="both"/>
        <w:rPr>
          <w:lang w:val="en-US"/>
        </w:rPr>
      </w:pPr>
      <w:r w:rsidRPr="00CC7A50">
        <w:rPr>
          <w:lang w:val="en-US"/>
        </w:rPr>
        <w:t>Czech Journal of Food Sciences, Czech Academy of Agricult</w:t>
      </w:r>
      <w:r w:rsidR="000F26C4">
        <w:rPr>
          <w:lang w:val="en-US"/>
        </w:rPr>
        <w:t>u</w:t>
      </w:r>
      <w:r w:rsidR="002B7061">
        <w:rPr>
          <w:lang w:val="en-US"/>
        </w:rPr>
        <w:t>ral Sciences (Impact factor 2021</w:t>
      </w:r>
      <w:r w:rsidR="000F26C4">
        <w:rPr>
          <w:lang w:val="en-US"/>
        </w:rPr>
        <w:t>, 1</w:t>
      </w:r>
      <w:r w:rsidRPr="00CC7A50">
        <w:rPr>
          <w:lang w:val="en-US"/>
        </w:rPr>
        <w:t>.</w:t>
      </w:r>
      <w:r w:rsidR="002B7061">
        <w:rPr>
          <w:lang w:val="en-US"/>
        </w:rPr>
        <w:t>300</w:t>
      </w:r>
      <w:r w:rsidRPr="00CC7A50">
        <w:rPr>
          <w:lang w:val="en-US"/>
        </w:rPr>
        <w:t>)</w:t>
      </w:r>
    </w:p>
    <w:p w:rsidR="006B0E2B" w:rsidRDefault="006B0E2B" w:rsidP="006B0E2B">
      <w:pPr>
        <w:autoSpaceDE w:val="0"/>
        <w:autoSpaceDN w:val="0"/>
        <w:adjustRightInd w:val="0"/>
        <w:spacing w:line="276" w:lineRule="auto"/>
        <w:jc w:val="both"/>
        <w:rPr>
          <w:lang w:val="en-US"/>
        </w:rPr>
      </w:pPr>
      <w:r w:rsidRPr="006B0E2B">
        <w:rPr>
          <w:shd w:val="clear" w:color="auto" w:fill="FFFFFF"/>
          <w:lang w:val="en-US"/>
        </w:rPr>
        <w:t>BMC Complementary and Alternative Medicine</w:t>
      </w:r>
      <w:r>
        <w:rPr>
          <w:shd w:val="clear" w:color="auto" w:fill="FFFFFF"/>
          <w:lang w:val="en-US"/>
        </w:rPr>
        <w:t xml:space="preserve">, BMC Part of Springer Nature </w:t>
      </w:r>
      <w:r w:rsidR="002B7061">
        <w:rPr>
          <w:lang w:val="en-US"/>
        </w:rPr>
        <w:t>(Impact factor 2021</w:t>
      </w:r>
      <w:r>
        <w:rPr>
          <w:lang w:val="en-US"/>
        </w:rPr>
        <w:t xml:space="preserve">, </w:t>
      </w:r>
      <w:r w:rsidR="002B7061">
        <w:rPr>
          <w:lang w:val="en-US"/>
        </w:rPr>
        <w:t>2.838</w:t>
      </w:r>
      <w:r w:rsidRPr="00CC7A50">
        <w:rPr>
          <w:lang w:val="en-US"/>
        </w:rPr>
        <w:t>)</w:t>
      </w:r>
    </w:p>
    <w:p w:rsidR="0035482A" w:rsidRDefault="0035482A" w:rsidP="006B0E2B">
      <w:pPr>
        <w:autoSpaceDE w:val="0"/>
        <w:autoSpaceDN w:val="0"/>
        <w:adjustRightInd w:val="0"/>
        <w:spacing w:line="276" w:lineRule="auto"/>
        <w:jc w:val="both"/>
        <w:rPr>
          <w:lang w:val="en-US"/>
        </w:rPr>
      </w:pPr>
      <w:r>
        <w:rPr>
          <w:lang w:val="en-US"/>
        </w:rPr>
        <w:t xml:space="preserve">Phytochemistry Reviews, Springer </w:t>
      </w:r>
      <w:r w:rsidR="002B7061">
        <w:rPr>
          <w:lang w:val="en-US"/>
        </w:rPr>
        <w:t>(Impact factor 2021</w:t>
      </w:r>
      <w:r w:rsidRPr="0035482A">
        <w:rPr>
          <w:lang w:val="en-US"/>
        </w:rPr>
        <w:t xml:space="preserve">, </w:t>
      </w:r>
      <w:r w:rsidR="002B7061">
        <w:rPr>
          <w:lang w:val="en-US"/>
        </w:rPr>
        <w:t>7</w:t>
      </w:r>
      <w:r w:rsidRPr="0035482A">
        <w:rPr>
          <w:lang w:val="en-US"/>
        </w:rPr>
        <w:t>.</w:t>
      </w:r>
      <w:r w:rsidR="000F26C4">
        <w:rPr>
          <w:lang w:val="en-US"/>
        </w:rPr>
        <w:t>74</w:t>
      </w:r>
      <w:r w:rsidR="002B7061">
        <w:rPr>
          <w:lang w:val="en-US"/>
        </w:rPr>
        <w:t>1</w:t>
      </w:r>
      <w:r w:rsidRPr="0035482A">
        <w:rPr>
          <w:lang w:val="en-US"/>
        </w:rPr>
        <w:t>)</w:t>
      </w:r>
    </w:p>
    <w:p w:rsidR="006B0E2B" w:rsidRPr="00E17C72" w:rsidRDefault="00C6429B" w:rsidP="00A05FEB">
      <w:pPr>
        <w:autoSpaceDE w:val="0"/>
        <w:autoSpaceDN w:val="0"/>
        <w:adjustRightInd w:val="0"/>
        <w:spacing w:line="276" w:lineRule="auto"/>
        <w:jc w:val="both"/>
        <w:rPr>
          <w:lang w:val="en-US"/>
        </w:rPr>
      </w:pPr>
      <w:r>
        <w:rPr>
          <w:lang w:val="en-US"/>
        </w:rPr>
        <w:t xml:space="preserve">Phytochemistry Letters, </w:t>
      </w:r>
      <w:r w:rsidR="002B7061">
        <w:rPr>
          <w:lang w:val="en-US"/>
        </w:rPr>
        <w:t>Science Direct (Impact factor 2022</w:t>
      </w:r>
      <w:r w:rsidR="002B7061" w:rsidRPr="0035482A">
        <w:rPr>
          <w:lang w:val="en-US"/>
        </w:rPr>
        <w:t xml:space="preserve">, </w:t>
      </w:r>
      <w:r w:rsidR="002B7061">
        <w:rPr>
          <w:lang w:val="en-US"/>
        </w:rPr>
        <w:t>1</w:t>
      </w:r>
      <w:r w:rsidR="002B7061" w:rsidRPr="0035482A">
        <w:rPr>
          <w:lang w:val="en-US"/>
        </w:rPr>
        <w:t>.</w:t>
      </w:r>
      <w:r w:rsidR="002B7061">
        <w:rPr>
          <w:lang w:val="en-US"/>
        </w:rPr>
        <w:t>873</w:t>
      </w:r>
      <w:r w:rsidR="002B7061" w:rsidRPr="0035482A">
        <w:rPr>
          <w:lang w:val="en-US"/>
        </w:rPr>
        <w:t>)</w:t>
      </w:r>
    </w:p>
    <w:p w:rsidR="00427086" w:rsidRPr="006B0E2B" w:rsidRDefault="00427086" w:rsidP="00A05FEB">
      <w:pPr>
        <w:tabs>
          <w:tab w:val="center" w:pos="2340"/>
        </w:tabs>
        <w:spacing w:line="276" w:lineRule="auto"/>
        <w:ind w:right="113"/>
        <w:jc w:val="both"/>
        <w:rPr>
          <w:b/>
          <w:snapToGrid w:val="0"/>
          <w:color w:val="000000"/>
          <w:lang w:val="en-US"/>
        </w:rPr>
      </w:pPr>
    </w:p>
    <w:p w:rsidR="00427086" w:rsidRPr="00933791" w:rsidRDefault="00427086" w:rsidP="00A05FEB">
      <w:pPr>
        <w:tabs>
          <w:tab w:val="center" w:pos="2340"/>
        </w:tabs>
        <w:spacing w:line="276" w:lineRule="auto"/>
        <w:ind w:right="113"/>
        <w:jc w:val="both"/>
        <w:rPr>
          <w:b/>
          <w:snapToGrid w:val="0"/>
          <w:color w:val="000000"/>
          <w:lang w:val="en-US"/>
        </w:rPr>
      </w:pPr>
      <w:r>
        <w:rPr>
          <w:b/>
          <w:snapToGrid w:val="0"/>
          <w:color w:val="000000"/>
        </w:rPr>
        <w:t>ΞΕΝΕΣ</w:t>
      </w:r>
      <w:r w:rsidRPr="00933791">
        <w:rPr>
          <w:b/>
          <w:snapToGrid w:val="0"/>
          <w:color w:val="000000"/>
          <w:lang w:val="en-US"/>
        </w:rPr>
        <w:t xml:space="preserve"> </w:t>
      </w:r>
      <w:r>
        <w:rPr>
          <w:b/>
          <w:snapToGrid w:val="0"/>
          <w:color w:val="000000"/>
        </w:rPr>
        <w:t>ΓΛΩΣΣΕΣ</w:t>
      </w:r>
    </w:p>
    <w:p w:rsidR="00427086" w:rsidRPr="00427086" w:rsidRDefault="00427086" w:rsidP="00A05FEB">
      <w:pPr>
        <w:spacing w:line="276" w:lineRule="auto"/>
        <w:jc w:val="both"/>
        <w:rPr>
          <w:lang w:val="en-US"/>
        </w:rPr>
      </w:pPr>
      <w:r w:rsidRPr="000D05C7">
        <w:rPr>
          <w:bCs/>
        </w:rPr>
        <w:t>Αγγλικά</w:t>
      </w:r>
      <w:r w:rsidRPr="000D05C7">
        <w:rPr>
          <w:bCs/>
          <w:lang w:val="en-US"/>
        </w:rPr>
        <w:t xml:space="preserve">: </w:t>
      </w:r>
      <w:r w:rsidRPr="00427086">
        <w:rPr>
          <w:bCs/>
          <w:lang w:val="en-US"/>
        </w:rPr>
        <w:t xml:space="preserve">        </w:t>
      </w:r>
      <w:r w:rsidRPr="000D05C7">
        <w:rPr>
          <w:lang w:val="en-US"/>
        </w:rPr>
        <w:t xml:space="preserve">Certificate of Proficiency in English of Michigan </w:t>
      </w:r>
      <w:r w:rsidRPr="00427086">
        <w:rPr>
          <w:lang w:val="en-US"/>
        </w:rPr>
        <w:t xml:space="preserve">(2005) &amp; </w:t>
      </w:r>
      <w:r w:rsidRPr="000D05C7">
        <w:rPr>
          <w:lang w:val="en-US"/>
        </w:rPr>
        <w:t>Cambridge</w:t>
      </w:r>
      <w:r w:rsidRPr="00427086">
        <w:rPr>
          <w:lang w:val="en-US"/>
        </w:rPr>
        <w:t xml:space="preserve"> (2005)</w:t>
      </w:r>
    </w:p>
    <w:p w:rsidR="00427086" w:rsidRPr="00427086" w:rsidRDefault="00427086" w:rsidP="00A05FEB">
      <w:pPr>
        <w:spacing w:line="276" w:lineRule="auto"/>
        <w:jc w:val="both"/>
      </w:pPr>
      <w:r w:rsidRPr="000D05C7">
        <w:rPr>
          <w:bCs/>
        </w:rPr>
        <w:t xml:space="preserve">Γαλλικά:  </w:t>
      </w:r>
      <w:r>
        <w:rPr>
          <w:bCs/>
        </w:rPr>
        <w:t xml:space="preserve">         </w:t>
      </w:r>
      <w:r w:rsidRPr="000D05C7">
        <w:t>Καλά (παρακολούθηση ιδιαίτερων μαθημάτων)</w:t>
      </w:r>
    </w:p>
    <w:p w:rsidR="00427086" w:rsidRDefault="00427086" w:rsidP="00A05FEB">
      <w:pPr>
        <w:tabs>
          <w:tab w:val="center" w:pos="2340"/>
        </w:tabs>
        <w:spacing w:line="276" w:lineRule="auto"/>
        <w:ind w:right="113"/>
        <w:jc w:val="both"/>
        <w:rPr>
          <w:b/>
          <w:snapToGrid w:val="0"/>
          <w:color w:val="000000"/>
        </w:rPr>
      </w:pPr>
    </w:p>
    <w:p w:rsidR="00427086" w:rsidRPr="00933791" w:rsidRDefault="00427086" w:rsidP="00A05FEB">
      <w:pPr>
        <w:tabs>
          <w:tab w:val="center" w:pos="2340"/>
        </w:tabs>
        <w:spacing w:line="276" w:lineRule="auto"/>
        <w:ind w:right="113"/>
        <w:jc w:val="both"/>
        <w:rPr>
          <w:b/>
          <w:snapToGrid w:val="0"/>
          <w:color w:val="000000"/>
          <w:lang w:val="en-US"/>
        </w:rPr>
      </w:pPr>
      <w:r>
        <w:rPr>
          <w:b/>
          <w:snapToGrid w:val="0"/>
          <w:color w:val="000000"/>
        </w:rPr>
        <w:t>ΓΝΩΣΕΙΣ</w:t>
      </w:r>
      <w:r w:rsidRPr="00933791">
        <w:rPr>
          <w:b/>
          <w:snapToGrid w:val="0"/>
          <w:color w:val="000000"/>
          <w:lang w:val="en-US"/>
        </w:rPr>
        <w:t xml:space="preserve"> </w:t>
      </w:r>
      <w:r>
        <w:rPr>
          <w:b/>
          <w:snapToGrid w:val="0"/>
          <w:color w:val="000000"/>
        </w:rPr>
        <w:t>ΠΛΗΡΟΦΟΡΙΚΗΣ</w:t>
      </w:r>
    </w:p>
    <w:p w:rsidR="00427086" w:rsidRPr="000D05C7" w:rsidRDefault="00427086" w:rsidP="00A05FEB">
      <w:pPr>
        <w:spacing w:line="276" w:lineRule="auto"/>
        <w:ind w:left="2340" w:hanging="2340"/>
        <w:jc w:val="both"/>
        <w:rPr>
          <w:bCs/>
          <w:lang w:val="en-US"/>
        </w:rPr>
      </w:pPr>
      <w:r w:rsidRPr="000D05C7">
        <w:rPr>
          <w:lang w:val="en-US"/>
        </w:rPr>
        <w:t>ECDL: MS-Office (Word, Excel), Internet (2011)</w:t>
      </w:r>
    </w:p>
    <w:p w:rsidR="00427086" w:rsidRPr="00933791" w:rsidRDefault="00427086" w:rsidP="00A05FEB">
      <w:pPr>
        <w:tabs>
          <w:tab w:val="center" w:pos="2340"/>
        </w:tabs>
        <w:spacing w:line="276" w:lineRule="auto"/>
        <w:ind w:right="113"/>
        <w:jc w:val="both"/>
        <w:rPr>
          <w:b/>
          <w:snapToGrid w:val="0"/>
          <w:color w:val="000000"/>
          <w:lang w:val="en-US"/>
        </w:rPr>
      </w:pPr>
    </w:p>
    <w:p w:rsidR="006D1F03" w:rsidRPr="00933791" w:rsidRDefault="00C05792" w:rsidP="00A05FEB">
      <w:pPr>
        <w:tabs>
          <w:tab w:val="center" w:pos="2340"/>
        </w:tabs>
        <w:spacing w:line="276" w:lineRule="auto"/>
        <w:ind w:right="113"/>
        <w:jc w:val="both"/>
        <w:rPr>
          <w:b/>
          <w:snapToGrid w:val="0"/>
          <w:color w:val="000000"/>
          <w:lang w:val="en-US"/>
        </w:rPr>
      </w:pPr>
      <w:r w:rsidRPr="000D05C7">
        <w:rPr>
          <w:b/>
          <w:snapToGrid w:val="0"/>
          <w:color w:val="000000"/>
        </w:rPr>
        <w:t>Γ</w:t>
      </w:r>
      <w:r w:rsidR="00427086">
        <w:rPr>
          <w:b/>
          <w:snapToGrid w:val="0"/>
          <w:color w:val="000000"/>
        </w:rPr>
        <w:t>ΝΩΣΕΙΣ</w:t>
      </w:r>
      <w:r w:rsidR="00427086" w:rsidRPr="00933791">
        <w:rPr>
          <w:b/>
          <w:snapToGrid w:val="0"/>
          <w:color w:val="000000"/>
          <w:lang w:val="en-US"/>
        </w:rPr>
        <w:t xml:space="preserve"> </w:t>
      </w:r>
      <w:r w:rsidR="00427086">
        <w:rPr>
          <w:b/>
          <w:snapToGrid w:val="0"/>
          <w:color w:val="000000"/>
        </w:rPr>
        <w:t>ΣΤΗ</w:t>
      </w:r>
      <w:r w:rsidR="00427086" w:rsidRPr="00933791">
        <w:rPr>
          <w:b/>
          <w:snapToGrid w:val="0"/>
          <w:color w:val="000000"/>
          <w:lang w:val="en-US"/>
        </w:rPr>
        <w:t xml:space="preserve"> </w:t>
      </w:r>
      <w:r w:rsidR="00427086">
        <w:rPr>
          <w:b/>
          <w:snapToGrid w:val="0"/>
          <w:color w:val="000000"/>
        </w:rPr>
        <w:t>ΧΡΗΣΗ</w:t>
      </w:r>
      <w:r w:rsidR="00427086" w:rsidRPr="00933791">
        <w:rPr>
          <w:b/>
          <w:snapToGrid w:val="0"/>
          <w:color w:val="000000"/>
          <w:lang w:val="en-US"/>
        </w:rPr>
        <w:t xml:space="preserve"> </w:t>
      </w:r>
      <w:r w:rsidR="00427086">
        <w:rPr>
          <w:b/>
          <w:snapToGrid w:val="0"/>
          <w:color w:val="000000"/>
        </w:rPr>
        <w:t>ΝΕΩΝ</w:t>
      </w:r>
      <w:r w:rsidR="00427086" w:rsidRPr="00933791">
        <w:rPr>
          <w:b/>
          <w:snapToGrid w:val="0"/>
          <w:color w:val="000000"/>
          <w:lang w:val="en-US"/>
        </w:rPr>
        <w:t xml:space="preserve"> </w:t>
      </w:r>
      <w:r w:rsidR="00427086">
        <w:rPr>
          <w:b/>
          <w:snapToGrid w:val="0"/>
          <w:color w:val="000000"/>
        </w:rPr>
        <w:t>ΤΕΧΝΟΛΟΓΙΩΝ</w:t>
      </w:r>
    </w:p>
    <w:p w:rsidR="00DE0985" w:rsidRPr="00933791" w:rsidRDefault="00C05792" w:rsidP="00A05FEB">
      <w:pPr>
        <w:tabs>
          <w:tab w:val="center" w:pos="-142"/>
        </w:tabs>
        <w:spacing w:line="276" w:lineRule="auto"/>
        <w:ind w:right="113"/>
        <w:jc w:val="both"/>
        <w:rPr>
          <w:snapToGrid w:val="0"/>
          <w:color w:val="000000"/>
          <w:lang w:val="en-US"/>
        </w:rPr>
      </w:pPr>
      <w:r w:rsidRPr="000D05C7">
        <w:rPr>
          <w:snapToGrid w:val="0"/>
          <w:color w:val="000000"/>
        </w:rPr>
        <w:t>Υγρή</w:t>
      </w:r>
      <w:r w:rsidRPr="00933791">
        <w:rPr>
          <w:snapToGrid w:val="0"/>
          <w:color w:val="000000"/>
          <w:lang w:val="en-US"/>
        </w:rPr>
        <w:t xml:space="preserve"> </w:t>
      </w:r>
      <w:r w:rsidRPr="000D05C7">
        <w:rPr>
          <w:snapToGrid w:val="0"/>
          <w:color w:val="000000"/>
        </w:rPr>
        <w:t>Χρωματογραφία</w:t>
      </w:r>
      <w:r w:rsidRPr="00933791">
        <w:rPr>
          <w:snapToGrid w:val="0"/>
          <w:color w:val="000000"/>
          <w:lang w:val="en-US"/>
        </w:rPr>
        <w:t xml:space="preserve"> </w:t>
      </w:r>
      <w:r w:rsidRPr="000D05C7">
        <w:rPr>
          <w:snapToGrid w:val="0"/>
          <w:color w:val="000000"/>
        </w:rPr>
        <w:t>σε</w:t>
      </w:r>
      <w:r w:rsidRPr="00933791">
        <w:rPr>
          <w:snapToGrid w:val="0"/>
          <w:color w:val="000000"/>
          <w:lang w:val="en-US"/>
        </w:rPr>
        <w:t xml:space="preserve"> </w:t>
      </w:r>
      <w:r w:rsidRPr="000D05C7">
        <w:rPr>
          <w:snapToGrid w:val="0"/>
          <w:color w:val="000000"/>
        </w:rPr>
        <w:t>σύζευξη</w:t>
      </w:r>
      <w:r w:rsidRPr="00933791">
        <w:rPr>
          <w:snapToGrid w:val="0"/>
          <w:color w:val="000000"/>
          <w:lang w:val="en-US"/>
        </w:rPr>
        <w:t xml:space="preserve"> </w:t>
      </w:r>
      <w:r w:rsidRPr="000D05C7">
        <w:rPr>
          <w:snapToGrid w:val="0"/>
          <w:color w:val="000000"/>
        </w:rPr>
        <w:t>με</w:t>
      </w:r>
      <w:r w:rsidRPr="00933791">
        <w:rPr>
          <w:snapToGrid w:val="0"/>
          <w:color w:val="000000"/>
          <w:lang w:val="en-US"/>
        </w:rPr>
        <w:t xml:space="preserve"> </w:t>
      </w:r>
      <w:r w:rsidRPr="000D05C7">
        <w:rPr>
          <w:snapToGrid w:val="0"/>
          <w:color w:val="000000"/>
        </w:rPr>
        <w:t>Φασματομετρία</w:t>
      </w:r>
      <w:r w:rsidRPr="00933791">
        <w:rPr>
          <w:snapToGrid w:val="0"/>
          <w:color w:val="000000"/>
          <w:lang w:val="en-US"/>
        </w:rPr>
        <w:t xml:space="preserve"> </w:t>
      </w:r>
      <w:r w:rsidRPr="000D05C7">
        <w:rPr>
          <w:snapToGrid w:val="0"/>
          <w:color w:val="000000"/>
        </w:rPr>
        <w:t>Μάζας</w:t>
      </w:r>
      <w:r w:rsidRPr="00933791">
        <w:rPr>
          <w:snapToGrid w:val="0"/>
          <w:color w:val="000000"/>
          <w:lang w:val="en-US"/>
        </w:rPr>
        <w:t xml:space="preserve"> </w:t>
      </w:r>
      <w:r w:rsidR="00DE0985" w:rsidRPr="00933791">
        <w:rPr>
          <w:snapToGrid w:val="0"/>
          <w:color w:val="000000"/>
          <w:lang w:val="en-US"/>
        </w:rPr>
        <w:t>(</w:t>
      </w:r>
      <w:r w:rsidR="00DE0985" w:rsidRPr="000D05C7">
        <w:rPr>
          <w:b/>
          <w:snapToGrid w:val="0"/>
          <w:color w:val="000000"/>
          <w:lang w:val="en-US"/>
        </w:rPr>
        <w:t>LC</w:t>
      </w:r>
      <w:r w:rsidR="00DE0985" w:rsidRPr="00933791">
        <w:rPr>
          <w:b/>
          <w:snapToGrid w:val="0"/>
          <w:color w:val="000000"/>
          <w:lang w:val="en-US"/>
        </w:rPr>
        <w:t>-</w:t>
      </w:r>
      <w:r w:rsidR="00DE0985" w:rsidRPr="000D05C7">
        <w:rPr>
          <w:b/>
          <w:snapToGrid w:val="0"/>
          <w:color w:val="000000"/>
          <w:lang w:val="en-US"/>
        </w:rPr>
        <w:t>MS</w:t>
      </w:r>
      <w:r w:rsidR="002D256D" w:rsidRPr="000D05C7">
        <w:rPr>
          <w:b/>
          <w:snapToGrid w:val="0"/>
          <w:color w:val="000000"/>
          <w:vertAlign w:val="superscript"/>
          <w:lang w:val="en-US"/>
        </w:rPr>
        <w:t>n</w:t>
      </w:r>
      <w:r w:rsidR="00DE0985" w:rsidRPr="00933791">
        <w:rPr>
          <w:snapToGrid w:val="0"/>
          <w:color w:val="000000"/>
          <w:lang w:val="en-US"/>
        </w:rPr>
        <w:t>) [</w:t>
      </w:r>
      <w:r w:rsidR="00DE0985" w:rsidRPr="000D05C7">
        <w:rPr>
          <w:snapToGrid w:val="0"/>
          <w:color w:val="000000"/>
          <w:lang w:val="en-US"/>
        </w:rPr>
        <w:t>Model</w:t>
      </w:r>
      <w:r w:rsidR="00DE0985" w:rsidRPr="00933791">
        <w:rPr>
          <w:snapToGrid w:val="0"/>
          <w:color w:val="000000"/>
          <w:lang w:val="en-US"/>
        </w:rPr>
        <w:t xml:space="preserve">: </w:t>
      </w:r>
      <w:r w:rsidR="00DE0985" w:rsidRPr="000D05C7">
        <w:rPr>
          <w:lang w:val="en-US"/>
        </w:rPr>
        <w:t>Agilent</w:t>
      </w:r>
      <w:r w:rsidR="00DE0985" w:rsidRPr="00933791">
        <w:rPr>
          <w:lang w:val="en-US"/>
        </w:rPr>
        <w:t xml:space="preserve"> 1100 </w:t>
      </w:r>
      <w:r w:rsidR="00DE0985" w:rsidRPr="000D05C7">
        <w:rPr>
          <w:lang w:val="en-US"/>
        </w:rPr>
        <w:t>Technologies</w:t>
      </w:r>
      <w:r w:rsidR="00DE0985" w:rsidRPr="00933791">
        <w:rPr>
          <w:lang w:val="en-US"/>
        </w:rPr>
        <w:t xml:space="preserve"> </w:t>
      </w:r>
      <w:r w:rsidR="00DE0985" w:rsidRPr="000D05C7">
        <w:rPr>
          <w:lang w:val="en-US"/>
        </w:rPr>
        <w:t>LC</w:t>
      </w:r>
      <w:r w:rsidR="00DE0985" w:rsidRPr="00933791">
        <w:rPr>
          <w:lang w:val="en-US"/>
        </w:rPr>
        <w:t>/</w:t>
      </w:r>
      <w:r w:rsidR="00DE0985" w:rsidRPr="000D05C7">
        <w:rPr>
          <w:lang w:val="en-US"/>
        </w:rPr>
        <w:t>MSD</w:t>
      </w:r>
      <w:r w:rsidR="00DE0985" w:rsidRPr="00933791">
        <w:rPr>
          <w:lang w:val="en-US"/>
        </w:rPr>
        <w:t xml:space="preserve"> </w:t>
      </w:r>
      <w:r w:rsidR="00DE0985" w:rsidRPr="000D05C7">
        <w:rPr>
          <w:lang w:val="en-US"/>
        </w:rPr>
        <w:t>Trap</w:t>
      </w:r>
      <w:r w:rsidR="00DE0985" w:rsidRPr="00933791">
        <w:rPr>
          <w:lang w:val="en-US"/>
        </w:rPr>
        <w:t xml:space="preserve"> </w:t>
      </w:r>
      <w:r w:rsidR="00DE0985" w:rsidRPr="000D05C7">
        <w:rPr>
          <w:lang w:val="en-US"/>
        </w:rPr>
        <w:t>SL</w:t>
      </w:r>
      <w:r w:rsidR="00DE0985" w:rsidRPr="00933791">
        <w:rPr>
          <w:lang w:val="en-US"/>
        </w:rPr>
        <w:t xml:space="preserve"> (</w:t>
      </w:r>
      <w:r w:rsidR="00DE0985" w:rsidRPr="000D05C7">
        <w:rPr>
          <w:lang w:val="en-US"/>
        </w:rPr>
        <w:t>Santa</w:t>
      </w:r>
      <w:r w:rsidR="00DE0985" w:rsidRPr="00933791">
        <w:rPr>
          <w:lang w:val="en-US"/>
        </w:rPr>
        <w:t xml:space="preserve"> </w:t>
      </w:r>
      <w:r w:rsidR="00DE0985" w:rsidRPr="000D05C7">
        <w:rPr>
          <w:lang w:val="en-US"/>
        </w:rPr>
        <w:t>Clara</w:t>
      </w:r>
      <w:r w:rsidR="00DE0985" w:rsidRPr="00933791">
        <w:rPr>
          <w:lang w:val="en-US"/>
        </w:rPr>
        <w:t xml:space="preserve">, </w:t>
      </w:r>
      <w:r w:rsidR="00DE0985" w:rsidRPr="000D05C7">
        <w:rPr>
          <w:lang w:val="en-US"/>
        </w:rPr>
        <w:t>CA</w:t>
      </w:r>
      <w:r w:rsidR="00DE0985" w:rsidRPr="00933791">
        <w:rPr>
          <w:lang w:val="en-US"/>
        </w:rPr>
        <w:t xml:space="preserve">, </w:t>
      </w:r>
      <w:r w:rsidR="00DE0985" w:rsidRPr="000D05C7">
        <w:rPr>
          <w:lang w:val="en-US"/>
        </w:rPr>
        <w:t>USA</w:t>
      </w:r>
      <w:r w:rsidR="00DE0985" w:rsidRPr="00933791">
        <w:rPr>
          <w:lang w:val="en-US"/>
        </w:rPr>
        <w:t>)]</w:t>
      </w:r>
      <w:r w:rsidR="00DE0985" w:rsidRPr="00933791">
        <w:rPr>
          <w:snapToGrid w:val="0"/>
          <w:color w:val="000000"/>
          <w:lang w:val="en-US"/>
        </w:rPr>
        <w:t>.</w:t>
      </w:r>
    </w:p>
    <w:p w:rsidR="00DE0985" w:rsidRPr="00933791" w:rsidRDefault="00C05792" w:rsidP="00A05FEB">
      <w:pPr>
        <w:spacing w:after="120" w:line="276" w:lineRule="auto"/>
        <w:jc w:val="both"/>
        <w:rPr>
          <w:lang w:val="en-US"/>
        </w:rPr>
      </w:pPr>
      <w:r w:rsidRPr="000D05C7">
        <w:rPr>
          <w:snapToGrid w:val="0"/>
          <w:color w:val="000000"/>
        </w:rPr>
        <w:t>Υγρή</w:t>
      </w:r>
      <w:r w:rsidRPr="00933791">
        <w:rPr>
          <w:snapToGrid w:val="0"/>
          <w:color w:val="000000"/>
          <w:lang w:val="en-US"/>
        </w:rPr>
        <w:t xml:space="preserve"> </w:t>
      </w:r>
      <w:r w:rsidRPr="000D05C7">
        <w:rPr>
          <w:snapToGrid w:val="0"/>
          <w:color w:val="000000"/>
        </w:rPr>
        <w:t>Χρωματογραφία</w:t>
      </w:r>
      <w:r w:rsidRPr="00933791">
        <w:rPr>
          <w:snapToGrid w:val="0"/>
          <w:color w:val="000000"/>
          <w:lang w:val="en-US"/>
        </w:rPr>
        <w:t xml:space="preserve"> </w:t>
      </w:r>
      <w:r w:rsidRPr="000D05C7">
        <w:rPr>
          <w:snapToGrid w:val="0"/>
          <w:color w:val="000000"/>
        </w:rPr>
        <w:t>Υψηλής</w:t>
      </w:r>
      <w:r w:rsidRPr="00933791">
        <w:rPr>
          <w:snapToGrid w:val="0"/>
          <w:color w:val="000000"/>
          <w:lang w:val="en-US"/>
        </w:rPr>
        <w:t xml:space="preserve"> </w:t>
      </w:r>
      <w:r w:rsidRPr="000D05C7">
        <w:rPr>
          <w:snapToGrid w:val="0"/>
          <w:color w:val="000000"/>
        </w:rPr>
        <w:t>Απόδοσης</w:t>
      </w:r>
      <w:r w:rsidRPr="00933791">
        <w:rPr>
          <w:snapToGrid w:val="0"/>
          <w:color w:val="000000"/>
          <w:lang w:val="en-US"/>
        </w:rPr>
        <w:t xml:space="preserve"> </w:t>
      </w:r>
      <w:r w:rsidR="00DE0985" w:rsidRPr="00933791">
        <w:rPr>
          <w:snapToGrid w:val="0"/>
          <w:color w:val="000000"/>
          <w:lang w:val="en-US"/>
        </w:rPr>
        <w:t>(</w:t>
      </w:r>
      <w:r w:rsidR="00DE0985" w:rsidRPr="000D05C7">
        <w:rPr>
          <w:b/>
          <w:snapToGrid w:val="0"/>
          <w:color w:val="000000"/>
          <w:lang w:val="en-US"/>
        </w:rPr>
        <w:t>HPLC</w:t>
      </w:r>
      <w:r w:rsidR="00DE0985" w:rsidRPr="00933791">
        <w:rPr>
          <w:snapToGrid w:val="0"/>
          <w:color w:val="000000"/>
          <w:lang w:val="en-US"/>
        </w:rPr>
        <w:t>), [</w:t>
      </w:r>
      <w:r w:rsidR="00DE0985" w:rsidRPr="000D05C7">
        <w:rPr>
          <w:snapToGrid w:val="0"/>
          <w:color w:val="000000"/>
          <w:lang w:val="en-US"/>
        </w:rPr>
        <w:t>Model</w:t>
      </w:r>
      <w:r w:rsidR="00DE0985" w:rsidRPr="00933791">
        <w:rPr>
          <w:snapToGrid w:val="0"/>
          <w:color w:val="000000"/>
          <w:lang w:val="en-US"/>
        </w:rPr>
        <w:t xml:space="preserve">: </w:t>
      </w:r>
      <w:r w:rsidR="00DE0985" w:rsidRPr="000D05C7">
        <w:rPr>
          <w:lang w:val="en-US"/>
        </w:rPr>
        <w:t>Shimadzu</w:t>
      </w:r>
      <w:r w:rsidR="00DE0985" w:rsidRPr="00933791">
        <w:rPr>
          <w:lang w:val="en-US"/>
        </w:rPr>
        <w:t xml:space="preserve"> (</w:t>
      </w:r>
      <w:r w:rsidR="00DE0985" w:rsidRPr="000D05C7">
        <w:rPr>
          <w:lang w:val="en-US"/>
        </w:rPr>
        <w:t>Tokyo</w:t>
      </w:r>
      <w:r w:rsidR="00DE0985" w:rsidRPr="00933791">
        <w:rPr>
          <w:lang w:val="en-US"/>
        </w:rPr>
        <w:t xml:space="preserve">, </w:t>
      </w:r>
      <w:r w:rsidR="00DE0985" w:rsidRPr="000D05C7">
        <w:rPr>
          <w:lang w:val="en-US"/>
        </w:rPr>
        <w:t>Japan</w:t>
      </w:r>
      <w:r w:rsidR="00DE0985" w:rsidRPr="00933791">
        <w:rPr>
          <w:lang w:val="en-US"/>
        </w:rPr>
        <w:t xml:space="preserve">), </w:t>
      </w:r>
      <w:r w:rsidR="00DE0985" w:rsidRPr="000D05C7">
        <w:rPr>
          <w:lang w:val="en-US"/>
        </w:rPr>
        <w:t>JASCO</w:t>
      </w:r>
      <w:r w:rsidR="00DE0985" w:rsidRPr="00933791">
        <w:rPr>
          <w:lang w:val="en-US"/>
        </w:rPr>
        <w:t xml:space="preserve"> </w:t>
      </w:r>
      <w:r w:rsidR="00DE0985" w:rsidRPr="000D05C7">
        <w:rPr>
          <w:lang w:val="en-US"/>
        </w:rPr>
        <w:t>MODEL</w:t>
      </w:r>
      <w:r w:rsidR="00DE0985" w:rsidRPr="00933791">
        <w:rPr>
          <w:lang w:val="en-US"/>
        </w:rPr>
        <w:t xml:space="preserve"> (</w:t>
      </w:r>
      <w:r w:rsidR="00DE0985" w:rsidRPr="000D05C7">
        <w:rPr>
          <w:lang w:val="en-US"/>
        </w:rPr>
        <w:t>Tokyo</w:t>
      </w:r>
      <w:r w:rsidR="00DE0985" w:rsidRPr="00933791">
        <w:rPr>
          <w:lang w:val="en-US"/>
        </w:rPr>
        <w:t xml:space="preserve">, </w:t>
      </w:r>
      <w:r w:rsidR="00DE0985" w:rsidRPr="000D05C7">
        <w:rPr>
          <w:lang w:val="en-US"/>
        </w:rPr>
        <w:t>Japan</w:t>
      </w:r>
      <w:r w:rsidR="00DE0985" w:rsidRPr="00933791">
        <w:rPr>
          <w:lang w:val="en-US"/>
        </w:rPr>
        <w:t>)]</w:t>
      </w:r>
    </w:p>
    <w:p w:rsidR="000F7A34" w:rsidRPr="000F7A34" w:rsidRDefault="0057761C" w:rsidP="00A05FEB">
      <w:pPr>
        <w:spacing w:after="120" w:line="276" w:lineRule="auto"/>
        <w:jc w:val="both"/>
        <w:rPr>
          <w:snapToGrid w:val="0"/>
          <w:color w:val="000000"/>
        </w:rPr>
      </w:pPr>
      <w:r w:rsidRPr="000D05C7">
        <w:rPr>
          <w:snapToGrid w:val="0"/>
          <w:color w:val="000000"/>
        </w:rPr>
        <w:t>Σύγχρονες</w:t>
      </w:r>
      <w:r w:rsidR="00C05792" w:rsidRPr="000D05C7">
        <w:rPr>
          <w:snapToGrid w:val="0"/>
          <w:color w:val="000000"/>
        </w:rPr>
        <w:t xml:space="preserve"> </w:t>
      </w:r>
      <w:r w:rsidRPr="000D05C7">
        <w:rPr>
          <w:snapToGrid w:val="0"/>
          <w:color w:val="000000"/>
        </w:rPr>
        <w:t>Τεχνικές</w:t>
      </w:r>
      <w:r w:rsidR="00C05792" w:rsidRPr="000D05C7">
        <w:rPr>
          <w:snapToGrid w:val="0"/>
          <w:color w:val="000000"/>
        </w:rPr>
        <w:t xml:space="preserve"> </w:t>
      </w:r>
      <w:r w:rsidR="00A30872" w:rsidRPr="000D05C7">
        <w:rPr>
          <w:snapToGrid w:val="0"/>
          <w:color w:val="000000"/>
        </w:rPr>
        <w:t xml:space="preserve">Φασματοσκοπίας </w:t>
      </w:r>
      <w:r w:rsidR="00C05792" w:rsidRPr="000D05C7">
        <w:rPr>
          <w:snapToGrid w:val="0"/>
          <w:color w:val="000000"/>
        </w:rPr>
        <w:t xml:space="preserve">Πυρηνικού Μαγνητικού Συντονισμού </w:t>
      </w:r>
      <w:r w:rsidR="00DE0985" w:rsidRPr="000D05C7">
        <w:rPr>
          <w:snapToGrid w:val="0"/>
          <w:color w:val="000000"/>
        </w:rPr>
        <w:t>(</w:t>
      </w:r>
      <w:r w:rsidR="00DE0985" w:rsidRPr="000D05C7">
        <w:rPr>
          <w:b/>
          <w:snapToGrid w:val="0"/>
          <w:color w:val="000000"/>
          <w:lang w:val="en-US"/>
        </w:rPr>
        <w:t>NMR</w:t>
      </w:r>
      <w:r w:rsidR="00DE0985" w:rsidRPr="000D05C7">
        <w:rPr>
          <w:snapToGrid w:val="0"/>
          <w:color w:val="000000"/>
        </w:rPr>
        <w:t>) (2</w:t>
      </w:r>
      <w:r w:rsidR="00DE0985" w:rsidRPr="000D05C7">
        <w:rPr>
          <w:snapToGrid w:val="0"/>
          <w:color w:val="000000"/>
          <w:lang w:val="en-US"/>
        </w:rPr>
        <w:t>D</w:t>
      </w:r>
      <w:r w:rsidR="00DE0985" w:rsidRPr="000D05C7">
        <w:rPr>
          <w:snapToGrid w:val="0"/>
          <w:color w:val="000000"/>
        </w:rPr>
        <w:t xml:space="preserve"> </w:t>
      </w:r>
      <w:r w:rsidR="00DE0985" w:rsidRPr="000D05C7">
        <w:rPr>
          <w:snapToGrid w:val="0"/>
          <w:color w:val="000000"/>
          <w:lang w:val="en-US"/>
        </w:rPr>
        <w:t>COSY</w:t>
      </w:r>
      <w:r w:rsidR="00DE0985" w:rsidRPr="000D05C7">
        <w:rPr>
          <w:snapToGrid w:val="0"/>
          <w:color w:val="000000"/>
        </w:rPr>
        <w:t xml:space="preserve">, </w:t>
      </w:r>
      <w:r w:rsidR="00DE0985" w:rsidRPr="000D05C7">
        <w:rPr>
          <w:snapToGrid w:val="0"/>
          <w:color w:val="000000"/>
          <w:lang w:val="en-US"/>
        </w:rPr>
        <w:t>TOCSY</w:t>
      </w:r>
      <w:r w:rsidR="00DE0985" w:rsidRPr="000D05C7">
        <w:rPr>
          <w:snapToGrid w:val="0"/>
          <w:color w:val="000000"/>
        </w:rPr>
        <w:t xml:space="preserve">, </w:t>
      </w:r>
      <w:r w:rsidR="00DE0985" w:rsidRPr="000D05C7">
        <w:rPr>
          <w:snapToGrid w:val="0"/>
          <w:color w:val="000000"/>
          <w:lang w:val="en-US"/>
        </w:rPr>
        <w:t>HMQC</w:t>
      </w:r>
      <w:r w:rsidR="00DE0985" w:rsidRPr="000D05C7">
        <w:rPr>
          <w:snapToGrid w:val="0"/>
          <w:color w:val="000000"/>
        </w:rPr>
        <w:t xml:space="preserve"> </w:t>
      </w:r>
      <w:r w:rsidR="00C05792" w:rsidRPr="000D05C7">
        <w:rPr>
          <w:snapToGrid w:val="0"/>
          <w:color w:val="000000"/>
        </w:rPr>
        <w:t>και</w:t>
      </w:r>
      <w:r w:rsidR="00DE0985" w:rsidRPr="000D05C7">
        <w:rPr>
          <w:snapToGrid w:val="0"/>
          <w:color w:val="000000"/>
        </w:rPr>
        <w:t xml:space="preserve"> </w:t>
      </w:r>
      <w:r w:rsidR="00DE0985" w:rsidRPr="000D05C7">
        <w:rPr>
          <w:snapToGrid w:val="0"/>
          <w:color w:val="000000"/>
          <w:lang w:val="en-US"/>
        </w:rPr>
        <w:t>HMBC</w:t>
      </w:r>
      <w:r w:rsidR="00DE0985" w:rsidRPr="000D05C7">
        <w:rPr>
          <w:snapToGrid w:val="0"/>
          <w:color w:val="000000"/>
        </w:rPr>
        <w:t xml:space="preserve"> </w:t>
      </w:r>
      <w:r w:rsidRPr="000D05C7">
        <w:rPr>
          <w:snapToGrid w:val="0"/>
          <w:color w:val="000000"/>
        </w:rPr>
        <w:t>τεχνικές</w:t>
      </w:r>
      <w:r w:rsidR="00DE0985" w:rsidRPr="000D05C7">
        <w:rPr>
          <w:snapToGrid w:val="0"/>
          <w:color w:val="000000"/>
        </w:rPr>
        <w:t>).</w:t>
      </w:r>
    </w:p>
    <w:p w:rsidR="00DE0985" w:rsidRPr="000F7A34" w:rsidRDefault="00C05792" w:rsidP="00A05FEB">
      <w:pPr>
        <w:spacing w:after="120" w:line="276" w:lineRule="auto"/>
        <w:jc w:val="both"/>
        <w:rPr>
          <w:snapToGrid w:val="0"/>
          <w:color w:val="000000"/>
        </w:rPr>
      </w:pPr>
      <w:r w:rsidRPr="000D05C7">
        <w:rPr>
          <w:snapToGrid w:val="0"/>
          <w:color w:val="000000"/>
        </w:rPr>
        <w:t xml:space="preserve">Ημιπαρασκευαστική Υγρή Χρωματογραφία Υψηλής Απόδοσης </w:t>
      </w:r>
      <w:r w:rsidR="00DE0985" w:rsidRPr="000D05C7">
        <w:rPr>
          <w:snapToGrid w:val="0"/>
          <w:color w:val="000000"/>
        </w:rPr>
        <w:t>[</w:t>
      </w:r>
      <w:r w:rsidR="00DE0985" w:rsidRPr="000D05C7">
        <w:rPr>
          <w:snapToGrid w:val="0"/>
          <w:color w:val="000000"/>
          <w:lang w:val="en-US"/>
        </w:rPr>
        <w:t>Model</w:t>
      </w:r>
      <w:r w:rsidR="00DE0985" w:rsidRPr="000D05C7">
        <w:rPr>
          <w:snapToGrid w:val="0"/>
          <w:color w:val="000000"/>
        </w:rPr>
        <w:t xml:space="preserve">: </w:t>
      </w:r>
      <w:r w:rsidR="00DE0985" w:rsidRPr="000D05C7">
        <w:rPr>
          <w:lang w:val="en-US"/>
        </w:rPr>
        <w:t>Shimadzu</w:t>
      </w:r>
      <w:r w:rsidR="00DE0985" w:rsidRPr="000D05C7">
        <w:t xml:space="preserve"> (</w:t>
      </w:r>
      <w:r w:rsidR="00DE0985" w:rsidRPr="000D05C7">
        <w:rPr>
          <w:lang w:val="en-US"/>
        </w:rPr>
        <w:t>Tokyo</w:t>
      </w:r>
      <w:r w:rsidR="00DE0985" w:rsidRPr="000D05C7">
        <w:t xml:space="preserve">, </w:t>
      </w:r>
      <w:r w:rsidR="00DE0985" w:rsidRPr="000D05C7">
        <w:rPr>
          <w:lang w:val="en-US"/>
        </w:rPr>
        <w:t>Japan</w:t>
      </w:r>
      <w:r w:rsidR="00DE0985" w:rsidRPr="000D05C7">
        <w:t>)]</w:t>
      </w:r>
    </w:p>
    <w:p w:rsidR="00DE0985" w:rsidRPr="00933791" w:rsidRDefault="00C05792" w:rsidP="00A05FEB">
      <w:pPr>
        <w:spacing w:after="120" w:line="276" w:lineRule="auto"/>
        <w:jc w:val="both"/>
        <w:rPr>
          <w:snapToGrid w:val="0"/>
          <w:color w:val="000000"/>
        </w:rPr>
      </w:pPr>
      <w:r w:rsidRPr="000D05C7">
        <w:rPr>
          <w:snapToGrid w:val="0"/>
          <w:color w:val="000000"/>
        </w:rPr>
        <w:t>Υγ</w:t>
      </w:r>
      <w:r w:rsidR="0057761C" w:rsidRPr="000D05C7">
        <w:rPr>
          <w:snapToGrid w:val="0"/>
          <w:color w:val="000000"/>
        </w:rPr>
        <w:t>ρή χρωματογραφία σε σύζευξη με Φ</w:t>
      </w:r>
      <w:r w:rsidRPr="000D05C7">
        <w:rPr>
          <w:snapToGrid w:val="0"/>
          <w:color w:val="000000"/>
        </w:rPr>
        <w:t xml:space="preserve">ασματοσκοπία </w:t>
      </w:r>
      <w:r w:rsidRPr="000D05C7">
        <w:rPr>
          <w:snapToGrid w:val="0"/>
          <w:color w:val="000000"/>
          <w:lang w:val="en-US"/>
        </w:rPr>
        <w:t>NMR</w:t>
      </w:r>
      <w:r w:rsidRPr="000D05C7">
        <w:rPr>
          <w:snapToGrid w:val="0"/>
          <w:color w:val="000000"/>
        </w:rPr>
        <w:t xml:space="preserve"> </w:t>
      </w:r>
      <w:r w:rsidR="00DE0985" w:rsidRPr="000D05C7">
        <w:rPr>
          <w:snapToGrid w:val="0"/>
          <w:color w:val="000000"/>
        </w:rPr>
        <w:t>(</w:t>
      </w:r>
      <w:r w:rsidR="00DE0985" w:rsidRPr="000D05C7">
        <w:rPr>
          <w:b/>
          <w:snapToGrid w:val="0"/>
          <w:color w:val="000000"/>
          <w:lang w:val="en-US"/>
        </w:rPr>
        <w:t>LC</w:t>
      </w:r>
      <w:r w:rsidR="00DE0985" w:rsidRPr="000D05C7">
        <w:rPr>
          <w:b/>
          <w:snapToGrid w:val="0"/>
          <w:color w:val="000000"/>
        </w:rPr>
        <w:t>-</w:t>
      </w:r>
      <w:r w:rsidR="00DE0985" w:rsidRPr="000D05C7">
        <w:rPr>
          <w:b/>
          <w:snapToGrid w:val="0"/>
          <w:color w:val="000000"/>
          <w:lang w:val="en-US"/>
        </w:rPr>
        <w:t>SPE</w:t>
      </w:r>
      <w:r w:rsidR="00DE0985" w:rsidRPr="000D05C7">
        <w:rPr>
          <w:b/>
          <w:snapToGrid w:val="0"/>
          <w:color w:val="000000"/>
        </w:rPr>
        <w:t>-</w:t>
      </w:r>
      <w:r w:rsidR="00DE0985" w:rsidRPr="000D05C7">
        <w:rPr>
          <w:b/>
          <w:snapToGrid w:val="0"/>
          <w:color w:val="000000"/>
          <w:lang w:val="en-US"/>
        </w:rPr>
        <w:t>NMR</w:t>
      </w:r>
      <w:r w:rsidR="00DE0985" w:rsidRPr="000D05C7">
        <w:rPr>
          <w:snapToGrid w:val="0"/>
          <w:color w:val="000000"/>
        </w:rPr>
        <w:t>) [</w:t>
      </w:r>
      <w:r w:rsidR="00DE0985" w:rsidRPr="000D05C7">
        <w:rPr>
          <w:snapToGrid w:val="0"/>
          <w:color w:val="000000"/>
          <w:lang w:val="en-US"/>
        </w:rPr>
        <w:t>Model</w:t>
      </w:r>
      <w:r w:rsidR="00DE0985" w:rsidRPr="000D05C7">
        <w:rPr>
          <w:snapToGrid w:val="0"/>
          <w:color w:val="000000"/>
        </w:rPr>
        <w:t xml:space="preserve">: </w:t>
      </w:r>
      <w:r w:rsidR="00DE0985" w:rsidRPr="000D05C7">
        <w:rPr>
          <w:snapToGrid w:val="0"/>
          <w:color w:val="000000"/>
          <w:lang w:val="en-US"/>
        </w:rPr>
        <w:t>Bruker</w:t>
      </w:r>
      <w:r w:rsidR="00DE0985" w:rsidRPr="000D05C7">
        <w:rPr>
          <w:snapToGrid w:val="0"/>
          <w:color w:val="000000"/>
        </w:rPr>
        <w:t xml:space="preserve"> (</w:t>
      </w:r>
      <w:r w:rsidR="00DE0985" w:rsidRPr="000D05C7">
        <w:rPr>
          <w:snapToGrid w:val="0"/>
          <w:color w:val="000000"/>
          <w:lang w:val="en-US"/>
        </w:rPr>
        <w:t>Germany</w:t>
      </w:r>
      <w:r w:rsidR="00DE0985" w:rsidRPr="000D05C7">
        <w:rPr>
          <w:snapToGrid w:val="0"/>
          <w:color w:val="000000"/>
        </w:rPr>
        <w:t>)]</w:t>
      </w:r>
    </w:p>
    <w:p w:rsidR="002D754E" w:rsidRPr="000D05C7" w:rsidRDefault="002D754E" w:rsidP="00A05FEB">
      <w:pPr>
        <w:spacing w:after="120" w:line="276" w:lineRule="auto"/>
        <w:jc w:val="both"/>
        <w:rPr>
          <w:snapToGrid w:val="0"/>
          <w:color w:val="000000"/>
          <w:lang w:val="en-US"/>
        </w:rPr>
      </w:pPr>
      <w:r w:rsidRPr="000D05C7">
        <w:rPr>
          <w:snapToGrid w:val="0"/>
          <w:color w:val="000000"/>
        </w:rPr>
        <w:t>Φασματομετρία</w:t>
      </w:r>
      <w:r w:rsidRPr="000D05C7">
        <w:rPr>
          <w:snapToGrid w:val="0"/>
          <w:color w:val="000000"/>
          <w:lang w:val="en-US"/>
        </w:rPr>
        <w:t xml:space="preserve"> UV-Vis</w:t>
      </w:r>
      <w:r w:rsidR="00532559" w:rsidRPr="000D05C7">
        <w:rPr>
          <w:snapToGrid w:val="0"/>
          <w:color w:val="000000"/>
          <w:lang w:val="en-US"/>
        </w:rPr>
        <w:t xml:space="preserve"> [Ultraspec 210pro, Amershan Biosciences</w:t>
      </w:r>
    </w:p>
    <w:p w:rsidR="002D754E" w:rsidRPr="000D05C7" w:rsidRDefault="002D754E" w:rsidP="00A05FEB">
      <w:pPr>
        <w:spacing w:after="120" w:line="276" w:lineRule="auto"/>
        <w:jc w:val="both"/>
        <w:rPr>
          <w:snapToGrid w:val="0"/>
          <w:color w:val="000000"/>
          <w:lang w:val="en-US"/>
        </w:rPr>
      </w:pPr>
      <w:r w:rsidRPr="000D05C7">
        <w:rPr>
          <w:snapToGrid w:val="0"/>
          <w:color w:val="000000"/>
        </w:rPr>
        <w:t>Φθορισμομετρία</w:t>
      </w:r>
      <w:r w:rsidR="000F7A34">
        <w:rPr>
          <w:snapToGrid w:val="0"/>
          <w:color w:val="000000"/>
          <w:lang w:val="en-US"/>
        </w:rPr>
        <w:t xml:space="preserve"> </w:t>
      </w:r>
      <w:r w:rsidR="00532559" w:rsidRPr="000D05C7">
        <w:rPr>
          <w:snapToGrid w:val="0"/>
          <w:color w:val="000000"/>
          <w:lang w:val="en-US"/>
        </w:rPr>
        <w:t>[</w:t>
      </w:r>
      <w:r w:rsidR="00532559" w:rsidRPr="000D05C7">
        <w:rPr>
          <w:b/>
          <w:snapToGrid w:val="0"/>
          <w:color w:val="000000"/>
          <w:lang w:val="en-US"/>
        </w:rPr>
        <w:t>LS 55</w:t>
      </w:r>
      <w:r w:rsidR="000F7A34">
        <w:rPr>
          <w:snapToGrid w:val="0"/>
          <w:color w:val="000000"/>
          <w:lang w:val="en-US"/>
        </w:rPr>
        <w:t xml:space="preserve"> Fluorescence </w:t>
      </w:r>
      <w:r w:rsidR="00532559" w:rsidRPr="000D05C7">
        <w:rPr>
          <w:snapToGrid w:val="0"/>
          <w:color w:val="000000"/>
          <w:lang w:val="en-US"/>
        </w:rPr>
        <w:t xml:space="preserve">Spectrometer </w:t>
      </w:r>
      <w:r w:rsidR="00532559" w:rsidRPr="000D05C7">
        <w:rPr>
          <w:b/>
          <w:snapToGrid w:val="0"/>
          <w:color w:val="000000"/>
          <w:lang w:val="en-US"/>
        </w:rPr>
        <w:t>PerkinElmer</w:t>
      </w:r>
      <w:r w:rsidR="00532559" w:rsidRPr="000D05C7">
        <w:rPr>
          <w:snapToGrid w:val="0"/>
          <w:color w:val="000000"/>
          <w:lang w:val="en-US"/>
        </w:rPr>
        <w:t>]</w:t>
      </w:r>
    </w:p>
    <w:p w:rsidR="00A05FEB" w:rsidRDefault="004D0684" w:rsidP="00FF2D1C">
      <w:pPr>
        <w:spacing w:after="120" w:line="276" w:lineRule="auto"/>
        <w:jc w:val="both"/>
        <w:rPr>
          <w:snapToGrid w:val="0"/>
          <w:color w:val="000000"/>
        </w:rPr>
      </w:pPr>
      <w:r w:rsidRPr="000D05C7">
        <w:rPr>
          <w:snapToGrid w:val="0"/>
          <w:color w:val="000000"/>
        </w:rPr>
        <w:lastRenderedPageBreak/>
        <w:t xml:space="preserve">Θερμιδομετρία Ισόθερμης Τιτλοδότησης </w:t>
      </w:r>
      <w:r w:rsidR="00532559" w:rsidRPr="000D05C7">
        <w:rPr>
          <w:snapToGrid w:val="0"/>
          <w:color w:val="000000"/>
        </w:rPr>
        <w:t>[</w:t>
      </w:r>
      <w:r w:rsidRPr="000D05C7">
        <w:rPr>
          <w:b/>
          <w:snapToGrid w:val="0"/>
          <w:color w:val="000000"/>
          <w:lang w:val="en-US"/>
        </w:rPr>
        <w:t>MicroCal</w:t>
      </w:r>
      <w:r w:rsidRPr="000D05C7">
        <w:rPr>
          <w:b/>
          <w:snapToGrid w:val="0"/>
          <w:color w:val="000000"/>
        </w:rPr>
        <w:t xml:space="preserve"> </w:t>
      </w:r>
      <w:r w:rsidRPr="000D05C7">
        <w:rPr>
          <w:b/>
          <w:snapToGrid w:val="0"/>
          <w:color w:val="000000"/>
          <w:lang w:val="en-US"/>
        </w:rPr>
        <w:t>iTC</w:t>
      </w:r>
      <w:r w:rsidRPr="000D05C7">
        <w:rPr>
          <w:b/>
          <w:snapToGrid w:val="0"/>
          <w:color w:val="000000"/>
          <w:vertAlign w:val="subscript"/>
        </w:rPr>
        <w:t>200</w:t>
      </w:r>
      <w:r w:rsidR="00532559" w:rsidRPr="000D05C7">
        <w:rPr>
          <w:snapToGrid w:val="0"/>
          <w:color w:val="000000"/>
        </w:rPr>
        <w:t>]</w:t>
      </w:r>
    </w:p>
    <w:p w:rsidR="00FF2D1C" w:rsidRPr="00FF2D1C" w:rsidRDefault="00FF2D1C" w:rsidP="00FF2D1C">
      <w:pPr>
        <w:spacing w:after="120" w:line="276" w:lineRule="auto"/>
        <w:jc w:val="both"/>
        <w:rPr>
          <w:snapToGrid w:val="0"/>
          <w:color w:val="000000"/>
        </w:rPr>
      </w:pPr>
    </w:p>
    <w:p w:rsidR="00CD0FB7" w:rsidRDefault="00CD0FB7" w:rsidP="00A05FEB">
      <w:pPr>
        <w:spacing w:line="276" w:lineRule="auto"/>
        <w:ind w:left="500" w:hanging="500"/>
        <w:jc w:val="both"/>
        <w:rPr>
          <w:b/>
          <w:snapToGrid w:val="0"/>
          <w:color w:val="000000"/>
        </w:rPr>
      </w:pPr>
      <w:r>
        <w:rPr>
          <w:b/>
          <w:snapToGrid w:val="0"/>
          <w:color w:val="000000"/>
        </w:rPr>
        <w:t>ΕΚΠΑΙΔΕΥΣΗ ΕΝΗΛΙΚΩΝ</w:t>
      </w:r>
    </w:p>
    <w:p w:rsidR="00CD0FB7" w:rsidRPr="00CD0FB7" w:rsidRDefault="00CD0FB7" w:rsidP="00A05FEB">
      <w:pPr>
        <w:spacing w:after="120" w:line="276" w:lineRule="auto"/>
        <w:jc w:val="both"/>
        <w:rPr>
          <w:snapToGrid w:val="0"/>
          <w:color w:val="000000"/>
        </w:rPr>
      </w:pPr>
      <w:r w:rsidRPr="00CD0FB7">
        <w:rPr>
          <w:snapToGrid w:val="0"/>
          <w:color w:val="000000"/>
        </w:rPr>
        <w:t xml:space="preserve">Πιστοποιημένη εκπαιδεύτρια ενηλίκων μη τυπικής εκπαίδευσης από τον Εθνικός Οργανισμός Πιστοποίησης Προσόντων και Επαγγελματικού Προσανατολισμού </w:t>
      </w:r>
      <w:r>
        <w:rPr>
          <w:snapToGrid w:val="0"/>
          <w:color w:val="000000"/>
        </w:rPr>
        <w:t>(</w:t>
      </w:r>
      <w:r w:rsidRPr="00CD0FB7">
        <w:rPr>
          <w:snapToGrid w:val="0"/>
          <w:color w:val="000000"/>
        </w:rPr>
        <w:t>Ε.Ο.Π.Π.Ε.Π.</w:t>
      </w:r>
      <w:r>
        <w:rPr>
          <w:snapToGrid w:val="0"/>
          <w:color w:val="000000"/>
        </w:rPr>
        <w:t>) (Κωδικός Πιστοποίησης ΕΒ</w:t>
      </w:r>
      <w:r w:rsidR="00490FBA">
        <w:rPr>
          <w:snapToGrid w:val="0"/>
          <w:color w:val="000000"/>
          <w:lang w:val="en-US"/>
        </w:rPr>
        <w:t xml:space="preserve"> 31160)</w:t>
      </w:r>
      <w:r>
        <w:rPr>
          <w:snapToGrid w:val="0"/>
          <w:color w:val="000000"/>
        </w:rPr>
        <w:t xml:space="preserve"> </w:t>
      </w:r>
    </w:p>
    <w:p w:rsidR="005C13DF" w:rsidRDefault="005C13DF" w:rsidP="00A05FEB">
      <w:pPr>
        <w:spacing w:line="276" w:lineRule="auto"/>
        <w:ind w:left="500" w:hanging="500"/>
        <w:jc w:val="both"/>
        <w:rPr>
          <w:b/>
          <w:snapToGrid w:val="0"/>
          <w:color w:val="000000"/>
        </w:rPr>
      </w:pPr>
    </w:p>
    <w:p w:rsidR="00CD0FB7" w:rsidRDefault="00B11BB9" w:rsidP="00A05FEB">
      <w:pPr>
        <w:spacing w:line="276" w:lineRule="auto"/>
        <w:ind w:left="500" w:hanging="500"/>
        <w:jc w:val="both"/>
        <w:rPr>
          <w:b/>
          <w:snapToGrid w:val="0"/>
          <w:color w:val="000000"/>
        </w:rPr>
      </w:pPr>
      <w:r w:rsidRPr="000D05C7">
        <w:rPr>
          <w:b/>
          <w:snapToGrid w:val="0"/>
          <w:color w:val="000000"/>
        </w:rPr>
        <w:t>Μ</w:t>
      </w:r>
      <w:r w:rsidR="00CD0FB7">
        <w:rPr>
          <w:b/>
          <w:snapToGrid w:val="0"/>
          <w:color w:val="000000"/>
        </w:rPr>
        <w:t>ΕΛΟΣ ΣΕ ΕΠΙΣΤΗΜΟΝΙΚΕΣ ΚΟΙΝΟΤΗΤΕΣ</w:t>
      </w:r>
      <w:r w:rsidR="00F03B69" w:rsidRPr="000D05C7">
        <w:rPr>
          <w:b/>
          <w:snapToGrid w:val="0"/>
          <w:color w:val="000000"/>
        </w:rPr>
        <w:t xml:space="preserve">                                    </w:t>
      </w:r>
      <w:r w:rsidR="00DE0985" w:rsidRPr="000D05C7">
        <w:rPr>
          <w:b/>
          <w:snapToGrid w:val="0"/>
          <w:color w:val="000000"/>
        </w:rPr>
        <w:t xml:space="preserve">  </w:t>
      </w:r>
    </w:p>
    <w:p w:rsidR="00CD0FB7" w:rsidRDefault="00DE0985" w:rsidP="00A05FEB">
      <w:pPr>
        <w:spacing w:line="276" w:lineRule="auto"/>
        <w:jc w:val="both"/>
        <w:rPr>
          <w:b/>
          <w:snapToGrid w:val="0"/>
          <w:color w:val="000000"/>
        </w:rPr>
      </w:pPr>
      <w:r w:rsidRPr="000D05C7">
        <w:rPr>
          <w:bCs/>
        </w:rPr>
        <w:t>2003-</w:t>
      </w:r>
      <w:r w:rsidR="00B11BB9" w:rsidRPr="000D05C7">
        <w:rPr>
          <w:bCs/>
        </w:rPr>
        <w:t>σήμερα</w:t>
      </w:r>
      <w:r w:rsidRPr="000D05C7">
        <w:rPr>
          <w:bCs/>
        </w:rPr>
        <w:t>:</w:t>
      </w:r>
      <w:r w:rsidRPr="000D05C7">
        <w:t xml:space="preserve"> </w:t>
      </w:r>
      <w:r w:rsidR="00B11BB9" w:rsidRPr="000D05C7">
        <w:t>Ένωση Ελλήνων Χημικών</w:t>
      </w:r>
    </w:p>
    <w:p w:rsidR="00794617" w:rsidRPr="00933791" w:rsidRDefault="00B11BB9" w:rsidP="00A05FEB">
      <w:pPr>
        <w:spacing w:line="276" w:lineRule="auto"/>
        <w:jc w:val="both"/>
        <w:rPr>
          <w:b/>
          <w:snapToGrid w:val="0"/>
          <w:color w:val="000000"/>
          <w:lang w:val="en-US"/>
        </w:rPr>
      </w:pPr>
      <w:r w:rsidRPr="00933791">
        <w:rPr>
          <w:bCs/>
          <w:lang w:val="en-US"/>
        </w:rPr>
        <w:t>2007-</w:t>
      </w:r>
      <w:r w:rsidRPr="000D05C7">
        <w:rPr>
          <w:bCs/>
        </w:rPr>
        <w:t>σήμερα</w:t>
      </w:r>
      <w:r w:rsidR="00DE0985" w:rsidRPr="00933791">
        <w:rPr>
          <w:bCs/>
          <w:lang w:val="en-US"/>
        </w:rPr>
        <w:t xml:space="preserve">: </w:t>
      </w:r>
      <w:r w:rsidR="00DE0985" w:rsidRPr="00933791">
        <w:rPr>
          <w:b/>
          <w:lang w:val="en-US"/>
        </w:rPr>
        <w:t xml:space="preserve"> </w:t>
      </w:r>
      <w:r w:rsidR="00DE0985" w:rsidRPr="000D05C7">
        <w:rPr>
          <w:lang w:val="en-US"/>
        </w:rPr>
        <w:t>Phytochemical</w:t>
      </w:r>
      <w:r w:rsidR="00DE0985" w:rsidRPr="00933791">
        <w:rPr>
          <w:lang w:val="en-US"/>
        </w:rPr>
        <w:t xml:space="preserve"> </w:t>
      </w:r>
      <w:r w:rsidR="00DE0985" w:rsidRPr="000D05C7">
        <w:rPr>
          <w:lang w:val="en-US"/>
        </w:rPr>
        <w:t>Society</w:t>
      </w:r>
      <w:r w:rsidR="00DE0985" w:rsidRPr="00933791">
        <w:rPr>
          <w:lang w:val="en-US"/>
        </w:rPr>
        <w:t xml:space="preserve"> </w:t>
      </w:r>
      <w:r w:rsidR="00DE0985" w:rsidRPr="000D05C7">
        <w:rPr>
          <w:lang w:val="en-US"/>
        </w:rPr>
        <w:t>of</w:t>
      </w:r>
      <w:r w:rsidR="00DE0985" w:rsidRPr="00933791">
        <w:rPr>
          <w:lang w:val="en-US"/>
        </w:rPr>
        <w:t xml:space="preserve"> </w:t>
      </w:r>
      <w:r w:rsidR="00DE0985" w:rsidRPr="000D05C7">
        <w:rPr>
          <w:lang w:val="en-US"/>
        </w:rPr>
        <w:t>Europe</w:t>
      </w:r>
      <w:r w:rsidR="00DE0985" w:rsidRPr="00933791">
        <w:rPr>
          <w:b/>
          <w:snapToGrid w:val="0"/>
          <w:color w:val="000000"/>
          <w:lang w:val="en-US"/>
        </w:rPr>
        <w:t xml:space="preserve"> </w:t>
      </w:r>
    </w:p>
    <w:p w:rsidR="007B343C" w:rsidRPr="00933791" w:rsidRDefault="007B343C" w:rsidP="00A05FEB">
      <w:pPr>
        <w:pStyle w:val="Default"/>
        <w:spacing w:line="276" w:lineRule="auto"/>
        <w:jc w:val="both"/>
        <w:rPr>
          <w:b/>
          <w:lang w:val="en-US"/>
        </w:rPr>
      </w:pPr>
    </w:p>
    <w:p w:rsidR="007B343C" w:rsidRPr="00933791" w:rsidRDefault="00E92D9F" w:rsidP="00A05FEB">
      <w:pPr>
        <w:pStyle w:val="Default"/>
        <w:spacing w:line="276" w:lineRule="auto"/>
        <w:jc w:val="both"/>
        <w:rPr>
          <w:sz w:val="23"/>
          <w:szCs w:val="23"/>
          <w:lang w:val="en-US"/>
        </w:rPr>
      </w:pPr>
      <w:r w:rsidRPr="000D05C7">
        <w:rPr>
          <w:b/>
        </w:rPr>
        <w:t>Ε</w:t>
      </w:r>
      <w:r w:rsidR="00CD0FB7">
        <w:rPr>
          <w:b/>
        </w:rPr>
        <w:t>ΡΕΥΝΗΤΙΚΑ</w:t>
      </w:r>
      <w:r w:rsidR="00CD0FB7" w:rsidRPr="00933791">
        <w:rPr>
          <w:b/>
          <w:lang w:val="en-US"/>
        </w:rPr>
        <w:t xml:space="preserve"> </w:t>
      </w:r>
      <w:r w:rsidR="00CD0FB7">
        <w:rPr>
          <w:b/>
        </w:rPr>
        <w:t>ΕΝΔΙΑΦΕΡΟΝΤΑ</w:t>
      </w:r>
      <w:r w:rsidR="00CD0FB7" w:rsidRPr="00933791">
        <w:rPr>
          <w:b/>
          <w:lang w:val="en-US"/>
        </w:rPr>
        <w:t>:</w:t>
      </w:r>
      <w:r w:rsidRPr="00933791">
        <w:rPr>
          <w:lang w:val="en-US"/>
        </w:rPr>
        <w:t xml:space="preserve">  </w:t>
      </w:r>
    </w:p>
    <w:p w:rsidR="007B343C" w:rsidRPr="00490FBA" w:rsidRDefault="007B343C" w:rsidP="00A05FEB">
      <w:pPr>
        <w:pStyle w:val="Default"/>
        <w:numPr>
          <w:ilvl w:val="0"/>
          <w:numId w:val="2"/>
        </w:numPr>
        <w:spacing w:line="276" w:lineRule="auto"/>
        <w:ind w:left="0" w:hanging="142"/>
        <w:jc w:val="both"/>
      </w:pPr>
      <w:r w:rsidRPr="00490FBA">
        <w:t xml:space="preserve">Ανάλυση πολύπλοκων εκχυλισμάτων φυσικών προϊόντων πλούσιων σε ενώσεις βιολογικού ενδιαφέροντος με τη χρήση </w:t>
      </w:r>
      <w:r w:rsidRPr="00490FBA">
        <w:rPr>
          <w:bCs/>
        </w:rPr>
        <w:t>συνδυαστικών τεχνικών ενόργανης ανάλυσης</w:t>
      </w:r>
      <w:r w:rsidRPr="00490FBA">
        <w:t xml:space="preserve"> (</w:t>
      </w:r>
      <w:r w:rsidRPr="00490FBA">
        <w:rPr>
          <w:bCs/>
          <w:noProof/>
          <w:lang w:val="en-US"/>
        </w:rPr>
        <w:t>LC</w:t>
      </w:r>
      <w:r w:rsidRPr="00490FBA">
        <w:rPr>
          <w:bCs/>
          <w:noProof/>
        </w:rPr>
        <w:t>-</w:t>
      </w:r>
      <w:r w:rsidRPr="00490FBA">
        <w:rPr>
          <w:bCs/>
          <w:noProof/>
          <w:lang w:val="en-US"/>
        </w:rPr>
        <w:t>MS</w:t>
      </w:r>
      <w:r w:rsidRPr="00490FBA">
        <w:rPr>
          <w:bCs/>
          <w:noProof/>
          <w:vertAlign w:val="superscript"/>
          <w:lang w:val="en-US"/>
        </w:rPr>
        <w:t>n</w:t>
      </w:r>
      <w:r w:rsidRPr="00490FBA">
        <w:t xml:space="preserve">, </w:t>
      </w:r>
      <w:r w:rsidRPr="00490FBA">
        <w:rPr>
          <w:bCs/>
          <w:noProof/>
          <w:lang w:val="en-US"/>
        </w:rPr>
        <w:t>LC</w:t>
      </w:r>
      <w:r w:rsidRPr="00490FBA">
        <w:rPr>
          <w:bCs/>
          <w:noProof/>
        </w:rPr>
        <w:t>-</w:t>
      </w:r>
      <w:r w:rsidRPr="00490FBA">
        <w:rPr>
          <w:bCs/>
          <w:noProof/>
          <w:lang w:val="en-US"/>
        </w:rPr>
        <w:t>SPE</w:t>
      </w:r>
      <w:r w:rsidRPr="00490FBA">
        <w:rPr>
          <w:bCs/>
          <w:noProof/>
        </w:rPr>
        <w:t>-</w:t>
      </w:r>
      <w:r w:rsidRPr="00490FBA">
        <w:rPr>
          <w:bCs/>
          <w:noProof/>
          <w:lang w:val="en-US"/>
        </w:rPr>
        <w:t>NMR</w:t>
      </w:r>
      <w:r w:rsidRPr="00490FBA">
        <w:t>)</w:t>
      </w:r>
    </w:p>
    <w:p w:rsidR="007B343C" w:rsidRPr="00490FBA" w:rsidRDefault="007B343C" w:rsidP="00A05FEB">
      <w:pPr>
        <w:pStyle w:val="Default"/>
        <w:numPr>
          <w:ilvl w:val="0"/>
          <w:numId w:val="2"/>
        </w:numPr>
        <w:spacing w:line="276" w:lineRule="auto"/>
        <w:ind w:left="0" w:hanging="142"/>
        <w:jc w:val="both"/>
      </w:pPr>
      <w:r w:rsidRPr="00490FBA">
        <w:t>Ταυτοποίηση και ποσοτικός προσδιορισμός φυσικών προϊόντων σε πολύπλοκα φυτικά εκχυλίσματα και συστατικών τροφίμων (π.χ. κρασί, βαλσαμικό ξύδι) με τη χρήση υψηλής διακριτικής ικανότητας πειραμάτων 1D &amp; 2D NMR (</w:t>
      </w:r>
      <w:r w:rsidRPr="00490FBA">
        <w:rPr>
          <w:vertAlign w:val="superscript"/>
        </w:rPr>
        <w:t>1</w:t>
      </w:r>
      <w:r w:rsidRPr="00490FBA">
        <w:t>H–</w:t>
      </w:r>
      <w:r w:rsidRPr="00490FBA">
        <w:rPr>
          <w:vertAlign w:val="superscript"/>
        </w:rPr>
        <w:t>13</w:t>
      </w:r>
      <w:r w:rsidR="00490FBA" w:rsidRPr="00490FBA">
        <w:t>C HSQC &amp;</w:t>
      </w:r>
      <w:r w:rsidRPr="00490FBA">
        <w:t xml:space="preserve"> HMBC NMR,  COSY, TOCSY) </w:t>
      </w:r>
    </w:p>
    <w:p w:rsidR="007B343C" w:rsidRPr="00490FBA" w:rsidRDefault="007B343C" w:rsidP="00A05FEB">
      <w:pPr>
        <w:pStyle w:val="Default"/>
        <w:numPr>
          <w:ilvl w:val="0"/>
          <w:numId w:val="2"/>
        </w:numPr>
        <w:spacing w:line="276" w:lineRule="auto"/>
        <w:ind w:left="0" w:hanging="142"/>
        <w:jc w:val="both"/>
      </w:pPr>
      <w:r w:rsidRPr="00490FBA">
        <w:t xml:space="preserve">Ανάλυση φυσικών προϊόντων ως πιθανοί θεραπευτικοί παράγοντες  </w:t>
      </w:r>
    </w:p>
    <w:p w:rsidR="007B343C" w:rsidRPr="00490FBA" w:rsidRDefault="007B343C" w:rsidP="00A05FEB">
      <w:pPr>
        <w:pStyle w:val="Default"/>
        <w:numPr>
          <w:ilvl w:val="0"/>
          <w:numId w:val="2"/>
        </w:numPr>
        <w:spacing w:line="276" w:lineRule="auto"/>
        <w:ind w:left="0" w:hanging="142"/>
        <w:jc w:val="both"/>
      </w:pPr>
      <w:r w:rsidRPr="00490FBA">
        <w:t xml:space="preserve">Χρήση </w:t>
      </w:r>
      <w:r w:rsidRPr="00490FBA">
        <w:rPr>
          <w:i/>
        </w:rPr>
        <w:t>ab initio</w:t>
      </w:r>
      <w:r w:rsidRPr="00490FBA">
        <w:t xml:space="preserve"> κβαντομηχανικών υπολογισμών και πειραματικών τιμών πρωτονιακών χημικών μετατοπίσεων φαινολικών –ΟΗ ομάδων για την περιγραφή της δομής και της διαμόρφωσης των αλληλεπιδράσεων διαλυμένης ουσίας-διαλύτη σε μοριακό επίπεδο.</w:t>
      </w:r>
    </w:p>
    <w:p w:rsidR="007B343C" w:rsidRPr="00490FBA" w:rsidRDefault="007B343C" w:rsidP="00A05FEB">
      <w:pPr>
        <w:pStyle w:val="Default"/>
        <w:numPr>
          <w:ilvl w:val="0"/>
          <w:numId w:val="2"/>
        </w:numPr>
        <w:spacing w:line="276" w:lineRule="auto"/>
        <w:ind w:left="0" w:hanging="142"/>
        <w:jc w:val="both"/>
      </w:pPr>
      <w:r w:rsidRPr="00490FBA">
        <w:t>Ανάλυση φαινολικών συστατικών σε απόνερα ελαιοτριβείου και επιτραπέζιες ελιές</w:t>
      </w:r>
    </w:p>
    <w:p w:rsidR="007B343C" w:rsidRPr="00490FBA" w:rsidRDefault="007B343C" w:rsidP="00A05FEB">
      <w:pPr>
        <w:pStyle w:val="Default"/>
        <w:numPr>
          <w:ilvl w:val="0"/>
          <w:numId w:val="2"/>
        </w:numPr>
        <w:spacing w:line="276" w:lineRule="auto"/>
        <w:ind w:left="0" w:hanging="142"/>
        <w:jc w:val="both"/>
      </w:pPr>
      <w:r w:rsidRPr="00490FBA">
        <w:t>Ποιοτικός έλεγχος, ανάλυση φαινολικών συστατικών και οργανοληπτικά χαρακτηριστικά ελαιολάδου</w:t>
      </w:r>
    </w:p>
    <w:p w:rsidR="007B343C" w:rsidRDefault="007B343C" w:rsidP="00A05FEB">
      <w:pPr>
        <w:pStyle w:val="Default"/>
        <w:numPr>
          <w:ilvl w:val="0"/>
          <w:numId w:val="2"/>
        </w:numPr>
        <w:spacing w:line="276" w:lineRule="auto"/>
        <w:ind w:left="0" w:hanging="142"/>
        <w:jc w:val="both"/>
      </w:pPr>
      <w:r w:rsidRPr="00490FBA">
        <w:t>Αντιοξειδωτικές μέθοδοι (Frap, DPPH, Μέθοδος υδροξυλίου, Μέθοδος σουπεροξειδίου, ολικά φαινολικά, ολικά φλαβονοειδή) σε φυτικά εκχυλίσματα και τρόφιμα</w:t>
      </w:r>
    </w:p>
    <w:p w:rsidR="001C5BCC" w:rsidRPr="00490FBA" w:rsidRDefault="000A4F68" w:rsidP="00A05FEB">
      <w:pPr>
        <w:pStyle w:val="Default"/>
        <w:numPr>
          <w:ilvl w:val="0"/>
          <w:numId w:val="2"/>
        </w:numPr>
        <w:spacing w:line="276" w:lineRule="auto"/>
        <w:ind w:left="0" w:hanging="142"/>
        <w:jc w:val="both"/>
      </w:pPr>
      <w:r>
        <w:t>Ανάπτυξη καινοτόμων εδώδιμων μεμβρανών (</w:t>
      </w:r>
      <w:r>
        <w:rPr>
          <w:lang w:val="en-US"/>
        </w:rPr>
        <w:t>film</w:t>
      </w:r>
      <w:r w:rsidRPr="000A4F68">
        <w:t>)</w:t>
      </w:r>
      <w:r>
        <w:t xml:space="preserve"> για δημιουργία έξυπνης συσκευασίας τροφίμων (γαλακτοκομικών προϊόντων) με ιδιαίτερες αντιμικροβιακές ιδιότητες με στόχο την επέκταση της διάρκειας ζωής τους </w:t>
      </w:r>
    </w:p>
    <w:p w:rsidR="00CD0FB7" w:rsidRDefault="00CD0FB7" w:rsidP="00A05FEB">
      <w:pPr>
        <w:spacing w:after="120" w:line="276" w:lineRule="auto"/>
        <w:jc w:val="both"/>
        <w:rPr>
          <w:b/>
          <w:bCs/>
          <w:color w:val="231F20"/>
          <w:lang w:eastAsia="ja-JP"/>
        </w:rPr>
      </w:pPr>
    </w:p>
    <w:p w:rsidR="0090001C" w:rsidRPr="00973EC8" w:rsidRDefault="00973EC8" w:rsidP="00A05FEB">
      <w:pPr>
        <w:spacing w:after="120" w:line="276" w:lineRule="auto"/>
        <w:ind w:left="540" w:hanging="540"/>
        <w:jc w:val="both"/>
        <w:rPr>
          <w:b/>
          <w:bCs/>
          <w:color w:val="231F20"/>
          <w:lang w:eastAsia="ja-JP"/>
        </w:rPr>
      </w:pPr>
      <w:r>
        <w:rPr>
          <w:b/>
          <w:bCs/>
          <w:color w:val="231F20"/>
          <w:lang w:eastAsia="ja-JP"/>
        </w:rPr>
        <w:t>ΑΛΛΕΣ ΙΔΙΟΤΗΤΕΣ - ΙΚΑΝΟΤΗΤΕΣ</w:t>
      </w:r>
    </w:p>
    <w:p w:rsidR="001376DC" w:rsidRPr="000D05C7" w:rsidRDefault="00992E43" w:rsidP="00A05FEB">
      <w:pPr>
        <w:spacing w:after="120" w:line="276" w:lineRule="auto"/>
        <w:ind w:firstLine="567"/>
        <w:jc w:val="both"/>
        <w:rPr>
          <w:bCs/>
          <w:color w:val="231F20"/>
          <w:lang w:eastAsia="ja-JP"/>
        </w:rPr>
      </w:pPr>
      <w:r w:rsidRPr="000D05C7">
        <w:rPr>
          <w:bCs/>
          <w:color w:val="231F20"/>
          <w:lang w:eastAsia="ja-JP"/>
        </w:rPr>
        <w:t xml:space="preserve">Μέλος ομάδας δοκιμαστών </w:t>
      </w:r>
      <w:r w:rsidR="008B0C68" w:rsidRPr="000D05C7">
        <w:rPr>
          <w:bCs/>
          <w:color w:val="231F20"/>
          <w:lang w:eastAsia="ja-JP"/>
        </w:rPr>
        <w:t xml:space="preserve">οργανοληπτικής ανάλυσης- γευσιγνωσίας παρθένου </w:t>
      </w:r>
      <w:r w:rsidRPr="000D05C7">
        <w:rPr>
          <w:bCs/>
          <w:color w:val="231F20"/>
          <w:lang w:eastAsia="ja-JP"/>
        </w:rPr>
        <w:t>ελαιολάδου στο Εργαστήριο Χημείας Τροφίμων- Ανάλυση Ελαιολάδου του Τμήματος Χημείας του Πανεπιστημίου Ιωαννίνων (μετά από παρακολούθηση σεμιναρίων)</w:t>
      </w:r>
    </w:p>
    <w:p w:rsidR="00712E93" w:rsidRPr="000D05C7" w:rsidRDefault="00992E43" w:rsidP="00A05FEB">
      <w:pPr>
        <w:spacing w:after="120" w:line="276" w:lineRule="auto"/>
        <w:ind w:firstLine="567"/>
        <w:jc w:val="both"/>
        <w:rPr>
          <w:bCs/>
          <w:color w:val="231F20"/>
          <w:lang w:eastAsia="ja-JP"/>
        </w:rPr>
      </w:pPr>
      <w:r w:rsidRPr="000D05C7">
        <w:rPr>
          <w:bCs/>
          <w:color w:val="231F20"/>
          <w:lang w:eastAsia="ja-JP"/>
        </w:rPr>
        <w:t>Επικεφαλή</w:t>
      </w:r>
      <w:r w:rsidR="000C6183">
        <w:rPr>
          <w:bCs/>
          <w:color w:val="231F20"/>
          <w:lang w:eastAsia="ja-JP"/>
        </w:rPr>
        <w:t>ς</w:t>
      </w:r>
      <w:r w:rsidRPr="000D05C7">
        <w:rPr>
          <w:bCs/>
          <w:color w:val="231F20"/>
          <w:lang w:eastAsia="ja-JP"/>
        </w:rPr>
        <w:t xml:space="preserve"> Ομάδας Δοκιμαστών του Εργαστηρίου Χημείας Τροφίμων- Ανάλυση Ελαιολάδου του Τμήματος Χημείας του Πανεπιστημίου Ιωαννίνων</w:t>
      </w:r>
    </w:p>
    <w:p w:rsidR="00712E93" w:rsidRPr="000D05C7" w:rsidRDefault="00712E93" w:rsidP="00490FBA">
      <w:pPr>
        <w:spacing w:after="120" w:line="276" w:lineRule="auto"/>
        <w:ind w:firstLine="567"/>
        <w:jc w:val="both"/>
      </w:pPr>
      <w:r w:rsidRPr="000D05C7">
        <w:rPr>
          <w:bCs/>
          <w:color w:val="231F20"/>
          <w:lang w:eastAsia="ja-JP"/>
        </w:rPr>
        <w:lastRenderedPageBreak/>
        <w:t xml:space="preserve">Συμμετοχή στην οργάνωση και εφαρμογή </w:t>
      </w:r>
      <w:r w:rsidRPr="000D05C7">
        <w:t xml:space="preserve">του Συστήματος Διαχείρισης Ποιότητας του Εργαστηρίου Οργανοληπτικού Ελέγχου Ελαιολάδου, το οποίο είναι σύμφωνο  με τις απαιτήσεις του προτύπου ΕΛΟΤ ΕΝ </w:t>
      </w:r>
      <w:r w:rsidRPr="000D05C7">
        <w:rPr>
          <w:lang w:val="en-US"/>
        </w:rPr>
        <w:t>ISO</w:t>
      </w:r>
      <w:r w:rsidRPr="000D05C7">
        <w:t>/</w:t>
      </w:r>
      <w:r w:rsidRPr="000D05C7">
        <w:rPr>
          <w:lang w:val="en-US"/>
        </w:rPr>
        <w:t>IEC</w:t>
      </w:r>
      <w:r w:rsidRPr="000D05C7">
        <w:t xml:space="preserve"> 17025 και κατά τη διαπίστευση του εργαστηρίου από τον ΕΣΥΔ</w:t>
      </w:r>
    </w:p>
    <w:p w:rsidR="00712E93" w:rsidRPr="000D05C7" w:rsidRDefault="00712E93" w:rsidP="00A05FEB">
      <w:pPr>
        <w:spacing w:after="120" w:line="276" w:lineRule="auto"/>
        <w:ind w:firstLine="567"/>
        <w:jc w:val="both"/>
      </w:pPr>
      <w:r w:rsidRPr="000D05C7">
        <w:t>Μέλος στην Οργανωτική και Επιστημονική επιτροπή του Συνεδρίου «Επιτραπέζιες Ελιές, Παρθένο Ελαιόλαδο και Υγρά Απόβλητα Ελαιοτριβείων: Εξελίξεις και Πιθανές Λ</w:t>
      </w:r>
      <w:r w:rsidR="004F4891" w:rsidRPr="000D05C7">
        <w:t>ύσεις», 21-22 Φεβρουαρίου 2014, Κέρκυρα, Ελλάδα.</w:t>
      </w:r>
    </w:p>
    <w:p w:rsidR="001376DC" w:rsidRPr="005A3C80" w:rsidRDefault="00562787" w:rsidP="005A3C80">
      <w:pPr>
        <w:spacing w:after="120" w:line="276" w:lineRule="auto"/>
        <w:ind w:firstLine="567"/>
        <w:jc w:val="both"/>
      </w:pPr>
      <w:r w:rsidRPr="00490FBA">
        <w:t>Ουσιαστική σ</w:t>
      </w:r>
      <w:r w:rsidR="00BB5BB7" w:rsidRPr="00490FBA">
        <w:t>υμμετοχή στη συγγραφή προτάσεων για ερευνητικά προγράμματα</w:t>
      </w:r>
      <w:r w:rsidR="00551CC0" w:rsidRPr="00490FBA">
        <w:t xml:space="preserve"> </w:t>
      </w:r>
      <w:r w:rsidRPr="00490FBA">
        <w:t xml:space="preserve">(«Δράση Ενίσχυση μεταδιδακτόρων ερευνητών/ ερευνητριών», </w:t>
      </w:r>
      <w:r w:rsidRPr="000D05C7">
        <w:t xml:space="preserve">Πράξης </w:t>
      </w:r>
      <w:r w:rsidRPr="00490FBA">
        <w:t xml:space="preserve">10.74.11.04 </w:t>
      </w:r>
      <w:r w:rsidRPr="000D05C7">
        <w:t xml:space="preserve"> ή 11.74.11</w:t>
      </w:r>
      <w:r w:rsidRPr="00490FBA">
        <w:t>.04 ή 12.74.11.04</w:t>
      </w:r>
      <w:r w:rsidRPr="000D05C7">
        <w:t>, «Πρόγραμμα Νέα Γνώση» Επιχειρησιακού Προγράμματος «ΘΕΣΣΑΛΙΑΣ – ΣΤΕΡΕΑΣ ΕΛΛΑΔΑΣ –ΗΠΕΙΡΟΥ 2007-2013», Πράξη «Ανάδειξη καινοτόμων ιδεών της Ακαδημαϊκής Κοινότητας για την ενίσχυση της εξωστρέφειας των ΑΕΙ»</w:t>
      </w:r>
      <w:r w:rsidR="00490FBA" w:rsidRPr="00490FBA">
        <w:t>, Cooperation Programme Interreg V/A Greece-Italy (EL-IT) 2014-2020</w:t>
      </w:r>
      <w:r w:rsidRPr="000D05C7">
        <w:t>) και υποτροφίες (Ίδρυμα Λάτση, Ίδρυμα</w:t>
      </w:r>
      <w:r w:rsidR="00C5415B" w:rsidRPr="000D05C7">
        <w:t xml:space="preserve"> Ιωσήφ και Εσθήρ Γκανή)</w:t>
      </w:r>
      <w:r w:rsidRPr="000D05C7">
        <w:t xml:space="preserve"> </w:t>
      </w:r>
      <w:r w:rsidR="00C5415B" w:rsidRPr="000D05C7">
        <w:t>καθώς και γραμματειακή υποστήριξη προγραμμάτων.</w:t>
      </w:r>
    </w:p>
    <w:sectPr w:rsidR="001376DC" w:rsidRPr="005A3C80" w:rsidSect="003B05B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790" w:rsidRDefault="000C3790">
      <w:r>
        <w:separator/>
      </w:r>
    </w:p>
  </w:endnote>
  <w:endnote w:type="continuationSeparator" w:id="1">
    <w:p w:rsidR="000C3790" w:rsidRDefault="000C3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30" w:rsidRDefault="008944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26" w:rsidRDefault="00244026">
    <w:pPr>
      <w:pStyle w:val="a5"/>
    </w:pPr>
    <w:r>
      <w:rPr>
        <w:lang w:val="en-US"/>
      </w:rPr>
      <w:t xml:space="preserve">Vassiliki G. Kontogianni, PhD                                                                                                        </w:t>
    </w:r>
  </w:p>
  <w:p w:rsidR="000B039E" w:rsidRPr="000B039E" w:rsidRDefault="000B039E">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30" w:rsidRDefault="008944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790" w:rsidRDefault="000C3790">
      <w:r>
        <w:separator/>
      </w:r>
    </w:p>
  </w:footnote>
  <w:footnote w:type="continuationSeparator" w:id="1">
    <w:p w:rsidR="000C3790" w:rsidRDefault="000C3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30" w:rsidRDefault="0089443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26" w:rsidRDefault="00244026">
    <w:pPr>
      <w:pStyle w:val="a4"/>
      <w:jc w:val="center"/>
    </w:pPr>
    <w:r>
      <w:t>[</w:t>
    </w:r>
    <w:fldSimple w:instr=" PAGE   \* MERGEFORMAT ">
      <w:r w:rsidR="00E17C72">
        <w:rPr>
          <w:noProof/>
        </w:rPr>
        <w:t>1</w:t>
      </w:r>
    </w:fldSimple>
    <w:r>
      <w:t>]</w:t>
    </w:r>
  </w:p>
  <w:p w:rsidR="00894430" w:rsidRDefault="0089443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30" w:rsidRDefault="008944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3F15"/>
    <w:multiLevelType w:val="hybridMultilevel"/>
    <w:tmpl w:val="7A906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3B785E"/>
    <w:multiLevelType w:val="hybridMultilevel"/>
    <w:tmpl w:val="CDE2D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75FD8"/>
    <w:rsid w:val="000064FC"/>
    <w:rsid w:val="00007164"/>
    <w:rsid w:val="000136BA"/>
    <w:rsid w:val="000157F3"/>
    <w:rsid w:val="000675C4"/>
    <w:rsid w:val="00072BC0"/>
    <w:rsid w:val="00080331"/>
    <w:rsid w:val="000846D3"/>
    <w:rsid w:val="000A299B"/>
    <w:rsid w:val="000A4F68"/>
    <w:rsid w:val="000A5494"/>
    <w:rsid w:val="000B039E"/>
    <w:rsid w:val="000B57CD"/>
    <w:rsid w:val="000C1F9D"/>
    <w:rsid w:val="000C3790"/>
    <w:rsid w:val="000C3C44"/>
    <w:rsid w:val="000C3EDB"/>
    <w:rsid w:val="000C6183"/>
    <w:rsid w:val="000D05C7"/>
    <w:rsid w:val="000D4553"/>
    <w:rsid w:val="000D5AFD"/>
    <w:rsid w:val="000E663B"/>
    <w:rsid w:val="000F23DA"/>
    <w:rsid w:val="000F26C4"/>
    <w:rsid w:val="000F7A34"/>
    <w:rsid w:val="00100744"/>
    <w:rsid w:val="00110E23"/>
    <w:rsid w:val="00114C06"/>
    <w:rsid w:val="00124541"/>
    <w:rsid w:val="00126DB3"/>
    <w:rsid w:val="00127437"/>
    <w:rsid w:val="00134382"/>
    <w:rsid w:val="00135372"/>
    <w:rsid w:val="001376DC"/>
    <w:rsid w:val="00146604"/>
    <w:rsid w:val="00160364"/>
    <w:rsid w:val="00185331"/>
    <w:rsid w:val="00192D87"/>
    <w:rsid w:val="001932CD"/>
    <w:rsid w:val="00197BF7"/>
    <w:rsid w:val="001A5542"/>
    <w:rsid w:val="001B51A4"/>
    <w:rsid w:val="001C2DB5"/>
    <w:rsid w:val="001C5BCC"/>
    <w:rsid w:val="001E52C4"/>
    <w:rsid w:val="00232388"/>
    <w:rsid w:val="00240D5D"/>
    <w:rsid w:val="0024357B"/>
    <w:rsid w:val="00244026"/>
    <w:rsid w:val="002442CB"/>
    <w:rsid w:val="00245E34"/>
    <w:rsid w:val="00246A28"/>
    <w:rsid w:val="00251D7F"/>
    <w:rsid w:val="0025330E"/>
    <w:rsid w:val="00253D42"/>
    <w:rsid w:val="00262E16"/>
    <w:rsid w:val="00265C5C"/>
    <w:rsid w:val="00272559"/>
    <w:rsid w:val="0027441E"/>
    <w:rsid w:val="00284D1A"/>
    <w:rsid w:val="00285CC9"/>
    <w:rsid w:val="002A6067"/>
    <w:rsid w:val="002B1D94"/>
    <w:rsid w:val="002B4329"/>
    <w:rsid w:val="002B4D0E"/>
    <w:rsid w:val="002B7061"/>
    <w:rsid w:val="002D256D"/>
    <w:rsid w:val="002D4E49"/>
    <w:rsid w:val="002D754E"/>
    <w:rsid w:val="002D7B51"/>
    <w:rsid w:val="002F0EE5"/>
    <w:rsid w:val="002F5792"/>
    <w:rsid w:val="002F5DAD"/>
    <w:rsid w:val="002F6090"/>
    <w:rsid w:val="00302A6F"/>
    <w:rsid w:val="00306BD3"/>
    <w:rsid w:val="00310F80"/>
    <w:rsid w:val="0031236E"/>
    <w:rsid w:val="0032121C"/>
    <w:rsid w:val="00326B8B"/>
    <w:rsid w:val="00346BEE"/>
    <w:rsid w:val="00353786"/>
    <w:rsid w:val="0035482A"/>
    <w:rsid w:val="003670B4"/>
    <w:rsid w:val="003674C0"/>
    <w:rsid w:val="00367804"/>
    <w:rsid w:val="003709C8"/>
    <w:rsid w:val="00380156"/>
    <w:rsid w:val="00384434"/>
    <w:rsid w:val="003903DE"/>
    <w:rsid w:val="00396862"/>
    <w:rsid w:val="003B05B5"/>
    <w:rsid w:val="003B066D"/>
    <w:rsid w:val="003B3D25"/>
    <w:rsid w:val="003B5CB4"/>
    <w:rsid w:val="003B6244"/>
    <w:rsid w:val="003B7D82"/>
    <w:rsid w:val="003C43D2"/>
    <w:rsid w:val="003C50BF"/>
    <w:rsid w:val="003D1997"/>
    <w:rsid w:val="003D1EC7"/>
    <w:rsid w:val="003E0013"/>
    <w:rsid w:val="003E022C"/>
    <w:rsid w:val="004003EE"/>
    <w:rsid w:val="00402A6D"/>
    <w:rsid w:val="00403BE3"/>
    <w:rsid w:val="00404406"/>
    <w:rsid w:val="00413182"/>
    <w:rsid w:val="00413D46"/>
    <w:rsid w:val="00417B8F"/>
    <w:rsid w:val="00417BCB"/>
    <w:rsid w:val="004203EC"/>
    <w:rsid w:val="004249AF"/>
    <w:rsid w:val="00427086"/>
    <w:rsid w:val="0043130C"/>
    <w:rsid w:val="00433904"/>
    <w:rsid w:val="00452B6F"/>
    <w:rsid w:val="00460D37"/>
    <w:rsid w:val="00464FCB"/>
    <w:rsid w:val="00466949"/>
    <w:rsid w:val="00490FBA"/>
    <w:rsid w:val="004915BC"/>
    <w:rsid w:val="004A7B0F"/>
    <w:rsid w:val="004B134E"/>
    <w:rsid w:val="004C0AF4"/>
    <w:rsid w:val="004C20DA"/>
    <w:rsid w:val="004C2D67"/>
    <w:rsid w:val="004C5C6C"/>
    <w:rsid w:val="004C73D5"/>
    <w:rsid w:val="004D0684"/>
    <w:rsid w:val="004D581F"/>
    <w:rsid w:val="004E574A"/>
    <w:rsid w:val="004F29A6"/>
    <w:rsid w:val="004F2B4C"/>
    <w:rsid w:val="004F4891"/>
    <w:rsid w:val="004F6BCA"/>
    <w:rsid w:val="0050040D"/>
    <w:rsid w:val="005057E4"/>
    <w:rsid w:val="00511778"/>
    <w:rsid w:val="005142A0"/>
    <w:rsid w:val="0052274E"/>
    <w:rsid w:val="00532559"/>
    <w:rsid w:val="00534958"/>
    <w:rsid w:val="00536ACF"/>
    <w:rsid w:val="005416DD"/>
    <w:rsid w:val="00544FE1"/>
    <w:rsid w:val="0054509C"/>
    <w:rsid w:val="00546340"/>
    <w:rsid w:val="00546EB0"/>
    <w:rsid w:val="0055127C"/>
    <w:rsid w:val="00551CC0"/>
    <w:rsid w:val="00552100"/>
    <w:rsid w:val="005554FF"/>
    <w:rsid w:val="00560114"/>
    <w:rsid w:val="00562787"/>
    <w:rsid w:val="00574FDA"/>
    <w:rsid w:val="00574FFC"/>
    <w:rsid w:val="00576922"/>
    <w:rsid w:val="0057761C"/>
    <w:rsid w:val="00584910"/>
    <w:rsid w:val="00587F64"/>
    <w:rsid w:val="00590C75"/>
    <w:rsid w:val="00597126"/>
    <w:rsid w:val="005A0EB3"/>
    <w:rsid w:val="005A25D7"/>
    <w:rsid w:val="005A3C80"/>
    <w:rsid w:val="005A6D9D"/>
    <w:rsid w:val="005A73BC"/>
    <w:rsid w:val="005B01FD"/>
    <w:rsid w:val="005C13DF"/>
    <w:rsid w:val="005D5CE9"/>
    <w:rsid w:val="005D7940"/>
    <w:rsid w:val="005E4646"/>
    <w:rsid w:val="005E6C0A"/>
    <w:rsid w:val="005F0106"/>
    <w:rsid w:val="005F309F"/>
    <w:rsid w:val="005F3881"/>
    <w:rsid w:val="00603534"/>
    <w:rsid w:val="00605404"/>
    <w:rsid w:val="00617E80"/>
    <w:rsid w:val="00621A0F"/>
    <w:rsid w:val="006247B0"/>
    <w:rsid w:val="00632CF5"/>
    <w:rsid w:val="00633EBE"/>
    <w:rsid w:val="006401D2"/>
    <w:rsid w:val="006408D0"/>
    <w:rsid w:val="006631E9"/>
    <w:rsid w:val="00674CF4"/>
    <w:rsid w:val="00684412"/>
    <w:rsid w:val="00692C87"/>
    <w:rsid w:val="00696966"/>
    <w:rsid w:val="006A6CE0"/>
    <w:rsid w:val="006A753A"/>
    <w:rsid w:val="006B0814"/>
    <w:rsid w:val="006B0E2B"/>
    <w:rsid w:val="006C0B3B"/>
    <w:rsid w:val="006C1047"/>
    <w:rsid w:val="006D1F03"/>
    <w:rsid w:val="006D3113"/>
    <w:rsid w:val="006E063A"/>
    <w:rsid w:val="006F600E"/>
    <w:rsid w:val="006F67F6"/>
    <w:rsid w:val="007030A4"/>
    <w:rsid w:val="00710CC3"/>
    <w:rsid w:val="00712E93"/>
    <w:rsid w:val="00716D12"/>
    <w:rsid w:val="00717385"/>
    <w:rsid w:val="00722471"/>
    <w:rsid w:val="007427C5"/>
    <w:rsid w:val="0075243D"/>
    <w:rsid w:val="007544BB"/>
    <w:rsid w:val="0075788D"/>
    <w:rsid w:val="00764E15"/>
    <w:rsid w:val="00777EA3"/>
    <w:rsid w:val="007851DA"/>
    <w:rsid w:val="007877EC"/>
    <w:rsid w:val="0079241B"/>
    <w:rsid w:val="00794617"/>
    <w:rsid w:val="007A4869"/>
    <w:rsid w:val="007B0D2B"/>
    <w:rsid w:val="007B343C"/>
    <w:rsid w:val="007C06E0"/>
    <w:rsid w:val="007C64D9"/>
    <w:rsid w:val="007D19A0"/>
    <w:rsid w:val="007E1EED"/>
    <w:rsid w:val="007E3DFD"/>
    <w:rsid w:val="007F7074"/>
    <w:rsid w:val="007F7BC4"/>
    <w:rsid w:val="00800285"/>
    <w:rsid w:val="00802298"/>
    <w:rsid w:val="00805A57"/>
    <w:rsid w:val="0081240B"/>
    <w:rsid w:val="00813755"/>
    <w:rsid w:val="00821940"/>
    <w:rsid w:val="00832040"/>
    <w:rsid w:val="00832FDD"/>
    <w:rsid w:val="00834D6C"/>
    <w:rsid w:val="00845AAD"/>
    <w:rsid w:val="00850E63"/>
    <w:rsid w:val="008571CF"/>
    <w:rsid w:val="0086213A"/>
    <w:rsid w:val="00870619"/>
    <w:rsid w:val="00872730"/>
    <w:rsid w:val="00874794"/>
    <w:rsid w:val="008768AB"/>
    <w:rsid w:val="008778E9"/>
    <w:rsid w:val="0088225E"/>
    <w:rsid w:val="008901D6"/>
    <w:rsid w:val="00894430"/>
    <w:rsid w:val="00897AA4"/>
    <w:rsid w:val="008B0C68"/>
    <w:rsid w:val="008B42B1"/>
    <w:rsid w:val="008B53CE"/>
    <w:rsid w:val="008C0838"/>
    <w:rsid w:val="008C659A"/>
    <w:rsid w:val="008D0D94"/>
    <w:rsid w:val="008D5A0E"/>
    <w:rsid w:val="0090001C"/>
    <w:rsid w:val="00903C7D"/>
    <w:rsid w:val="009052A4"/>
    <w:rsid w:val="00913486"/>
    <w:rsid w:val="00913F92"/>
    <w:rsid w:val="00922C79"/>
    <w:rsid w:val="009236B2"/>
    <w:rsid w:val="009319E5"/>
    <w:rsid w:val="00933791"/>
    <w:rsid w:val="00933C44"/>
    <w:rsid w:val="0094186C"/>
    <w:rsid w:val="0094489B"/>
    <w:rsid w:val="00955B66"/>
    <w:rsid w:val="00971CE6"/>
    <w:rsid w:val="00973EC8"/>
    <w:rsid w:val="00982E5D"/>
    <w:rsid w:val="009901C6"/>
    <w:rsid w:val="00992E43"/>
    <w:rsid w:val="009A165B"/>
    <w:rsid w:val="009C644D"/>
    <w:rsid w:val="009D6923"/>
    <w:rsid w:val="009D7236"/>
    <w:rsid w:val="009E348F"/>
    <w:rsid w:val="009E36B0"/>
    <w:rsid w:val="009F71F5"/>
    <w:rsid w:val="00A05FEB"/>
    <w:rsid w:val="00A134A3"/>
    <w:rsid w:val="00A1720D"/>
    <w:rsid w:val="00A20092"/>
    <w:rsid w:val="00A23A4E"/>
    <w:rsid w:val="00A24F45"/>
    <w:rsid w:val="00A30872"/>
    <w:rsid w:val="00A434F2"/>
    <w:rsid w:val="00A50065"/>
    <w:rsid w:val="00A50510"/>
    <w:rsid w:val="00A51BF1"/>
    <w:rsid w:val="00A57EC5"/>
    <w:rsid w:val="00A6656F"/>
    <w:rsid w:val="00A761B7"/>
    <w:rsid w:val="00A769ED"/>
    <w:rsid w:val="00A92307"/>
    <w:rsid w:val="00A96FD5"/>
    <w:rsid w:val="00AA4B37"/>
    <w:rsid w:val="00AA7516"/>
    <w:rsid w:val="00AB2FC3"/>
    <w:rsid w:val="00AD3353"/>
    <w:rsid w:val="00AD598A"/>
    <w:rsid w:val="00B00538"/>
    <w:rsid w:val="00B1008A"/>
    <w:rsid w:val="00B11BB9"/>
    <w:rsid w:val="00B1611B"/>
    <w:rsid w:val="00B26BE5"/>
    <w:rsid w:val="00B42A2C"/>
    <w:rsid w:val="00B450DC"/>
    <w:rsid w:val="00B5221D"/>
    <w:rsid w:val="00B55B15"/>
    <w:rsid w:val="00B5645A"/>
    <w:rsid w:val="00B601FC"/>
    <w:rsid w:val="00B60292"/>
    <w:rsid w:val="00B743EF"/>
    <w:rsid w:val="00B74C46"/>
    <w:rsid w:val="00B74C4C"/>
    <w:rsid w:val="00B8690C"/>
    <w:rsid w:val="00B86D4C"/>
    <w:rsid w:val="00B95534"/>
    <w:rsid w:val="00B9621A"/>
    <w:rsid w:val="00BA6610"/>
    <w:rsid w:val="00BA6622"/>
    <w:rsid w:val="00BB5BB7"/>
    <w:rsid w:val="00BC01C2"/>
    <w:rsid w:val="00BC0649"/>
    <w:rsid w:val="00BC4A4F"/>
    <w:rsid w:val="00BC5DBE"/>
    <w:rsid w:val="00BF6214"/>
    <w:rsid w:val="00BF6806"/>
    <w:rsid w:val="00C05792"/>
    <w:rsid w:val="00C1420A"/>
    <w:rsid w:val="00C1714F"/>
    <w:rsid w:val="00C23A8E"/>
    <w:rsid w:val="00C300E0"/>
    <w:rsid w:val="00C31168"/>
    <w:rsid w:val="00C31EB9"/>
    <w:rsid w:val="00C4343F"/>
    <w:rsid w:val="00C5415B"/>
    <w:rsid w:val="00C567BB"/>
    <w:rsid w:val="00C57026"/>
    <w:rsid w:val="00C6429B"/>
    <w:rsid w:val="00C65580"/>
    <w:rsid w:val="00C6617A"/>
    <w:rsid w:val="00C71466"/>
    <w:rsid w:val="00C72179"/>
    <w:rsid w:val="00C73039"/>
    <w:rsid w:val="00C75919"/>
    <w:rsid w:val="00C8698B"/>
    <w:rsid w:val="00C872BE"/>
    <w:rsid w:val="00C964BB"/>
    <w:rsid w:val="00CA5CC9"/>
    <w:rsid w:val="00CA6AEF"/>
    <w:rsid w:val="00CB487C"/>
    <w:rsid w:val="00CC731F"/>
    <w:rsid w:val="00CC7A50"/>
    <w:rsid w:val="00CD0FB7"/>
    <w:rsid w:val="00CD426C"/>
    <w:rsid w:val="00CD5E2C"/>
    <w:rsid w:val="00CD60DD"/>
    <w:rsid w:val="00CE489F"/>
    <w:rsid w:val="00CF14EF"/>
    <w:rsid w:val="00CF4122"/>
    <w:rsid w:val="00D12899"/>
    <w:rsid w:val="00D17E5E"/>
    <w:rsid w:val="00D21088"/>
    <w:rsid w:val="00D22475"/>
    <w:rsid w:val="00D3767F"/>
    <w:rsid w:val="00D42BAF"/>
    <w:rsid w:val="00D4663E"/>
    <w:rsid w:val="00D5079E"/>
    <w:rsid w:val="00D52730"/>
    <w:rsid w:val="00D71964"/>
    <w:rsid w:val="00D75D35"/>
    <w:rsid w:val="00D75FD8"/>
    <w:rsid w:val="00D76FCE"/>
    <w:rsid w:val="00D8026F"/>
    <w:rsid w:val="00D817F6"/>
    <w:rsid w:val="00D86B83"/>
    <w:rsid w:val="00D972D6"/>
    <w:rsid w:val="00DA307B"/>
    <w:rsid w:val="00DA5FED"/>
    <w:rsid w:val="00DB7C19"/>
    <w:rsid w:val="00DC34AF"/>
    <w:rsid w:val="00DC3793"/>
    <w:rsid w:val="00DC574F"/>
    <w:rsid w:val="00DC6B59"/>
    <w:rsid w:val="00DD7D68"/>
    <w:rsid w:val="00DE0985"/>
    <w:rsid w:val="00DE2331"/>
    <w:rsid w:val="00DE47E8"/>
    <w:rsid w:val="00DF537D"/>
    <w:rsid w:val="00DF5EE7"/>
    <w:rsid w:val="00E0005F"/>
    <w:rsid w:val="00E0098A"/>
    <w:rsid w:val="00E00B0A"/>
    <w:rsid w:val="00E10C2A"/>
    <w:rsid w:val="00E169B0"/>
    <w:rsid w:val="00E17C72"/>
    <w:rsid w:val="00E17E73"/>
    <w:rsid w:val="00E26E92"/>
    <w:rsid w:val="00E346E9"/>
    <w:rsid w:val="00E359F1"/>
    <w:rsid w:val="00E4209D"/>
    <w:rsid w:val="00E421C6"/>
    <w:rsid w:val="00E45741"/>
    <w:rsid w:val="00E60C41"/>
    <w:rsid w:val="00E637F4"/>
    <w:rsid w:val="00E6540D"/>
    <w:rsid w:val="00E701A2"/>
    <w:rsid w:val="00E76303"/>
    <w:rsid w:val="00E80383"/>
    <w:rsid w:val="00E84A92"/>
    <w:rsid w:val="00E85249"/>
    <w:rsid w:val="00E92B1F"/>
    <w:rsid w:val="00E92D9F"/>
    <w:rsid w:val="00E92F32"/>
    <w:rsid w:val="00EA0E07"/>
    <w:rsid w:val="00EA241B"/>
    <w:rsid w:val="00EA6D64"/>
    <w:rsid w:val="00EC2411"/>
    <w:rsid w:val="00EC6692"/>
    <w:rsid w:val="00ED287E"/>
    <w:rsid w:val="00ED769B"/>
    <w:rsid w:val="00F0072A"/>
    <w:rsid w:val="00F03B69"/>
    <w:rsid w:val="00F06A54"/>
    <w:rsid w:val="00F23EFE"/>
    <w:rsid w:val="00F369DF"/>
    <w:rsid w:val="00F4243E"/>
    <w:rsid w:val="00F52EEE"/>
    <w:rsid w:val="00F579E3"/>
    <w:rsid w:val="00F63391"/>
    <w:rsid w:val="00F65DD1"/>
    <w:rsid w:val="00F71DDD"/>
    <w:rsid w:val="00F81173"/>
    <w:rsid w:val="00F9284B"/>
    <w:rsid w:val="00F94C7A"/>
    <w:rsid w:val="00F96900"/>
    <w:rsid w:val="00F9776F"/>
    <w:rsid w:val="00FB2EDC"/>
    <w:rsid w:val="00FB760F"/>
    <w:rsid w:val="00FC23CE"/>
    <w:rsid w:val="00FC5A47"/>
    <w:rsid w:val="00FC6DB3"/>
    <w:rsid w:val="00FD7822"/>
    <w:rsid w:val="00FE1CBA"/>
    <w:rsid w:val="00FE33A7"/>
    <w:rsid w:val="00FE7FB1"/>
    <w:rsid w:val="00FF025F"/>
    <w:rsid w:val="00FF19B3"/>
    <w:rsid w:val="00FF23CA"/>
    <w:rsid w:val="00FF2D1C"/>
    <w:rsid w:val="00FF62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5B5"/>
    <w:rPr>
      <w:sz w:val="24"/>
      <w:szCs w:val="24"/>
    </w:rPr>
  </w:style>
  <w:style w:type="paragraph" w:styleId="1">
    <w:name w:val="heading 1"/>
    <w:basedOn w:val="a"/>
    <w:next w:val="a"/>
    <w:link w:val="1Char"/>
    <w:qFormat/>
    <w:rsid w:val="00D17E5E"/>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A769ED"/>
    <w:pPr>
      <w:keepNext/>
      <w:spacing w:before="240" w:after="60"/>
      <w:outlineLvl w:val="1"/>
    </w:pPr>
    <w:rPr>
      <w:rFonts w:ascii="Cambria" w:hAnsi="Cambria"/>
      <w:b/>
      <w:bCs/>
      <w:i/>
      <w:iCs/>
      <w:sz w:val="28"/>
      <w:szCs w:val="28"/>
    </w:rPr>
  </w:style>
  <w:style w:type="paragraph" w:styleId="3">
    <w:name w:val="heading 3"/>
    <w:basedOn w:val="a"/>
    <w:next w:val="a"/>
    <w:qFormat/>
    <w:rsid w:val="00D75FD8"/>
    <w:pPr>
      <w:keepNext/>
      <w:spacing w:line="360" w:lineRule="atLeast"/>
      <w:ind w:right="-156"/>
      <w:jc w:val="both"/>
      <w:outlineLvl w:val="2"/>
    </w:pPr>
    <w:rPr>
      <w:b/>
      <w:bCs/>
      <w:sz w:val="28"/>
      <w:lang w:val="en-GB"/>
    </w:rPr>
  </w:style>
  <w:style w:type="paragraph" w:styleId="4">
    <w:name w:val="heading 4"/>
    <w:basedOn w:val="a"/>
    <w:next w:val="a"/>
    <w:link w:val="4Char"/>
    <w:semiHidden/>
    <w:unhideWhenUsed/>
    <w:qFormat/>
    <w:rsid w:val="002F0EE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75FD8"/>
    <w:rPr>
      <w:color w:val="0000FF"/>
      <w:u w:val="single"/>
    </w:rPr>
  </w:style>
  <w:style w:type="paragraph" w:customStyle="1" w:styleId="Default">
    <w:name w:val="Default"/>
    <w:rsid w:val="00FC6DB3"/>
    <w:pPr>
      <w:autoSpaceDE w:val="0"/>
      <w:autoSpaceDN w:val="0"/>
      <w:adjustRightInd w:val="0"/>
    </w:pPr>
    <w:rPr>
      <w:color w:val="000000"/>
      <w:sz w:val="24"/>
      <w:szCs w:val="24"/>
    </w:rPr>
  </w:style>
  <w:style w:type="character" w:styleId="a3">
    <w:name w:val="Emphasis"/>
    <w:qFormat/>
    <w:rsid w:val="00DE0985"/>
    <w:rPr>
      <w:i/>
      <w:iCs/>
    </w:rPr>
  </w:style>
  <w:style w:type="paragraph" w:styleId="a4">
    <w:name w:val="header"/>
    <w:basedOn w:val="a"/>
    <w:link w:val="Char"/>
    <w:uiPriority w:val="99"/>
    <w:rsid w:val="000B039E"/>
    <w:pPr>
      <w:tabs>
        <w:tab w:val="center" w:pos="4153"/>
        <w:tab w:val="right" w:pos="8306"/>
      </w:tabs>
    </w:pPr>
  </w:style>
  <w:style w:type="paragraph" w:styleId="a5">
    <w:name w:val="footer"/>
    <w:basedOn w:val="a"/>
    <w:link w:val="Char0"/>
    <w:uiPriority w:val="99"/>
    <w:rsid w:val="000B039E"/>
    <w:pPr>
      <w:tabs>
        <w:tab w:val="center" w:pos="4153"/>
        <w:tab w:val="right" w:pos="8306"/>
      </w:tabs>
    </w:pPr>
  </w:style>
  <w:style w:type="character" w:customStyle="1" w:styleId="Char0">
    <w:name w:val="Υποσέλιδο Char"/>
    <w:link w:val="a5"/>
    <w:uiPriority w:val="99"/>
    <w:rsid w:val="00D12899"/>
    <w:rPr>
      <w:sz w:val="24"/>
      <w:szCs w:val="24"/>
      <w:lang w:val="el-GR" w:eastAsia="el-GR" w:bidi="ar-SA"/>
    </w:rPr>
  </w:style>
  <w:style w:type="paragraph" w:styleId="a6">
    <w:name w:val="Balloon Text"/>
    <w:basedOn w:val="a"/>
    <w:link w:val="Char1"/>
    <w:rsid w:val="0086213A"/>
    <w:rPr>
      <w:rFonts w:ascii="Tahoma" w:hAnsi="Tahoma"/>
      <w:sz w:val="16"/>
      <w:szCs w:val="16"/>
    </w:rPr>
  </w:style>
  <w:style w:type="character" w:customStyle="1" w:styleId="Char1">
    <w:name w:val="Κείμενο πλαισίου Char"/>
    <w:link w:val="a6"/>
    <w:rsid w:val="0086213A"/>
    <w:rPr>
      <w:rFonts w:ascii="Tahoma" w:hAnsi="Tahoma" w:cs="Tahoma"/>
      <w:sz w:val="16"/>
      <w:szCs w:val="16"/>
    </w:rPr>
  </w:style>
  <w:style w:type="character" w:customStyle="1" w:styleId="Char">
    <w:name w:val="Κεφαλίδα Char"/>
    <w:link w:val="a4"/>
    <w:uiPriority w:val="99"/>
    <w:rsid w:val="00244026"/>
    <w:rPr>
      <w:sz w:val="24"/>
      <w:szCs w:val="24"/>
    </w:rPr>
  </w:style>
  <w:style w:type="character" w:customStyle="1" w:styleId="4Char">
    <w:name w:val="Επικεφαλίδα 4 Char"/>
    <w:link w:val="4"/>
    <w:semiHidden/>
    <w:rsid w:val="002F0EE5"/>
    <w:rPr>
      <w:rFonts w:ascii="Calibri" w:eastAsia="Times New Roman" w:hAnsi="Calibri" w:cs="Times New Roman"/>
      <w:b/>
      <w:bCs/>
      <w:sz w:val="28"/>
      <w:szCs w:val="28"/>
    </w:rPr>
  </w:style>
  <w:style w:type="character" w:customStyle="1" w:styleId="apple-converted-space">
    <w:name w:val="apple-converted-space"/>
    <w:basedOn w:val="a0"/>
    <w:rsid w:val="004E574A"/>
  </w:style>
  <w:style w:type="paragraph" w:styleId="a7">
    <w:name w:val="List Paragraph"/>
    <w:basedOn w:val="a"/>
    <w:uiPriority w:val="34"/>
    <w:qFormat/>
    <w:rsid w:val="005A73BC"/>
    <w:pPr>
      <w:spacing w:after="200" w:line="276" w:lineRule="auto"/>
      <w:ind w:left="720"/>
      <w:contextualSpacing/>
    </w:pPr>
    <w:rPr>
      <w:rFonts w:ascii="Calibri" w:eastAsia="Calibri" w:hAnsi="Calibri"/>
      <w:sz w:val="22"/>
      <w:szCs w:val="22"/>
      <w:lang w:eastAsia="en-US"/>
    </w:rPr>
  </w:style>
  <w:style w:type="character" w:customStyle="1" w:styleId="1Char">
    <w:name w:val="Επικεφαλίδα 1 Char"/>
    <w:link w:val="1"/>
    <w:rsid w:val="00D17E5E"/>
    <w:rPr>
      <w:rFonts w:ascii="Cambria" w:eastAsia="Times New Roman" w:hAnsi="Cambria" w:cs="Times New Roman"/>
      <w:b/>
      <w:bCs/>
      <w:kern w:val="32"/>
      <w:sz w:val="32"/>
      <w:szCs w:val="32"/>
    </w:rPr>
  </w:style>
  <w:style w:type="paragraph" w:customStyle="1" w:styleId="Heading0">
    <w:name w:val="Heading 0"/>
    <w:basedOn w:val="a"/>
    <w:rsid w:val="00712E93"/>
    <w:pPr>
      <w:pBdr>
        <w:bottom w:val="single" w:sz="12" w:space="1" w:color="auto"/>
      </w:pBdr>
      <w:spacing w:before="240"/>
      <w:jc w:val="center"/>
    </w:pPr>
    <w:rPr>
      <w:i/>
      <w:szCs w:val="20"/>
    </w:rPr>
  </w:style>
  <w:style w:type="character" w:styleId="a8">
    <w:name w:val="Strong"/>
    <w:uiPriority w:val="22"/>
    <w:qFormat/>
    <w:rsid w:val="00452B6F"/>
    <w:rPr>
      <w:b/>
      <w:bCs/>
    </w:rPr>
  </w:style>
  <w:style w:type="character" w:customStyle="1" w:styleId="2Char">
    <w:name w:val="Επικεφαλίδα 2 Char"/>
    <w:link w:val="2"/>
    <w:rsid w:val="00A769ED"/>
    <w:rPr>
      <w:rFonts w:ascii="Cambria" w:eastAsia="Times New Roman" w:hAnsi="Cambria" w:cs="Times New Roman"/>
      <w:b/>
      <w:bCs/>
      <w:i/>
      <w:iCs/>
      <w:sz w:val="28"/>
      <w:szCs w:val="28"/>
    </w:rPr>
  </w:style>
  <w:style w:type="paragraph" w:customStyle="1" w:styleId="MDPI12title">
    <w:name w:val="MDPI_1.2_title"/>
    <w:next w:val="a"/>
    <w:qFormat/>
    <w:rsid w:val="008901D6"/>
    <w:pPr>
      <w:adjustRightInd w:val="0"/>
      <w:snapToGrid w:val="0"/>
      <w:spacing w:after="240" w:line="400" w:lineRule="exact"/>
    </w:pPr>
    <w:rPr>
      <w:rFonts w:ascii="Palatino Linotype" w:hAnsi="Palatino Linotype"/>
      <w:b/>
      <w:snapToGrid w:val="0"/>
      <w:color w:val="000000"/>
      <w:sz w:val="36"/>
      <w:lang w:val="en-US" w:eastAsia="de-DE" w:bidi="en-US"/>
    </w:rPr>
  </w:style>
  <w:style w:type="character" w:customStyle="1" w:styleId="hlfld-title">
    <w:name w:val="hlfld-title"/>
    <w:basedOn w:val="a0"/>
    <w:rsid w:val="00B00538"/>
  </w:style>
  <w:style w:type="character" w:customStyle="1" w:styleId="singlehighlightclass">
    <w:name w:val="single_highlight_class"/>
    <w:basedOn w:val="a0"/>
    <w:rsid w:val="00B00538"/>
  </w:style>
  <w:style w:type="character" w:customStyle="1" w:styleId="a9">
    <w:name w:val="Ανεπίλυτη αναφορά"/>
    <w:uiPriority w:val="99"/>
    <w:semiHidden/>
    <w:unhideWhenUsed/>
    <w:rsid w:val="003709C8"/>
    <w:rPr>
      <w:color w:val="605E5C"/>
      <w:shd w:val="clear" w:color="auto" w:fill="E1DFDD"/>
    </w:rPr>
  </w:style>
  <w:style w:type="character" w:customStyle="1" w:styleId="MDPI31textChar">
    <w:name w:val="MDPI_3.1_text Char"/>
    <w:basedOn w:val="a0"/>
    <w:link w:val="MDPI31text"/>
    <w:locked/>
    <w:rsid w:val="00E0098A"/>
    <w:rPr>
      <w:rFonts w:ascii="Palatino Linotype" w:hAnsi="Palatino Linotype"/>
      <w:color w:val="000000"/>
      <w:lang w:eastAsia="de-DE" w:bidi="en-US"/>
    </w:rPr>
  </w:style>
  <w:style w:type="paragraph" w:customStyle="1" w:styleId="MDPI31text">
    <w:name w:val="MDPI_3.1_text"/>
    <w:link w:val="MDPI31textChar"/>
    <w:qFormat/>
    <w:rsid w:val="00E0098A"/>
    <w:pPr>
      <w:adjustRightInd w:val="0"/>
      <w:snapToGrid w:val="0"/>
      <w:spacing w:line="260" w:lineRule="atLeast"/>
      <w:ind w:firstLine="425"/>
      <w:jc w:val="both"/>
    </w:pPr>
    <w:rPr>
      <w:rFonts w:ascii="Palatino Linotype" w:hAnsi="Palatino Linotype"/>
      <w:color w:val="000000"/>
      <w:lang w:eastAsia="de-DE" w:bidi="en-US"/>
    </w:rPr>
  </w:style>
  <w:style w:type="paragraph" w:customStyle="1" w:styleId="MDPI13authornames">
    <w:name w:val="MDPI_1.3_authornames"/>
    <w:next w:val="a"/>
    <w:qFormat/>
    <w:rsid w:val="00933791"/>
    <w:pPr>
      <w:adjustRightInd w:val="0"/>
      <w:snapToGrid w:val="0"/>
      <w:spacing w:after="360" w:line="260" w:lineRule="atLeast"/>
    </w:pPr>
    <w:rPr>
      <w:rFonts w:ascii="Palatino Linotype" w:hAnsi="Palatino Linotype"/>
      <w:b/>
      <w:color w:val="000000"/>
      <w:szCs w:val="22"/>
      <w:lang w:val="en-US" w:eastAsia="de-DE" w:bidi="en-US"/>
    </w:rPr>
  </w:style>
  <w:style w:type="character" w:customStyle="1" w:styleId="citation-doi">
    <w:name w:val="citation-doi"/>
    <w:basedOn w:val="a0"/>
    <w:rsid w:val="00BF6214"/>
  </w:style>
  <w:style w:type="character" w:customStyle="1" w:styleId="ahead-of-print">
    <w:name w:val="ahead-of-print"/>
    <w:basedOn w:val="a0"/>
    <w:rsid w:val="00BF6214"/>
  </w:style>
</w:styles>
</file>

<file path=word/webSettings.xml><?xml version="1.0" encoding="utf-8"?>
<w:webSettings xmlns:r="http://schemas.openxmlformats.org/officeDocument/2006/relationships" xmlns:w="http://schemas.openxmlformats.org/wordprocessingml/2006/main">
  <w:divs>
    <w:div w:id="71658913">
      <w:bodyDiv w:val="1"/>
      <w:marLeft w:val="0"/>
      <w:marRight w:val="0"/>
      <w:marTop w:val="0"/>
      <w:marBottom w:val="0"/>
      <w:divBdr>
        <w:top w:val="none" w:sz="0" w:space="0" w:color="auto"/>
        <w:left w:val="none" w:sz="0" w:space="0" w:color="auto"/>
        <w:bottom w:val="none" w:sz="0" w:space="0" w:color="auto"/>
        <w:right w:val="none" w:sz="0" w:space="0" w:color="auto"/>
      </w:divBdr>
      <w:divsChild>
        <w:div w:id="72170335">
          <w:marLeft w:val="0"/>
          <w:marRight w:val="0"/>
          <w:marTop w:val="0"/>
          <w:marBottom w:val="0"/>
          <w:divBdr>
            <w:top w:val="none" w:sz="0" w:space="0" w:color="auto"/>
            <w:left w:val="none" w:sz="0" w:space="0" w:color="auto"/>
            <w:bottom w:val="none" w:sz="0" w:space="0" w:color="auto"/>
            <w:right w:val="none" w:sz="0" w:space="0" w:color="auto"/>
          </w:divBdr>
        </w:div>
        <w:div w:id="445001773">
          <w:marLeft w:val="0"/>
          <w:marRight w:val="0"/>
          <w:marTop w:val="0"/>
          <w:marBottom w:val="0"/>
          <w:divBdr>
            <w:top w:val="none" w:sz="0" w:space="0" w:color="auto"/>
            <w:left w:val="none" w:sz="0" w:space="0" w:color="auto"/>
            <w:bottom w:val="none" w:sz="0" w:space="0" w:color="auto"/>
            <w:right w:val="none" w:sz="0" w:space="0" w:color="auto"/>
          </w:divBdr>
        </w:div>
        <w:div w:id="872426054">
          <w:marLeft w:val="0"/>
          <w:marRight w:val="0"/>
          <w:marTop w:val="0"/>
          <w:marBottom w:val="0"/>
          <w:divBdr>
            <w:top w:val="none" w:sz="0" w:space="0" w:color="auto"/>
            <w:left w:val="none" w:sz="0" w:space="0" w:color="auto"/>
            <w:bottom w:val="none" w:sz="0" w:space="0" w:color="auto"/>
            <w:right w:val="none" w:sz="0" w:space="0" w:color="auto"/>
          </w:divBdr>
        </w:div>
        <w:div w:id="1128007250">
          <w:marLeft w:val="0"/>
          <w:marRight w:val="0"/>
          <w:marTop w:val="0"/>
          <w:marBottom w:val="0"/>
          <w:divBdr>
            <w:top w:val="none" w:sz="0" w:space="0" w:color="auto"/>
            <w:left w:val="none" w:sz="0" w:space="0" w:color="auto"/>
            <w:bottom w:val="none" w:sz="0" w:space="0" w:color="auto"/>
            <w:right w:val="none" w:sz="0" w:space="0" w:color="auto"/>
          </w:divBdr>
        </w:div>
        <w:div w:id="1393426914">
          <w:marLeft w:val="0"/>
          <w:marRight w:val="0"/>
          <w:marTop w:val="0"/>
          <w:marBottom w:val="0"/>
          <w:divBdr>
            <w:top w:val="none" w:sz="0" w:space="0" w:color="auto"/>
            <w:left w:val="none" w:sz="0" w:space="0" w:color="auto"/>
            <w:bottom w:val="none" w:sz="0" w:space="0" w:color="auto"/>
            <w:right w:val="none" w:sz="0" w:space="0" w:color="auto"/>
          </w:divBdr>
        </w:div>
        <w:div w:id="1447190694">
          <w:marLeft w:val="0"/>
          <w:marRight w:val="0"/>
          <w:marTop w:val="0"/>
          <w:marBottom w:val="0"/>
          <w:divBdr>
            <w:top w:val="none" w:sz="0" w:space="0" w:color="auto"/>
            <w:left w:val="none" w:sz="0" w:space="0" w:color="auto"/>
            <w:bottom w:val="none" w:sz="0" w:space="0" w:color="auto"/>
            <w:right w:val="none" w:sz="0" w:space="0" w:color="auto"/>
          </w:divBdr>
        </w:div>
        <w:div w:id="1708019344">
          <w:marLeft w:val="0"/>
          <w:marRight w:val="0"/>
          <w:marTop w:val="0"/>
          <w:marBottom w:val="0"/>
          <w:divBdr>
            <w:top w:val="none" w:sz="0" w:space="0" w:color="auto"/>
            <w:left w:val="none" w:sz="0" w:space="0" w:color="auto"/>
            <w:bottom w:val="none" w:sz="0" w:space="0" w:color="auto"/>
            <w:right w:val="none" w:sz="0" w:space="0" w:color="auto"/>
          </w:divBdr>
        </w:div>
        <w:div w:id="1996836352">
          <w:marLeft w:val="0"/>
          <w:marRight w:val="0"/>
          <w:marTop w:val="0"/>
          <w:marBottom w:val="0"/>
          <w:divBdr>
            <w:top w:val="none" w:sz="0" w:space="0" w:color="auto"/>
            <w:left w:val="none" w:sz="0" w:space="0" w:color="auto"/>
            <w:bottom w:val="none" w:sz="0" w:space="0" w:color="auto"/>
            <w:right w:val="none" w:sz="0" w:space="0" w:color="auto"/>
          </w:divBdr>
        </w:div>
      </w:divsChild>
    </w:div>
    <w:div w:id="278881907">
      <w:bodyDiv w:val="1"/>
      <w:marLeft w:val="0"/>
      <w:marRight w:val="0"/>
      <w:marTop w:val="0"/>
      <w:marBottom w:val="0"/>
      <w:divBdr>
        <w:top w:val="none" w:sz="0" w:space="0" w:color="auto"/>
        <w:left w:val="none" w:sz="0" w:space="0" w:color="auto"/>
        <w:bottom w:val="none" w:sz="0" w:space="0" w:color="auto"/>
        <w:right w:val="none" w:sz="0" w:space="0" w:color="auto"/>
      </w:divBdr>
    </w:div>
    <w:div w:id="309746435">
      <w:bodyDiv w:val="1"/>
      <w:marLeft w:val="0"/>
      <w:marRight w:val="0"/>
      <w:marTop w:val="0"/>
      <w:marBottom w:val="0"/>
      <w:divBdr>
        <w:top w:val="none" w:sz="0" w:space="0" w:color="auto"/>
        <w:left w:val="none" w:sz="0" w:space="0" w:color="auto"/>
        <w:bottom w:val="none" w:sz="0" w:space="0" w:color="auto"/>
        <w:right w:val="none" w:sz="0" w:space="0" w:color="auto"/>
      </w:divBdr>
    </w:div>
    <w:div w:id="652490051">
      <w:bodyDiv w:val="1"/>
      <w:marLeft w:val="0"/>
      <w:marRight w:val="0"/>
      <w:marTop w:val="0"/>
      <w:marBottom w:val="0"/>
      <w:divBdr>
        <w:top w:val="none" w:sz="0" w:space="0" w:color="auto"/>
        <w:left w:val="none" w:sz="0" w:space="0" w:color="auto"/>
        <w:bottom w:val="none" w:sz="0" w:space="0" w:color="auto"/>
        <w:right w:val="none" w:sz="0" w:space="0" w:color="auto"/>
      </w:divBdr>
    </w:div>
    <w:div w:id="844981245">
      <w:bodyDiv w:val="1"/>
      <w:marLeft w:val="0"/>
      <w:marRight w:val="0"/>
      <w:marTop w:val="0"/>
      <w:marBottom w:val="0"/>
      <w:divBdr>
        <w:top w:val="none" w:sz="0" w:space="0" w:color="auto"/>
        <w:left w:val="none" w:sz="0" w:space="0" w:color="auto"/>
        <w:bottom w:val="none" w:sz="0" w:space="0" w:color="auto"/>
        <w:right w:val="none" w:sz="0" w:space="0" w:color="auto"/>
      </w:divBdr>
      <w:divsChild>
        <w:div w:id="144277266">
          <w:marLeft w:val="0"/>
          <w:marRight w:val="0"/>
          <w:marTop w:val="0"/>
          <w:marBottom w:val="0"/>
          <w:divBdr>
            <w:top w:val="none" w:sz="0" w:space="0" w:color="auto"/>
            <w:left w:val="none" w:sz="0" w:space="0" w:color="auto"/>
            <w:bottom w:val="none" w:sz="0" w:space="0" w:color="auto"/>
            <w:right w:val="none" w:sz="0" w:space="0" w:color="auto"/>
          </w:divBdr>
        </w:div>
        <w:div w:id="279991160">
          <w:marLeft w:val="0"/>
          <w:marRight w:val="0"/>
          <w:marTop w:val="0"/>
          <w:marBottom w:val="0"/>
          <w:divBdr>
            <w:top w:val="none" w:sz="0" w:space="0" w:color="auto"/>
            <w:left w:val="none" w:sz="0" w:space="0" w:color="auto"/>
            <w:bottom w:val="none" w:sz="0" w:space="0" w:color="auto"/>
            <w:right w:val="none" w:sz="0" w:space="0" w:color="auto"/>
          </w:divBdr>
        </w:div>
        <w:div w:id="292441318">
          <w:marLeft w:val="0"/>
          <w:marRight w:val="0"/>
          <w:marTop w:val="0"/>
          <w:marBottom w:val="0"/>
          <w:divBdr>
            <w:top w:val="none" w:sz="0" w:space="0" w:color="auto"/>
            <w:left w:val="none" w:sz="0" w:space="0" w:color="auto"/>
            <w:bottom w:val="none" w:sz="0" w:space="0" w:color="auto"/>
            <w:right w:val="none" w:sz="0" w:space="0" w:color="auto"/>
          </w:divBdr>
        </w:div>
        <w:div w:id="340472269">
          <w:marLeft w:val="0"/>
          <w:marRight w:val="0"/>
          <w:marTop w:val="0"/>
          <w:marBottom w:val="0"/>
          <w:divBdr>
            <w:top w:val="none" w:sz="0" w:space="0" w:color="auto"/>
            <w:left w:val="none" w:sz="0" w:space="0" w:color="auto"/>
            <w:bottom w:val="none" w:sz="0" w:space="0" w:color="auto"/>
            <w:right w:val="none" w:sz="0" w:space="0" w:color="auto"/>
          </w:divBdr>
        </w:div>
        <w:div w:id="95613347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426266507">
          <w:marLeft w:val="0"/>
          <w:marRight w:val="0"/>
          <w:marTop w:val="0"/>
          <w:marBottom w:val="0"/>
          <w:divBdr>
            <w:top w:val="none" w:sz="0" w:space="0" w:color="auto"/>
            <w:left w:val="none" w:sz="0" w:space="0" w:color="auto"/>
            <w:bottom w:val="none" w:sz="0" w:space="0" w:color="auto"/>
            <w:right w:val="none" w:sz="0" w:space="0" w:color="auto"/>
          </w:divBdr>
        </w:div>
        <w:div w:id="2032417021">
          <w:marLeft w:val="0"/>
          <w:marRight w:val="0"/>
          <w:marTop w:val="0"/>
          <w:marBottom w:val="0"/>
          <w:divBdr>
            <w:top w:val="none" w:sz="0" w:space="0" w:color="auto"/>
            <w:left w:val="none" w:sz="0" w:space="0" w:color="auto"/>
            <w:bottom w:val="none" w:sz="0" w:space="0" w:color="auto"/>
            <w:right w:val="none" w:sz="0" w:space="0" w:color="auto"/>
          </w:divBdr>
        </w:div>
      </w:divsChild>
    </w:div>
    <w:div w:id="943801218">
      <w:bodyDiv w:val="1"/>
      <w:marLeft w:val="0"/>
      <w:marRight w:val="0"/>
      <w:marTop w:val="0"/>
      <w:marBottom w:val="0"/>
      <w:divBdr>
        <w:top w:val="none" w:sz="0" w:space="0" w:color="auto"/>
        <w:left w:val="none" w:sz="0" w:space="0" w:color="auto"/>
        <w:bottom w:val="none" w:sz="0" w:space="0" w:color="auto"/>
        <w:right w:val="none" w:sz="0" w:space="0" w:color="auto"/>
      </w:divBdr>
    </w:div>
    <w:div w:id="1290210312">
      <w:bodyDiv w:val="1"/>
      <w:marLeft w:val="0"/>
      <w:marRight w:val="0"/>
      <w:marTop w:val="0"/>
      <w:marBottom w:val="0"/>
      <w:divBdr>
        <w:top w:val="none" w:sz="0" w:space="0" w:color="auto"/>
        <w:left w:val="none" w:sz="0" w:space="0" w:color="auto"/>
        <w:bottom w:val="none" w:sz="0" w:space="0" w:color="auto"/>
        <w:right w:val="none" w:sz="0" w:space="0" w:color="auto"/>
      </w:divBdr>
      <w:divsChild>
        <w:div w:id="355231880">
          <w:marLeft w:val="0"/>
          <w:marRight w:val="0"/>
          <w:marTop w:val="0"/>
          <w:marBottom w:val="0"/>
          <w:divBdr>
            <w:top w:val="none" w:sz="0" w:space="0" w:color="auto"/>
            <w:left w:val="none" w:sz="0" w:space="0" w:color="auto"/>
            <w:bottom w:val="none" w:sz="0" w:space="0" w:color="auto"/>
            <w:right w:val="none" w:sz="0" w:space="0" w:color="auto"/>
          </w:divBdr>
        </w:div>
      </w:divsChild>
    </w:div>
    <w:div w:id="1333802031">
      <w:bodyDiv w:val="1"/>
      <w:marLeft w:val="0"/>
      <w:marRight w:val="0"/>
      <w:marTop w:val="0"/>
      <w:marBottom w:val="0"/>
      <w:divBdr>
        <w:top w:val="none" w:sz="0" w:space="0" w:color="auto"/>
        <w:left w:val="none" w:sz="0" w:space="0" w:color="auto"/>
        <w:bottom w:val="none" w:sz="0" w:space="0" w:color="auto"/>
        <w:right w:val="none" w:sz="0" w:space="0" w:color="auto"/>
      </w:divBdr>
    </w:div>
    <w:div w:id="1634097359">
      <w:bodyDiv w:val="1"/>
      <w:marLeft w:val="0"/>
      <w:marRight w:val="0"/>
      <w:marTop w:val="0"/>
      <w:marBottom w:val="0"/>
      <w:divBdr>
        <w:top w:val="none" w:sz="0" w:space="0" w:color="auto"/>
        <w:left w:val="none" w:sz="0" w:space="0" w:color="auto"/>
        <w:bottom w:val="none" w:sz="0" w:space="0" w:color="auto"/>
        <w:right w:val="none" w:sz="0" w:space="0" w:color="auto"/>
      </w:divBdr>
      <w:divsChild>
        <w:div w:id="857818042">
          <w:marLeft w:val="0"/>
          <w:marRight w:val="0"/>
          <w:marTop w:val="0"/>
          <w:marBottom w:val="0"/>
          <w:divBdr>
            <w:top w:val="none" w:sz="0" w:space="0" w:color="auto"/>
            <w:left w:val="none" w:sz="0" w:space="0" w:color="auto"/>
            <w:bottom w:val="none" w:sz="0" w:space="0" w:color="auto"/>
            <w:right w:val="none" w:sz="0" w:space="0" w:color="auto"/>
          </w:divBdr>
        </w:div>
      </w:divsChild>
    </w:div>
    <w:div w:id="1835140227">
      <w:bodyDiv w:val="1"/>
      <w:marLeft w:val="0"/>
      <w:marRight w:val="0"/>
      <w:marTop w:val="0"/>
      <w:marBottom w:val="0"/>
      <w:divBdr>
        <w:top w:val="none" w:sz="0" w:space="0" w:color="auto"/>
        <w:left w:val="none" w:sz="0" w:space="0" w:color="auto"/>
        <w:bottom w:val="none" w:sz="0" w:space="0" w:color="auto"/>
        <w:right w:val="none" w:sz="0" w:space="0" w:color="auto"/>
      </w:divBdr>
      <w:divsChild>
        <w:div w:id="446510051">
          <w:marLeft w:val="0"/>
          <w:marRight w:val="0"/>
          <w:marTop w:val="0"/>
          <w:marBottom w:val="0"/>
          <w:divBdr>
            <w:top w:val="none" w:sz="0" w:space="0" w:color="auto"/>
            <w:left w:val="none" w:sz="0" w:space="0" w:color="auto"/>
            <w:bottom w:val="none" w:sz="0" w:space="0" w:color="auto"/>
            <w:right w:val="none" w:sz="0" w:space="0" w:color="auto"/>
          </w:divBdr>
        </w:div>
        <w:div w:id="667289889">
          <w:marLeft w:val="0"/>
          <w:marRight w:val="0"/>
          <w:marTop w:val="0"/>
          <w:marBottom w:val="0"/>
          <w:divBdr>
            <w:top w:val="none" w:sz="0" w:space="0" w:color="auto"/>
            <w:left w:val="none" w:sz="0" w:space="0" w:color="auto"/>
            <w:bottom w:val="none" w:sz="0" w:space="0" w:color="auto"/>
            <w:right w:val="none" w:sz="0" w:space="0" w:color="auto"/>
          </w:divBdr>
        </w:div>
        <w:div w:id="709888439">
          <w:marLeft w:val="0"/>
          <w:marRight w:val="0"/>
          <w:marTop w:val="0"/>
          <w:marBottom w:val="0"/>
          <w:divBdr>
            <w:top w:val="none" w:sz="0" w:space="0" w:color="auto"/>
            <w:left w:val="none" w:sz="0" w:space="0" w:color="auto"/>
            <w:bottom w:val="none" w:sz="0" w:space="0" w:color="auto"/>
            <w:right w:val="none" w:sz="0" w:space="0" w:color="auto"/>
          </w:divBdr>
        </w:div>
        <w:div w:id="926497654">
          <w:marLeft w:val="0"/>
          <w:marRight w:val="0"/>
          <w:marTop w:val="0"/>
          <w:marBottom w:val="0"/>
          <w:divBdr>
            <w:top w:val="none" w:sz="0" w:space="0" w:color="auto"/>
            <w:left w:val="none" w:sz="0" w:space="0" w:color="auto"/>
            <w:bottom w:val="none" w:sz="0" w:space="0" w:color="auto"/>
            <w:right w:val="none" w:sz="0" w:space="0" w:color="auto"/>
          </w:divBdr>
        </w:div>
        <w:div w:id="929003614">
          <w:marLeft w:val="0"/>
          <w:marRight w:val="0"/>
          <w:marTop w:val="0"/>
          <w:marBottom w:val="0"/>
          <w:divBdr>
            <w:top w:val="none" w:sz="0" w:space="0" w:color="auto"/>
            <w:left w:val="none" w:sz="0" w:space="0" w:color="auto"/>
            <w:bottom w:val="none" w:sz="0" w:space="0" w:color="auto"/>
            <w:right w:val="none" w:sz="0" w:space="0" w:color="auto"/>
          </w:divBdr>
        </w:div>
        <w:div w:id="947547328">
          <w:marLeft w:val="0"/>
          <w:marRight w:val="0"/>
          <w:marTop w:val="0"/>
          <w:marBottom w:val="0"/>
          <w:divBdr>
            <w:top w:val="none" w:sz="0" w:space="0" w:color="auto"/>
            <w:left w:val="none" w:sz="0" w:space="0" w:color="auto"/>
            <w:bottom w:val="none" w:sz="0" w:space="0" w:color="auto"/>
            <w:right w:val="none" w:sz="0" w:space="0" w:color="auto"/>
          </w:divBdr>
        </w:div>
        <w:div w:id="1263149918">
          <w:marLeft w:val="0"/>
          <w:marRight w:val="0"/>
          <w:marTop w:val="0"/>
          <w:marBottom w:val="0"/>
          <w:divBdr>
            <w:top w:val="none" w:sz="0" w:space="0" w:color="auto"/>
            <w:left w:val="none" w:sz="0" w:space="0" w:color="auto"/>
            <w:bottom w:val="none" w:sz="0" w:space="0" w:color="auto"/>
            <w:right w:val="none" w:sz="0" w:space="0" w:color="auto"/>
          </w:divBdr>
        </w:div>
        <w:div w:id="1560170929">
          <w:marLeft w:val="0"/>
          <w:marRight w:val="0"/>
          <w:marTop w:val="0"/>
          <w:marBottom w:val="0"/>
          <w:divBdr>
            <w:top w:val="none" w:sz="0" w:space="0" w:color="auto"/>
            <w:left w:val="none" w:sz="0" w:space="0" w:color="auto"/>
            <w:bottom w:val="none" w:sz="0" w:space="0" w:color="auto"/>
            <w:right w:val="none" w:sz="0" w:space="0" w:color="auto"/>
          </w:divBdr>
        </w:div>
        <w:div w:id="1579483762">
          <w:marLeft w:val="0"/>
          <w:marRight w:val="0"/>
          <w:marTop w:val="0"/>
          <w:marBottom w:val="0"/>
          <w:divBdr>
            <w:top w:val="none" w:sz="0" w:space="0" w:color="auto"/>
            <w:left w:val="none" w:sz="0" w:space="0" w:color="auto"/>
            <w:bottom w:val="none" w:sz="0" w:space="0" w:color="auto"/>
            <w:right w:val="none" w:sz="0" w:space="0" w:color="auto"/>
          </w:divBdr>
        </w:div>
        <w:div w:id="1673416105">
          <w:marLeft w:val="0"/>
          <w:marRight w:val="0"/>
          <w:marTop w:val="0"/>
          <w:marBottom w:val="0"/>
          <w:divBdr>
            <w:top w:val="none" w:sz="0" w:space="0" w:color="auto"/>
            <w:left w:val="none" w:sz="0" w:space="0" w:color="auto"/>
            <w:bottom w:val="none" w:sz="0" w:space="0" w:color="auto"/>
            <w:right w:val="none" w:sz="0" w:space="0" w:color="auto"/>
          </w:divBdr>
        </w:div>
        <w:div w:id="1722561007">
          <w:marLeft w:val="0"/>
          <w:marRight w:val="0"/>
          <w:marTop w:val="0"/>
          <w:marBottom w:val="0"/>
          <w:divBdr>
            <w:top w:val="none" w:sz="0" w:space="0" w:color="auto"/>
            <w:left w:val="none" w:sz="0" w:space="0" w:color="auto"/>
            <w:bottom w:val="none" w:sz="0" w:space="0" w:color="auto"/>
            <w:right w:val="none" w:sz="0" w:space="0" w:color="auto"/>
          </w:divBdr>
        </w:div>
        <w:div w:id="2124493216">
          <w:marLeft w:val="0"/>
          <w:marRight w:val="0"/>
          <w:marTop w:val="0"/>
          <w:marBottom w:val="0"/>
          <w:divBdr>
            <w:top w:val="none" w:sz="0" w:space="0" w:color="auto"/>
            <w:left w:val="none" w:sz="0" w:space="0" w:color="auto"/>
            <w:bottom w:val="none" w:sz="0" w:space="0" w:color="auto"/>
            <w:right w:val="none" w:sz="0" w:space="0" w:color="auto"/>
          </w:divBdr>
        </w:div>
      </w:divsChild>
    </w:div>
    <w:div w:id="21267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kontog@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10.1002/jsfa.100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01375@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gkontogianni@uo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3EAB-4D37-4F8A-AF0A-35A1561E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5669</Words>
  <Characters>30615</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CURRICULUM VITAE</vt:lpstr>
    </vt:vector>
  </TitlesOfParts>
  <Company>??</Company>
  <LinksUpToDate>false</LinksUpToDate>
  <CharactersWithSpaces>36212</CharactersWithSpaces>
  <SharedDoc>false</SharedDoc>
  <HLinks>
    <vt:vector size="24" baseType="variant">
      <vt:variant>
        <vt:i4>2228324</vt:i4>
      </vt:variant>
      <vt:variant>
        <vt:i4>9</vt:i4>
      </vt:variant>
      <vt:variant>
        <vt:i4>0</vt:i4>
      </vt:variant>
      <vt:variant>
        <vt:i4>5</vt:i4>
      </vt:variant>
      <vt:variant>
        <vt:lpwstr>https://onlinelibrary.wiley.com/doi/10.1002/jsfa.10019</vt:lpwstr>
      </vt:variant>
      <vt:variant>
        <vt:lpwstr/>
      </vt:variant>
      <vt:variant>
        <vt:i4>6094892</vt:i4>
      </vt:variant>
      <vt:variant>
        <vt:i4>6</vt:i4>
      </vt:variant>
      <vt:variant>
        <vt:i4>0</vt:i4>
      </vt:variant>
      <vt:variant>
        <vt:i4>5</vt:i4>
      </vt:variant>
      <vt:variant>
        <vt:lpwstr>mailto:me01375@gmail.com</vt:lpwstr>
      </vt:variant>
      <vt:variant>
        <vt:lpwstr/>
      </vt:variant>
      <vt:variant>
        <vt:i4>7012447</vt:i4>
      </vt:variant>
      <vt:variant>
        <vt:i4>3</vt:i4>
      </vt:variant>
      <vt:variant>
        <vt:i4>0</vt:i4>
      </vt:variant>
      <vt:variant>
        <vt:i4>5</vt:i4>
      </vt:variant>
      <vt:variant>
        <vt:lpwstr>mailto:vgkontogianni@uoi.gr</vt:lpwstr>
      </vt:variant>
      <vt:variant>
        <vt:lpwstr/>
      </vt:variant>
      <vt:variant>
        <vt:i4>8061016</vt:i4>
      </vt:variant>
      <vt:variant>
        <vt:i4>0</vt:i4>
      </vt:variant>
      <vt:variant>
        <vt:i4>0</vt:i4>
      </vt:variant>
      <vt:variant>
        <vt:i4>5</vt:i4>
      </vt:variant>
      <vt:variant>
        <vt:lpwstr>mailto:vgkontog@gmail.com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c:creator>
  <cp:lastModifiedBy>user</cp:lastModifiedBy>
  <cp:revision>12</cp:revision>
  <cp:lastPrinted>2013-01-18T06:40:00Z</cp:lastPrinted>
  <dcterms:created xsi:type="dcterms:W3CDTF">2022-11-27T18:19:00Z</dcterms:created>
  <dcterms:modified xsi:type="dcterms:W3CDTF">2022-11-28T18:10:00Z</dcterms:modified>
</cp:coreProperties>
</file>